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5E7E4" w14:textId="7C4A868C" w:rsidR="005C0655" w:rsidRDefault="005C0655" w:rsidP="005C0655">
      <w:pPr>
        <w:pageBreakBefore/>
        <w:jc w:val="right"/>
        <w:rPr>
          <w:rFonts w:ascii="Times New Roman" w:hAnsi="Times New Roman" w:cs="Times New Roman"/>
          <w:sz w:val="24"/>
          <w:szCs w:val="24"/>
        </w:rPr>
      </w:pPr>
      <w:r w:rsidRPr="005C0655">
        <w:rPr>
          <w:rFonts w:ascii="Times New Roman" w:hAnsi="Times New Roman" w:cs="Times New Roman"/>
          <w:sz w:val="24"/>
          <w:szCs w:val="24"/>
        </w:rPr>
        <w:t xml:space="preserve">Приложение </w:t>
      </w:r>
    </w:p>
    <w:p w14:paraId="2B267683" w14:textId="4C73A7F0" w:rsidR="005C0655" w:rsidRPr="005C0655" w:rsidRDefault="005C0655" w:rsidP="005C0655">
      <w:pPr>
        <w:jc w:val="right"/>
        <w:rPr>
          <w:rFonts w:ascii="Times New Roman" w:hAnsi="Times New Roman" w:cs="Times New Roman"/>
          <w:sz w:val="24"/>
          <w:szCs w:val="24"/>
        </w:rPr>
      </w:pPr>
      <w:r w:rsidRPr="005C0655">
        <w:rPr>
          <w:rFonts w:ascii="Times New Roman" w:hAnsi="Times New Roman" w:cs="Times New Roman"/>
          <w:sz w:val="24"/>
          <w:szCs w:val="24"/>
        </w:rPr>
        <w:t xml:space="preserve">к </w:t>
      </w:r>
      <w:r w:rsidR="00BC35AB">
        <w:rPr>
          <w:rFonts w:ascii="Times New Roman" w:hAnsi="Times New Roman" w:cs="Times New Roman"/>
          <w:sz w:val="24"/>
          <w:szCs w:val="24"/>
        </w:rPr>
        <w:t>Извещению</w:t>
      </w:r>
    </w:p>
    <w:p w14:paraId="7D9D4E1C" w14:textId="77777777" w:rsidR="005C0655" w:rsidRPr="005C0655" w:rsidRDefault="005C0655" w:rsidP="005C0655">
      <w:pPr>
        <w:jc w:val="center"/>
        <w:rPr>
          <w:rFonts w:ascii="Times New Roman" w:hAnsi="Times New Roman" w:cs="Times New Roman"/>
          <w:b/>
          <w:sz w:val="24"/>
          <w:szCs w:val="24"/>
        </w:rPr>
      </w:pPr>
    </w:p>
    <w:p w14:paraId="16CA962A" w14:textId="77777777" w:rsidR="005C0655" w:rsidRPr="005C0655" w:rsidRDefault="005C0655" w:rsidP="00CD004A">
      <w:pPr>
        <w:spacing w:after="0"/>
        <w:jc w:val="center"/>
        <w:rPr>
          <w:rFonts w:ascii="Times New Roman" w:hAnsi="Times New Roman" w:cs="Times New Roman"/>
          <w:b/>
          <w:bCs/>
          <w:sz w:val="24"/>
          <w:szCs w:val="24"/>
        </w:rPr>
      </w:pPr>
      <w:r w:rsidRPr="005C0655">
        <w:rPr>
          <w:rFonts w:ascii="Times New Roman" w:hAnsi="Times New Roman" w:cs="Times New Roman"/>
          <w:b/>
          <w:bCs/>
          <w:sz w:val="24"/>
          <w:szCs w:val="24"/>
        </w:rPr>
        <w:t>ТЕХНИЧЕСКОЕ ЗАДАНИЕ</w:t>
      </w:r>
    </w:p>
    <w:p w14:paraId="74EF84D3" w14:textId="77777777" w:rsidR="005C0655" w:rsidRPr="005C0655" w:rsidRDefault="005C0655" w:rsidP="00CD004A">
      <w:pPr>
        <w:spacing w:after="0"/>
        <w:jc w:val="center"/>
        <w:rPr>
          <w:rFonts w:ascii="Times New Roman" w:hAnsi="Times New Roman" w:cs="Times New Roman"/>
          <w:b/>
          <w:sz w:val="24"/>
          <w:szCs w:val="24"/>
        </w:rPr>
      </w:pPr>
      <w:r w:rsidRPr="005C0655">
        <w:rPr>
          <w:rFonts w:ascii="Times New Roman" w:hAnsi="Times New Roman" w:cs="Times New Roman"/>
          <w:b/>
          <w:sz w:val="24"/>
          <w:szCs w:val="24"/>
        </w:rPr>
        <w:t>на разработку проектной и рабочей документации по объекту:</w:t>
      </w:r>
    </w:p>
    <w:p w14:paraId="23C77C01" w14:textId="77777777" w:rsidR="005C0655" w:rsidRPr="003162B0" w:rsidRDefault="005C0655" w:rsidP="00CD004A">
      <w:pPr>
        <w:spacing w:after="0"/>
        <w:jc w:val="center"/>
        <w:rPr>
          <w:rFonts w:ascii="Times New Roman" w:hAnsi="Times New Roman" w:cs="Times New Roman"/>
          <w:b/>
          <w:sz w:val="24"/>
          <w:szCs w:val="24"/>
        </w:rPr>
      </w:pPr>
      <w:r w:rsidRPr="003162B0">
        <w:rPr>
          <w:rFonts w:ascii="Times New Roman" w:hAnsi="Times New Roman" w:cs="Times New Roman"/>
          <w:b/>
          <w:sz w:val="24"/>
          <w:szCs w:val="24"/>
        </w:rPr>
        <w:t>«</w:t>
      </w:r>
      <w:r w:rsidR="003162B0" w:rsidRPr="003162B0">
        <w:rPr>
          <w:rFonts w:ascii="Times New Roman" w:hAnsi="Times New Roman" w:cs="Times New Roman"/>
          <w:b/>
          <w:sz w:val="24"/>
          <w:szCs w:val="24"/>
        </w:rPr>
        <w:t xml:space="preserve">Полигон ТКО для городов </w:t>
      </w:r>
      <w:proofErr w:type="spellStart"/>
      <w:r w:rsidR="003162B0" w:rsidRPr="003162B0">
        <w:rPr>
          <w:rFonts w:ascii="Times New Roman" w:hAnsi="Times New Roman" w:cs="Times New Roman"/>
          <w:b/>
          <w:sz w:val="24"/>
          <w:szCs w:val="24"/>
        </w:rPr>
        <w:t>Н.Новгород</w:t>
      </w:r>
      <w:proofErr w:type="spellEnd"/>
      <w:r w:rsidR="003162B0" w:rsidRPr="003162B0">
        <w:rPr>
          <w:rFonts w:ascii="Times New Roman" w:hAnsi="Times New Roman" w:cs="Times New Roman"/>
          <w:b/>
          <w:sz w:val="24"/>
          <w:szCs w:val="24"/>
        </w:rPr>
        <w:t>, Дзержинска, Володарского района Нижегородской области-полигон МАГ-1 (</w:t>
      </w:r>
      <w:r w:rsidR="008E0A5C">
        <w:rPr>
          <w:rFonts w:ascii="Times New Roman" w:hAnsi="Times New Roman" w:cs="Times New Roman"/>
          <w:b/>
          <w:sz w:val="24"/>
          <w:szCs w:val="24"/>
        </w:rPr>
        <w:t>5</w:t>
      </w:r>
      <w:r w:rsidR="003162B0" w:rsidRPr="003162B0">
        <w:rPr>
          <w:rFonts w:ascii="Times New Roman" w:hAnsi="Times New Roman" w:cs="Times New Roman"/>
          <w:b/>
          <w:sz w:val="24"/>
          <w:szCs w:val="24"/>
        </w:rPr>
        <w:t>,</w:t>
      </w:r>
      <w:r w:rsidR="008E0A5C">
        <w:rPr>
          <w:rFonts w:ascii="Times New Roman" w:hAnsi="Times New Roman" w:cs="Times New Roman"/>
          <w:b/>
          <w:sz w:val="24"/>
          <w:szCs w:val="24"/>
        </w:rPr>
        <w:t>6</w:t>
      </w:r>
      <w:r w:rsidR="003162B0" w:rsidRPr="003162B0">
        <w:rPr>
          <w:rFonts w:ascii="Times New Roman" w:hAnsi="Times New Roman" w:cs="Times New Roman"/>
          <w:b/>
          <w:sz w:val="24"/>
          <w:szCs w:val="24"/>
        </w:rPr>
        <w:t>,</w:t>
      </w:r>
      <w:r w:rsidR="008E0A5C">
        <w:rPr>
          <w:rFonts w:ascii="Times New Roman" w:hAnsi="Times New Roman" w:cs="Times New Roman"/>
          <w:b/>
          <w:sz w:val="24"/>
          <w:szCs w:val="24"/>
        </w:rPr>
        <w:t>7</w:t>
      </w:r>
      <w:r w:rsidR="003162B0" w:rsidRPr="003162B0">
        <w:rPr>
          <w:rFonts w:ascii="Times New Roman" w:hAnsi="Times New Roman" w:cs="Times New Roman"/>
          <w:b/>
          <w:sz w:val="24"/>
          <w:szCs w:val="24"/>
        </w:rPr>
        <w:t xml:space="preserve"> этапы строительства)</w:t>
      </w:r>
      <w:r w:rsidRPr="003162B0">
        <w:rPr>
          <w:rFonts w:ascii="Times New Roman" w:hAnsi="Times New Roman" w:cs="Times New Roman"/>
          <w:b/>
          <w:sz w:val="24"/>
          <w:szCs w:val="24"/>
        </w:rPr>
        <w:t>»</w:t>
      </w:r>
    </w:p>
    <w:p w14:paraId="36ECF4D3" w14:textId="77777777" w:rsidR="005C0655" w:rsidRPr="005C0655" w:rsidRDefault="005C0655" w:rsidP="005C0655">
      <w:pPr>
        <w:jc w:val="center"/>
        <w:rPr>
          <w:rFonts w:ascii="Times New Roman" w:hAnsi="Times New Roman" w:cs="Times New Roman"/>
          <w:b/>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836"/>
        <w:gridCol w:w="7229"/>
      </w:tblGrid>
      <w:tr w:rsidR="005C0655" w:rsidRPr="005C0655" w14:paraId="30F077D1" w14:textId="77777777" w:rsidTr="003A47AF">
        <w:trPr>
          <w:trHeight w:val="343"/>
        </w:trPr>
        <w:tc>
          <w:tcPr>
            <w:tcW w:w="10490" w:type="dxa"/>
            <w:gridSpan w:val="3"/>
          </w:tcPr>
          <w:p w14:paraId="3B7920EA" w14:textId="77777777" w:rsidR="005C0655" w:rsidRPr="005C0655" w:rsidRDefault="005C0655" w:rsidP="005C0655">
            <w:pPr>
              <w:widowControl w:val="0"/>
              <w:numPr>
                <w:ilvl w:val="0"/>
                <w:numId w:val="22"/>
              </w:numPr>
              <w:suppressAutoHyphens/>
              <w:overflowPunct w:val="0"/>
              <w:autoSpaceDE w:val="0"/>
              <w:autoSpaceDN w:val="0"/>
              <w:adjustRightInd w:val="0"/>
              <w:spacing w:after="0" w:line="240" w:lineRule="auto"/>
              <w:ind w:left="0" w:firstLine="0"/>
              <w:contextualSpacing/>
              <w:jc w:val="center"/>
              <w:rPr>
                <w:rFonts w:ascii="Times New Roman" w:hAnsi="Times New Roman" w:cs="Times New Roman"/>
                <w:sz w:val="24"/>
                <w:szCs w:val="24"/>
              </w:rPr>
            </w:pPr>
            <w:r w:rsidRPr="005C0655">
              <w:rPr>
                <w:rFonts w:ascii="Times New Roman" w:eastAsia="Andale Sans UI" w:hAnsi="Times New Roman" w:cs="Times New Roman"/>
                <w:b/>
                <w:caps/>
                <w:kern w:val="1"/>
                <w:sz w:val="24"/>
                <w:szCs w:val="24"/>
                <w:lang w:eastAsia="ar-SA"/>
              </w:rPr>
              <w:t>Общие данные</w:t>
            </w:r>
          </w:p>
        </w:tc>
      </w:tr>
      <w:tr w:rsidR="005C0655" w:rsidRPr="00F5001D" w14:paraId="689D4922" w14:textId="77777777" w:rsidTr="00CD004A">
        <w:trPr>
          <w:trHeight w:val="585"/>
        </w:trPr>
        <w:tc>
          <w:tcPr>
            <w:tcW w:w="425" w:type="dxa"/>
          </w:tcPr>
          <w:p w14:paraId="1431595B" w14:textId="77777777" w:rsidR="005C0655" w:rsidRPr="00F5001D" w:rsidRDefault="005C0655"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443DB606" w14:textId="77777777" w:rsidR="005C0655" w:rsidRPr="00F5001D" w:rsidRDefault="005C0655" w:rsidP="00F5001D">
            <w:pPr>
              <w:spacing w:after="0"/>
              <w:jc w:val="both"/>
              <w:rPr>
                <w:rFonts w:ascii="Times New Roman" w:hAnsi="Times New Roman" w:cs="Times New Roman"/>
                <w:sz w:val="24"/>
                <w:szCs w:val="24"/>
              </w:rPr>
            </w:pPr>
            <w:r w:rsidRPr="00F5001D">
              <w:rPr>
                <w:rFonts w:ascii="Times New Roman" w:hAnsi="Times New Roman" w:cs="Times New Roman"/>
                <w:sz w:val="24"/>
                <w:szCs w:val="24"/>
              </w:rPr>
              <w:t xml:space="preserve">Наименование объекта </w:t>
            </w:r>
          </w:p>
        </w:tc>
        <w:tc>
          <w:tcPr>
            <w:tcW w:w="7229" w:type="dxa"/>
          </w:tcPr>
          <w:p w14:paraId="0E7CE657" w14:textId="77777777" w:rsidR="005C0655" w:rsidRPr="00F5001D" w:rsidRDefault="003162B0" w:rsidP="00F5001D">
            <w:pPr>
              <w:spacing w:after="0"/>
              <w:jc w:val="both"/>
              <w:rPr>
                <w:rFonts w:ascii="Times New Roman" w:hAnsi="Times New Roman" w:cs="Times New Roman"/>
                <w:bCs/>
                <w:sz w:val="24"/>
                <w:szCs w:val="24"/>
              </w:rPr>
            </w:pPr>
            <w:r w:rsidRPr="00F5001D">
              <w:rPr>
                <w:rFonts w:ascii="Times New Roman" w:hAnsi="Times New Roman" w:cs="Times New Roman"/>
                <w:bCs/>
                <w:sz w:val="24"/>
                <w:szCs w:val="24"/>
              </w:rPr>
              <w:t xml:space="preserve">Полигон ТКО для городов </w:t>
            </w:r>
            <w:proofErr w:type="spellStart"/>
            <w:r w:rsidRPr="00F5001D">
              <w:rPr>
                <w:rFonts w:ascii="Times New Roman" w:hAnsi="Times New Roman" w:cs="Times New Roman"/>
                <w:bCs/>
                <w:sz w:val="24"/>
                <w:szCs w:val="24"/>
              </w:rPr>
              <w:t>Н.Новгород</w:t>
            </w:r>
            <w:proofErr w:type="spellEnd"/>
            <w:r w:rsidRPr="00F5001D">
              <w:rPr>
                <w:rFonts w:ascii="Times New Roman" w:hAnsi="Times New Roman" w:cs="Times New Roman"/>
                <w:bCs/>
                <w:sz w:val="24"/>
                <w:szCs w:val="24"/>
              </w:rPr>
              <w:t>, Дзержинска, Володарского района Нижегородской области</w:t>
            </w:r>
            <w:r w:rsidR="003C5407">
              <w:rPr>
                <w:rFonts w:ascii="Times New Roman" w:hAnsi="Times New Roman" w:cs="Times New Roman"/>
                <w:bCs/>
                <w:sz w:val="24"/>
                <w:szCs w:val="24"/>
              </w:rPr>
              <w:t xml:space="preserve"> </w:t>
            </w:r>
            <w:r w:rsidRPr="00F5001D">
              <w:rPr>
                <w:rFonts w:ascii="Times New Roman" w:hAnsi="Times New Roman" w:cs="Times New Roman"/>
                <w:bCs/>
                <w:sz w:val="24"/>
                <w:szCs w:val="24"/>
              </w:rPr>
              <w:t>полигон МАГ-1 (</w:t>
            </w:r>
            <w:r w:rsidR="008E0A5C">
              <w:rPr>
                <w:rFonts w:ascii="Times New Roman" w:hAnsi="Times New Roman" w:cs="Times New Roman"/>
                <w:bCs/>
                <w:sz w:val="24"/>
                <w:szCs w:val="24"/>
              </w:rPr>
              <w:t>5</w:t>
            </w:r>
            <w:r w:rsidRPr="00F5001D">
              <w:rPr>
                <w:rFonts w:ascii="Times New Roman" w:hAnsi="Times New Roman" w:cs="Times New Roman"/>
                <w:bCs/>
                <w:sz w:val="24"/>
                <w:szCs w:val="24"/>
              </w:rPr>
              <w:t>,</w:t>
            </w:r>
            <w:r w:rsidR="008E0A5C">
              <w:rPr>
                <w:rFonts w:ascii="Times New Roman" w:hAnsi="Times New Roman" w:cs="Times New Roman"/>
                <w:bCs/>
                <w:sz w:val="24"/>
                <w:szCs w:val="24"/>
              </w:rPr>
              <w:t>6</w:t>
            </w:r>
            <w:r w:rsidRPr="00F5001D">
              <w:rPr>
                <w:rFonts w:ascii="Times New Roman" w:hAnsi="Times New Roman" w:cs="Times New Roman"/>
                <w:bCs/>
                <w:sz w:val="24"/>
                <w:szCs w:val="24"/>
              </w:rPr>
              <w:t>,</w:t>
            </w:r>
            <w:r w:rsidR="008E0A5C">
              <w:rPr>
                <w:rFonts w:ascii="Times New Roman" w:hAnsi="Times New Roman" w:cs="Times New Roman"/>
                <w:bCs/>
                <w:sz w:val="24"/>
                <w:szCs w:val="24"/>
              </w:rPr>
              <w:t xml:space="preserve">7 </w:t>
            </w:r>
            <w:r w:rsidRPr="00F5001D">
              <w:rPr>
                <w:rFonts w:ascii="Times New Roman" w:hAnsi="Times New Roman" w:cs="Times New Roman"/>
                <w:bCs/>
                <w:sz w:val="24"/>
                <w:szCs w:val="24"/>
              </w:rPr>
              <w:t>этапы строительства)</w:t>
            </w:r>
          </w:p>
        </w:tc>
      </w:tr>
      <w:tr w:rsidR="005C0655" w:rsidRPr="00F5001D" w14:paraId="0AC10E1F" w14:textId="77777777" w:rsidTr="00CD004A">
        <w:tc>
          <w:tcPr>
            <w:tcW w:w="425" w:type="dxa"/>
          </w:tcPr>
          <w:p w14:paraId="750B79A9" w14:textId="77777777" w:rsidR="005C0655" w:rsidRPr="00F5001D" w:rsidRDefault="005C0655"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54474034" w14:textId="77777777" w:rsidR="005C0655" w:rsidRPr="00F5001D" w:rsidRDefault="005C0655" w:rsidP="00F5001D">
            <w:pPr>
              <w:spacing w:after="0"/>
              <w:jc w:val="both"/>
              <w:rPr>
                <w:rFonts w:ascii="Times New Roman" w:hAnsi="Times New Roman" w:cs="Times New Roman"/>
                <w:sz w:val="24"/>
                <w:szCs w:val="24"/>
              </w:rPr>
            </w:pPr>
            <w:r w:rsidRPr="00F5001D">
              <w:rPr>
                <w:rFonts w:ascii="Times New Roman" w:hAnsi="Times New Roman" w:cs="Times New Roman"/>
                <w:sz w:val="24"/>
                <w:szCs w:val="24"/>
              </w:rPr>
              <w:t>Цель работы</w:t>
            </w:r>
          </w:p>
        </w:tc>
        <w:tc>
          <w:tcPr>
            <w:tcW w:w="7229" w:type="dxa"/>
            <w:vAlign w:val="bottom"/>
          </w:tcPr>
          <w:p w14:paraId="4C76F5D0" w14:textId="77777777" w:rsidR="005C0655" w:rsidRPr="00F5001D" w:rsidRDefault="00B46D64" w:rsidP="00F5001D">
            <w:pPr>
              <w:pStyle w:val="26"/>
              <w:shd w:val="clear" w:color="auto" w:fill="auto"/>
              <w:spacing w:after="0" w:line="240" w:lineRule="auto"/>
              <w:rPr>
                <w:sz w:val="24"/>
                <w:szCs w:val="24"/>
              </w:rPr>
            </w:pPr>
            <w:r w:rsidRPr="00992A0E">
              <w:rPr>
                <w:rStyle w:val="212pt"/>
                <w:rFonts w:eastAsiaTheme="minorHAnsi"/>
                <w:color w:val="auto"/>
              </w:rPr>
              <w:t>Разработка проектной и рабочей документации для создания современного экологически безопасного объекта обращения с ТКО, с учетом необходимых, ранее выполненных инженерных изысканий и получением положительных заключений государственной экологической экспертизы и государственной экспертизы проектной документации и результатов инженерных изысканий, государственной экспертизы проверки достоверности определения сметной стоимости.</w:t>
            </w:r>
          </w:p>
        </w:tc>
      </w:tr>
      <w:tr w:rsidR="005C0655" w:rsidRPr="00F5001D" w14:paraId="34EC5198" w14:textId="77777777" w:rsidTr="00CD004A">
        <w:tc>
          <w:tcPr>
            <w:tcW w:w="425" w:type="dxa"/>
          </w:tcPr>
          <w:p w14:paraId="2B4781C5" w14:textId="77777777" w:rsidR="005C0655" w:rsidRPr="00F5001D" w:rsidRDefault="005C0655"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714A397B" w14:textId="77777777" w:rsidR="005C0655" w:rsidRPr="00F5001D" w:rsidRDefault="005C0655" w:rsidP="00F5001D">
            <w:pPr>
              <w:spacing w:after="0"/>
              <w:jc w:val="both"/>
              <w:rPr>
                <w:rFonts w:ascii="Times New Roman" w:hAnsi="Times New Roman" w:cs="Times New Roman"/>
                <w:sz w:val="24"/>
                <w:szCs w:val="24"/>
              </w:rPr>
            </w:pPr>
            <w:r w:rsidRPr="00F5001D">
              <w:rPr>
                <w:rFonts w:ascii="Times New Roman" w:hAnsi="Times New Roman" w:cs="Times New Roman"/>
                <w:sz w:val="24"/>
                <w:szCs w:val="24"/>
              </w:rPr>
              <w:t>Сведения об участке</w:t>
            </w:r>
          </w:p>
        </w:tc>
        <w:tc>
          <w:tcPr>
            <w:tcW w:w="7229" w:type="dxa"/>
            <w:vAlign w:val="bottom"/>
          </w:tcPr>
          <w:p w14:paraId="478C187F" w14:textId="77777777" w:rsidR="005C0655" w:rsidRPr="005D5025" w:rsidRDefault="005C0655" w:rsidP="00F5001D">
            <w:pPr>
              <w:pStyle w:val="26"/>
              <w:shd w:val="clear" w:color="auto" w:fill="auto"/>
              <w:spacing w:after="0" w:line="240" w:lineRule="auto"/>
              <w:rPr>
                <w:rStyle w:val="212pt"/>
                <w:color w:val="auto"/>
              </w:rPr>
            </w:pPr>
            <w:r w:rsidRPr="005D5025">
              <w:rPr>
                <w:rStyle w:val="212pt"/>
                <w:color w:val="auto"/>
              </w:rPr>
              <w:t xml:space="preserve">Кадастровый номер </w:t>
            </w:r>
            <w:r w:rsidR="00992A0E" w:rsidRPr="005D5025">
              <w:rPr>
                <w:rStyle w:val="212pt"/>
                <w:rFonts w:eastAsiaTheme="minorHAnsi"/>
                <w:color w:val="auto"/>
              </w:rPr>
              <w:t>52:21:0000004:333</w:t>
            </w:r>
            <w:r w:rsidRPr="005D5025">
              <w:rPr>
                <w:rStyle w:val="212pt"/>
                <w:color w:val="auto"/>
              </w:rPr>
              <w:t xml:space="preserve">, </w:t>
            </w:r>
            <w:r w:rsidR="005A3EC2" w:rsidRPr="005D5025">
              <w:rPr>
                <w:bCs/>
                <w:sz w:val="24"/>
                <w:szCs w:val="24"/>
              </w:rPr>
              <w:t>Нижегородская обл., г. Дзержинск, шоссе Московское, 150 м</w:t>
            </w:r>
            <w:r w:rsidR="005D5025">
              <w:rPr>
                <w:bCs/>
                <w:sz w:val="24"/>
                <w:szCs w:val="24"/>
              </w:rPr>
              <w:t>,</w:t>
            </w:r>
            <w:r w:rsidR="005A3EC2" w:rsidRPr="005D5025">
              <w:rPr>
                <w:bCs/>
                <w:sz w:val="24"/>
                <w:szCs w:val="24"/>
              </w:rPr>
              <w:t xml:space="preserve"> южнее дома 56</w:t>
            </w:r>
            <w:r w:rsidRPr="005D5025">
              <w:rPr>
                <w:rStyle w:val="212pt"/>
                <w:color w:val="auto"/>
              </w:rPr>
              <w:t xml:space="preserve">, площадь </w:t>
            </w:r>
            <w:r w:rsidR="005A3EC2" w:rsidRPr="005D5025">
              <w:rPr>
                <w:rStyle w:val="212pt"/>
                <w:color w:val="auto"/>
              </w:rPr>
              <w:t>участк</w:t>
            </w:r>
            <w:r w:rsidR="005D5025">
              <w:rPr>
                <w:rStyle w:val="212pt"/>
                <w:color w:val="auto"/>
              </w:rPr>
              <w:t>а</w:t>
            </w:r>
            <w:r w:rsidR="005A3EC2" w:rsidRPr="005D5025">
              <w:rPr>
                <w:rStyle w:val="212pt"/>
                <w:color w:val="auto"/>
              </w:rPr>
              <w:t xml:space="preserve"> </w:t>
            </w:r>
            <w:r w:rsidR="00992A0E" w:rsidRPr="005D5025">
              <w:rPr>
                <w:sz w:val="24"/>
                <w:szCs w:val="24"/>
              </w:rPr>
              <w:t>500001</w:t>
            </w:r>
            <w:r w:rsidR="005A3EC2" w:rsidRPr="005D5025">
              <w:rPr>
                <w:sz w:val="24"/>
                <w:szCs w:val="24"/>
              </w:rPr>
              <w:t xml:space="preserve"> </w:t>
            </w:r>
            <w:r w:rsidRPr="005D5025">
              <w:rPr>
                <w:rStyle w:val="212pt"/>
                <w:color w:val="auto"/>
              </w:rPr>
              <w:t>м2</w:t>
            </w:r>
            <w:r w:rsidR="00992A0E" w:rsidRPr="005D5025">
              <w:rPr>
                <w:rStyle w:val="212pt"/>
                <w:color w:val="auto"/>
              </w:rPr>
              <w:t xml:space="preserve">, площадь необходимая для </w:t>
            </w:r>
            <w:r w:rsidR="005D5025" w:rsidRPr="005D5025">
              <w:rPr>
                <w:rStyle w:val="212pt"/>
                <w:color w:val="auto"/>
              </w:rPr>
              <w:t xml:space="preserve">проектирования 6,7 </w:t>
            </w:r>
            <w:r w:rsidR="005D5025" w:rsidRPr="005D5025">
              <w:rPr>
                <w:rStyle w:val="212pt"/>
                <w:rFonts w:eastAsia="Calibri"/>
                <w:color w:val="auto"/>
              </w:rPr>
              <w:t>этапов строительства.</w:t>
            </w:r>
          </w:p>
          <w:p w14:paraId="6494A0DE" w14:textId="77777777" w:rsidR="00B46D64" w:rsidRPr="005D5025" w:rsidRDefault="00B46D64" w:rsidP="00F5001D">
            <w:pPr>
              <w:pStyle w:val="26"/>
              <w:shd w:val="clear" w:color="auto" w:fill="auto"/>
              <w:spacing w:after="0" w:line="240" w:lineRule="auto"/>
              <w:rPr>
                <w:rStyle w:val="212pt"/>
                <w:color w:val="auto"/>
              </w:rPr>
            </w:pPr>
            <w:r w:rsidRPr="005D5025">
              <w:rPr>
                <w:rStyle w:val="212pt"/>
                <w:rFonts w:eastAsiaTheme="minorHAnsi"/>
                <w:color w:val="auto"/>
              </w:rPr>
              <w:t>Кадастровый номер 52:21:0000004:</w:t>
            </w:r>
            <w:proofErr w:type="gramStart"/>
            <w:r w:rsidRPr="005D5025">
              <w:rPr>
                <w:rStyle w:val="212pt"/>
                <w:rFonts w:eastAsiaTheme="minorHAnsi"/>
                <w:color w:val="auto"/>
              </w:rPr>
              <w:t>74  Нижегородская</w:t>
            </w:r>
            <w:proofErr w:type="gramEnd"/>
            <w:r w:rsidRPr="005D5025">
              <w:rPr>
                <w:rStyle w:val="212pt"/>
                <w:rFonts w:eastAsiaTheme="minorHAnsi"/>
                <w:color w:val="auto"/>
              </w:rPr>
              <w:t xml:space="preserve"> обл., </w:t>
            </w:r>
            <w:proofErr w:type="spellStart"/>
            <w:r w:rsidRPr="005D5025">
              <w:rPr>
                <w:rStyle w:val="212pt"/>
                <w:rFonts w:eastAsiaTheme="minorHAnsi"/>
                <w:color w:val="auto"/>
              </w:rPr>
              <w:t>г.Дзержинск</w:t>
            </w:r>
            <w:proofErr w:type="spellEnd"/>
            <w:r w:rsidRPr="005D5025">
              <w:rPr>
                <w:rStyle w:val="212pt"/>
                <w:rFonts w:eastAsiaTheme="minorHAnsi"/>
                <w:color w:val="auto"/>
              </w:rPr>
              <w:t xml:space="preserve">, шоссе Московское, д. 56. Площадь участка </w:t>
            </w:r>
            <w:r w:rsidR="00992A0E" w:rsidRPr="005D5025">
              <w:rPr>
                <w:rStyle w:val="212pt"/>
                <w:rFonts w:eastAsiaTheme="minorHAnsi"/>
                <w:color w:val="auto"/>
              </w:rPr>
              <w:t xml:space="preserve">695842 </w:t>
            </w:r>
            <w:r w:rsidR="00992A0E" w:rsidRPr="005D5025">
              <w:rPr>
                <w:rStyle w:val="212pt"/>
                <w:color w:val="auto"/>
              </w:rPr>
              <w:t xml:space="preserve">м2, </w:t>
            </w:r>
            <w:r w:rsidR="00992A0E" w:rsidRPr="005D5025">
              <w:rPr>
                <w:rStyle w:val="212pt"/>
                <w:rFonts w:eastAsia="Calibri"/>
                <w:color w:val="auto"/>
              </w:rPr>
              <w:t>требуемую площадь участка выделяемую под проектирование 5-го этапа строительства карты захоронения отходов №3 определить проектом.</w:t>
            </w:r>
          </w:p>
        </w:tc>
      </w:tr>
      <w:tr w:rsidR="005C0655" w:rsidRPr="00F5001D" w14:paraId="42AE24D8" w14:textId="77777777" w:rsidTr="00CD004A">
        <w:tc>
          <w:tcPr>
            <w:tcW w:w="425" w:type="dxa"/>
          </w:tcPr>
          <w:p w14:paraId="6903121A" w14:textId="77777777" w:rsidR="005C0655" w:rsidRPr="00F5001D" w:rsidRDefault="005C0655"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35DA6023" w14:textId="77777777" w:rsidR="005C0655" w:rsidRPr="00F5001D" w:rsidRDefault="005C0655" w:rsidP="00F5001D">
            <w:pPr>
              <w:spacing w:after="0"/>
              <w:jc w:val="both"/>
              <w:rPr>
                <w:rFonts w:ascii="Times New Roman" w:hAnsi="Times New Roman" w:cs="Times New Roman"/>
                <w:sz w:val="24"/>
                <w:szCs w:val="24"/>
              </w:rPr>
            </w:pPr>
            <w:r w:rsidRPr="00F5001D">
              <w:rPr>
                <w:rFonts w:ascii="Times New Roman" w:hAnsi="Times New Roman" w:cs="Times New Roman"/>
                <w:sz w:val="24"/>
                <w:szCs w:val="24"/>
              </w:rPr>
              <w:t>Основание для выполнения работ</w:t>
            </w:r>
          </w:p>
        </w:tc>
        <w:tc>
          <w:tcPr>
            <w:tcW w:w="7229" w:type="dxa"/>
            <w:vAlign w:val="bottom"/>
          </w:tcPr>
          <w:p w14:paraId="15A6FFC0" w14:textId="3765A0BC" w:rsidR="005C0655" w:rsidRPr="00F5001D" w:rsidRDefault="008E0A5C" w:rsidP="00F5001D">
            <w:pPr>
              <w:pStyle w:val="26"/>
              <w:shd w:val="clear" w:color="auto" w:fill="auto"/>
              <w:spacing w:after="0" w:line="240" w:lineRule="auto"/>
              <w:rPr>
                <w:rStyle w:val="212pt"/>
              </w:rPr>
            </w:pPr>
            <w:r w:rsidRPr="00B46D64">
              <w:rPr>
                <w:rFonts w:eastAsia="Calibri"/>
                <w:color w:val="FF0000"/>
                <w:sz w:val="24"/>
                <w:szCs w:val="24"/>
              </w:rPr>
              <w:t>Территориальная схема обращения с отходами, в том числе с твёрдыми коммунальными отходами на территории Нижегородской области, утверждённая постановлением правительства Нижегородской обл</w:t>
            </w:r>
            <w:r w:rsidR="00BC35AB">
              <w:rPr>
                <w:rFonts w:eastAsia="Calibri"/>
                <w:color w:val="FF0000"/>
                <w:sz w:val="24"/>
                <w:szCs w:val="24"/>
              </w:rPr>
              <w:t>асти от 18.11.2019 № 843 (изм. о</w:t>
            </w:r>
            <w:r w:rsidRPr="00B46D64">
              <w:rPr>
                <w:rFonts w:eastAsia="Calibri"/>
                <w:color w:val="FF0000"/>
                <w:sz w:val="24"/>
                <w:szCs w:val="24"/>
              </w:rPr>
              <w:t>т 04.06.21)</w:t>
            </w:r>
          </w:p>
        </w:tc>
      </w:tr>
      <w:tr w:rsidR="005C0655" w:rsidRPr="00F5001D" w14:paraId="2C556F8F" w14:textId="77777777" w:rsidTr="00CD004A">
        <w:tc>
          <w:tcPr>
            <w:tcW w:w="425" w:type="dxa"/>
          </w:tcPr>
          <w:p w14:paraId="2DC83FDF" w14:textId="77777777" w:rsidR="005C0655" w:rsidRPr="00F5001D" w:rsidRDefault="005C0655"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764719D6" w14:textId="77777777" w:rsidR="005C0655" w:rsidRPr="00F5001D" w:rsidRDefault="005C0655" w:rsidP="00F5001D">
            <w:pPr>
              <w:spacing w:after="0"/>
              <w:jc w:val="both"/>
              <w:rPr>
                <w:rFonts w:ascii="Times New Roman" w:hAnsi="Times New Roman" w:cs="Times New Roman"/>
                <w:sz w:val="24"/>
                <w:szCs w:val="24"/>
              </w:rPr>
            </w:pPr>
            <w:r w:rsidRPr="00F5001D">
              <w:rPr>
                <w:rFonts w:ascii="Times New Roman" w:hAnsi="Times New Roman" w:cs="Times New Roman"/>
                <w:sz w:val="24"/>
                <w:szCs w:val="24"/>
              </w:rPr>
              <w:t>Заказчик</w:t>
            </w:r>
          </w:p>
        </w:tc>
        <w:tc>
          <w:tcPr>
            <w:tcW w:w="7229" w:type="dxa"/>
            <w:vAlign w:val="bottom"/>
          </w:tcPr>
          <w:p w14:paraId="20B7200E" w14:textId="77777777" w:rsidR="005C0655" w:rsidRPr="00F5001D" w:rsidRDefault="003162B0" w:rsidP="00F5001D">
            <w:pPr>
              <w:pStyle w:val="26"/>
              <w:shd w:val="clear" w:color="auto" w:fill="auto"/>
              <w:spacing w:after="0" w:line="240" w:lineRule="auto"/>
              <w:rPr>
                <w:rStyle w:val="212pt"/>
              </w:rPr>
            </w:pPr>
            <w:r w:rsidRPr="00F5001D">
              <w:rPr>
                <w:sz w:val="24"/>
                <w:szCs w:val="24"/>
                <w:lang w:eastAsia="zh-CN"/>
              </w:rPr>
              <w:t>ООО «МАГ Груп»</w:t>
            </w:r>
          </w:p>
        </w:tc>
      </w:tr>
      <w:tr w:rsidR="00B46D64" w:rsidRPr="00F5001D" w14:paraId="4E05AA93" w14:textId="77777777" w:rsidTr="00CD004A">
        <w:tc>
          <w:tcPr>
            <w:tcW w:w="425" w:type="dxa"/>
          </w:tcPr>
          <w:p w14:paraId="64A59CCF" w14:textId="77777777" w:rsidR="00B46D64" w:rsidRPr="00F5001D" w:rsidRDefault="00B46D64"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407DA590" w14:textId="77777777" w:rsidR="00B46D64" w:rsidRPr="005D5025" w:rsidRDefault="00B46D64" w:rsidP="00F5001D">
            <w:pPr>
              <w:spacing w:after="0"/>
              <w:jc w:val="both"/>
              <w:rPr>
                <w:rFonts w:ascii="Times New Roman" w:hAnsi="Times New Roman" w:cs="Times New Roman"/>
                <w:sz w:val="24"/>
                <w:szCs w:val="24"/>
              </w:rPr>
            </w:pPr>
            <w:r w:rsidRPr="005D5025">
              <w:rPr>
                <w:rFonts w:ascii="Times New Roman" w:hAnsi="Times New Roman" w:cs="Times New Roman"/>
                <w:sz w:val="24"/>
                <w:szCs w:val="24"/>
              </w:rPr>
              <w:t>Наименование проектной организации/ Исполнителя</w:t>
            </w:r>
          </w:p>
        </w:tc>
        <w:tc>
          <w:tcPr>
            <w:tcW w:w="7229" w:type="dxa"/>
            <w:vAlign w:val="bottom"/>
          </w:tcPr>
          <w:p w14:paraId="2F456286" w14:textId="3D56254D" w:rsidR="00B46D64" w:rsidRPr="005D5025" w:rsidRDefault="00B46D64" w:rsidP="00B46D64">
            <w:pPr>
              <w:pStyle w:val="26"/>
              <w:shd w:val="clear" w:color="auto" w:fill="auto"/>
              <w:spacing w:after="0" w:line="240" w:lineRule="auto"/>
              <w:rPr>
                <w:sz w:val="24"/>
                <w:szCs w:val="24"/>
                <w:lang w:eastAsia="zh-CN"/>
              </w:rPr>
            </w:pPr>
            <w:r w:rsidRPr="005D5025">
              <w:rPr>
                <w:sz w:val="24"/>
                <w:szCs w:val="24"/>
                <w:lang w:eastAsia="zh-CN"/>
              </w:rPr>
              <w:t xml:space="preserve">Проектная организация определяется по результатам </w:t>
            </w:r>
            <w:r w:rsidR="00BC35AB">
              <w:rPr>
                <w:sz w:val="24"/>
                <w:szCs w:val="24"/>
                <w:lang w:eastAsia="zh-CN"/>
              </w:rPr>
              <w:t xml:space="preserve">запроса предложений делать оферты </w:t>
            </w:r>
            <w:r w:rsidRPr="005D5025">
              <w:rPr>
                <w:sz w:val="24"/>
                <w:szCs w:val="24"/>
                <w:lang w:eastAsia="zh-CN"/>
              </w:rPr>
              <w:t xml:space="preserve"> с соблюдением Федерального закона №233-ФЗ</w:t>
            </w:r>
          </w:p>
          <w:p w14:paraId="13E18706" w14:textId="77777777" w:rsidR="00B46D64" w:rsidRPr="005D5025" w:rsidRDefault="00B46D64" w:rsidP="00B46D64">
            <w:pPr>
              <w:pStyle w:val="26"/>
              <w:shd w:val="clear" w:color="auto" w:fill="auto"/>
              <w:spacing w:after="0" w:line="240" w:lineRule="auto"/>
              <w:rPr>
                <w:sz w:val="24"/>
                <w:szCs w:val="24"/>
                <w:lang w:eastAsia="zh-CN"/>
              </w:rPr>
            </w:pPr>
            <w:r w:rsidRPr="005D5025">
              <w:rPr>
                <w:sz w:val="24"/>
                <w:szCs w:val="24"/>
              </w:rPr>
              <w:t>Требование к генеральному проектировщику – организация должна являться членом соответствующих саморегулируемых организаций в области архитектурно-строительного проектирования.</w:t>
            </w:r>
          </w:p>
        </w:tc>
      </w:tr>
      <w:tr w:rsidR="005C0655" w:rsidRPr="00F5001D" w14:paraId="27424A04" w14:textId="77777777" w:rsidTr="00CD004A">
        <w:tc>
          <w:tcPr>
            <w:tcW w:w="425" w:type="dxa"/>
          </w:tcPr>
          <w:p w14:paraId="4A6DA87C" w14:textId="77777777" w:rsidR="005C0655" w:rsidRPr="00F5001D" w:rsidRDefault="005C0655"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6BE58A24" w14:textId="77777777" w:rsidR="005C0655" w:rsidRPr="00F5001D" w:rsidRDefault="005C0655" w:rsidP="00F5001D">
            <w:pPr>
              <w:spacing w:after="0"/>
              <w:jc w:val="both"/>
              <w:rPr>
                <w:rFonts w:ascii="Times New Roman" w:hAnsi="Times New Roman" w:cs="Times New Roman"/>
                <w:sz w:val="24"/>
                <w:szCs w:val="24"/>
              </w:rPr>
            </w:pPr>
            <w:r w:rsidRPr="00F5001D">
              <w:rPr>
                <w:rFonts w:ascii="Times New Roman" w:hAnsi="Times New Roman" w:cs="Times New Roman"/>
                <w:sz w:val="24"/>
                <w:szCs w:val="24"/>
              </w:rPr>
              <w:t>Вид строительства</w:t>
            </w:r>
          </w:p>
        </w:tc>
        <w:tc>
          <w:tcPr>
            <w:tcW w:w="7229" w:type="dxa"/>
            <w:vAlign w:val="bottom"/>
          </w:tcPr>
          <w:p w14:paraId="5FF172E6" w14:textId="77777777" w:rsidR="005C0655" w:rsidRPr="00F5001D" w:rsidRDefault="005C0655" w:rsidP="00F5001D">
            <w:pPr>
              <w:widowControl w:val="0"/>
              <w:spacing w:after="0"/>
              <w:rPr>
                <w:rFonts w:ascii="Times New Roman" w:hAnsi="Times New Roman" w:cs="Times New Roman"/>
                <w:sz w:val="24"/>
                <w:szCs w:val="24"/>
                <w:lang w:bidi="ru-RU"/>
              </w:rPr>
            </w:pPr>
            <w:r w:rsidRPr="00F5001D">
              <w:rPr>
                <w:rFonts w:ascii="Times New Roman" w:hAnsi="Times New Roman" w:cs="Times New Roman"/>
                <w:color w:val="000000"/>
                <w:sz w:val="24"/>
                <w:szCs w:val="24"/>
                <w:shd w:val="clear" w:color="auto" w:fill="FFFFFF"/>
                <w:lang w:bidi="ru-RU"/>
              </w:rPr>
              <w:t>Новое строительство.</w:t>
            </w:r>
          </w:p>
          <w:p w14:paraId="4CD1CA14" w14:textId="77777777" w:rsidR="005C0655" w:rsidRPr="00F5001D" w:rsidRDefault="005C0655" w:rsidP="00F5001D">
            <w:pPr>
              <w:pStyle w:val="26"/>
              <w:shd w:val="clear" w:color="auto" w:fill="auto"/>
              <w:spacing w:after="0" w:line="240" w:lineRule="auto"/>
              <w:rPr>
                <w:rStyle w:val="212pt"/>
              </w:rPr>
            </w:pPr>
            <w:r w:rsidRPr="00F5001D">
              <w:rPr>
                <w:color w:val="000000"/>
                <w:sz w:val="24"/>
                <w:szCs w:val="24"/>
                <w:shd w:val="clear" w:color="auto" w:fill="FFFFFF"/>
                <w:lang w:eastAsia="ru-RU" w:bidi="ru-RU"/>
              </w:rPr>
              <w:t>В соответствии со статьей 48.1 Федерального закона от 29.12.2004 № 190-ФЗ «Градостроительный кодекс РФ» уровень ответственности объекта – II (нормальный).</w:t>
            </w:r>
          </w:p>
        </w:tc>
      </w:tr>
      <w:tr w:rsidR="00B46D64" w:rsidRPr="00F5001D" w14:paraId="27EC8362" w14:textId="77777777" w:rsidTr="00CD004A">
        <w:tc>
          <w:tcPr>
            <w:tcW w:w="425" w:type="dxa"/>
          </w:tcPr>
          <w:p w14:paraId="351E52BF" w14:textId="77777777" w:rsidR="00B46D64" w:rsidRPr="00F5001D" w:rsidRDefault="00B46D64"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67593450" w14:textId="77777777" w:rsidR="00B46D64" w:rsidRPr="005D5025" w:rsidRDefault="00B46D64" w:rsidP="00F5001D">
            <w:pPr>
              <w:spacing w:after="0"/>
              <w:jc w:val="both"/>
              <w:rPr>
                <w:rFonts w:ascii="Times New Roman" w:hAnsi="Times New Roman" w:cs="Times New Roman"/>
                <w:sz w:val="24"/>
                <w:szCs w:val="24"/>
              </w:rPr>
            </w:pPr>
            <w:r w:rsidRPr="005D5025">
              <w:rPr>
                <w:rFonts w:ascii="Times New Roman" w:hAnsi="Times New Roman" w:cs="Times New Roman"/>
                <w:sz w:val="24"/>
                <w:szCs w:val="24"/>
              </w:rPr>
              <w:t>Сведения о источниках финансирования объекта</w:t>
            </w:r>
          </w:p>
        </w:tc>
        <w:tc>
          <w:tcPr>
            <w:tcW w:w="7229" w:type="dxa"/>
            <w:vAlign w:val="bottom"/>
          </w:tcPr>
          <w:p w14:paraId="6438D37A" w14:textId="77777777" w:rsidR="00B46D64" w:rsidRPr="005D5025" w:rsidRDefault="00B46D64" w:rsidP="00B46D64">
            <w:pPr>
              <w:widowControl w:val="0"/>
              <w:spacing w:after="0"/>
              <w:rPr>
                <w:rFonts w:ascii="Times New Roman" w:hAnsi="Times New Roman" w:cs="Times New Roman"/>
                <w:sz w:val="24"/>
                <w:szCs w:val="24"/>
                <w:shd w:val="clear" w:color="auto" w:fill="FFFFFF"/>
                <w:lang w:bidi="ru-RU"/>
              </w:rPr>
            </w:pPr>
            <w:r w:rsidRPr="005D5025">
              <w:rPr>
                <w:rFonts w:ascii="Times New Roman" w:hAnsi="Times New Roman" w:cs="Times New Roman"/>
                <w:sz w:val="24"/>
                <w:szCs w:val="24"/>
                <w:shd w:val="clear" w:color="auto" w:fill="FFFFFF"/>
                <w:lang w:bidi="ru-RU"/>
              </w:rPr>
              <w:t xml:space="preserve">Собственные средства                                                                              </w:t>
            </w:r>
          </w:p>
          <w:p w14:paraId="7315D72B" w14:textId="77777777" w:rsidR="00B46D64" w:rsidRPr="005D5025" w:rsidRDefault="00B46D64" w:rsidP="00F5001D">
            <w:pPr>
              <w:widowControl w:val="0"/>
              <w:spacing w:after="0"/>
              <w:rPr>
                <w:rFonts w:ascii="Times New Roman" w:hAnsi="Times New Roman" w:cs="Times New Roman"/>
                <w:sz w:val="24"/>
                <w:szCs w:val="24"/>
                <w:shd w:val="clear" w:color="auto" w:fill="FFFFFF"/>
                <w:lang w:bidi="ru-RU"/>
              </w:rPr>
            </w:pPr>
          </w:p>
        </w:tc>
      </w:tr>
      <w:tr w:rsidR="005C0655" w:rsidRPr="00F5001D" w14:paraId="4193BCC9" w14:textId="77777777" w:rsidTr="00CD004A">
        <w:tc>
          <w:tcPr>
            <w:tcW w:w="425" w:type="dxa"/>
          </w:tcPr>
          <w:p w14:paraId="37791CB2" w14:textId="77777777" w:rsidR="005C0655" w:rsidRPr="00F5001D" w:rsidRDefault="005C0655"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3C4EA731" w14:textId="77777777" w:rsidR="005C0655" w:rsidRPr="00F5001D" w:rsidRDefault="005C0655" w:rsidP="00F5001D">
            <w:pPr>
              <w:spacing w:after="0"/>
              <w:jc w:val="both"/>
              <w:rPr>
                <w:rFonts w:ascii="Times New Roman" w:hAnsi="Times New Roman" w:cs="Times New Roman"/>
                <w:sz w:val="24"/>
                <w:szCs w:val="24"/>
              </w:rPr>
            </w:pPr>
            <w:r w:rsidRPr="00F5001D">
              <w:rPr>
                <w:rFonts w:ascii="Times New Roman" w:hAnsi="Times New Roman" w:cs="Times New Roman"/>
                <w:sz w:val="24"/>
                <w:szCs w:val="24"/>
              </w:rPr>
              <w:t xml:space="preserve">Идентификационные признаки, в соответствии </w:t>
            </w:r>
            <w:r w:rsidRPr="00F5001D">
              <w:rPr>
                <w:rFonts w:ascii="Times New Roman" w:hAnsi="Times New Roman" w:cs="Times New Roman"/>
                <w:sz w:val="24"/>
                <w:szCs w:val="24"/>
              </w:rPr>
              <w:lastRenderedPageBreak/>
              <w:t>с Федеральным законом от 30.12.2009г. № 384-ФЗ «Технический регламент о безопасности зданий и сооружений»</w:t>
            </w:r>
          </w:p>
        </w:tc>
        <w:tc>
          <w:tcPr>
            <w:tcW w:w="7229" w:type="dxa"/>
          </w:tcPr>
          <w:p w14:paraId="3070C411" w14:textId="29E49B44" w:rsidR="00B46D64" w:rsidRPr="005D5025" w:rsidRDefault="00B46D64" w:rsidP="00B46D64">
            <w:pPr>
              <w:numPr>
                <w:ilvl w:val="0"/>
                <w:numId w:val="32"/>
              </w:numPr>
              <w:spacing w:after="0" w:line="240" w:lineRule="auto"/>
              <w:ind w:right="-1"/>
              <w:contextualSpacing/>
              <w:jc w:val="both"/>
              <w:rPr>
                <w:rFonts w:ascii="Times New Roman" w:hAnsi="Times New Roman" w:cs="Times New Roman"/>
                <w:sz w:val="24"/>
                <w:szCs w:val="24"/>
              </w:rPr>
            </w:pPr>
            <w:r w:rsidRPr="005D5025">
              <w:rPr>
                <w:rFonts w:ascii="Times New Roman" w:hAnsi="Times New Roman" w:cs="Times New Roman"/>
                <w:sz w:val="24"/>
                <w:szCs w:val="24"/>
              </w:rPr>
              <w:lastRenderedPageBreak/>
              <w:t>назначение – объект обработки,</w:t>
            </w:r>
            <w:r w:rsidR="009C4A14">
              <w:rPr>
                <w:rFonts w:ascii="Times New Roman" w:hAnsi="Times New Roman" w:cs="Times New Roman"/>
                <w:sz w:val="24"/>
                <w:szCs w:val="24"/>
              </w:rPr>
              <w:t xml:space="preserve"> утилизации,</w:t>
            </w:r>
            <w:r w:rsidRPr="005D5025">
              <w:rPr>
                <w:rFonts w:ascii="Times New Roman" w:hAnsi="Times New Roman" w:cs="Times New Roman"/>
                <w:sz w:val="24"/>
                <w:szCs w:val="24"/>
              </w:rPr>
              <w:t xml:space="preserve"> размещения </w:t>
            </w:r>
            <w:r w:rsidR="005C1AA8">
              <w:rPr>
                <w:rFonts w:ascii="Times New Roman" w:hAnsi="Times New Roman" w:cs="Times New Roman"/>
                <w:sz w:val="24"/>
                <w:szCs w:val="24"/>
              </w:rPr>
              <w:t>(</w:t>
            </w:r>
            <w:r w:rsidRPr="005D5025">
              <w:rPr>
                <w:rFonts w:ascii="Times New Roman" w:hAnsi="Times New Roman" w:cs="Times New Roman"/>
                <w:sz w:val="24"/>
                <w:szCs w:val="24"/>
              </w:rPr>
              <w:t>захоронения</w:t>
            </w:r>
            <w:r w:rsidR="005C1AA8">
              <w:rPr>
                <w:rFonts w:ascii="Times New Roman" w:hAnsi="Times New Roman" w:cs="Times New Roman"/>
                <w:sz w:val="24"/>
                <w:szCs w:val="24"/>
              </w:rPr>
              <w:t>)</w:t>
            </w:r>
            <w:r w:rsidRPr="005D5025">
              <w:rPr>
                <w:rFonts w:ascii="Times New Roman" w:hAnsi="Times New Roman" w:cs="Times New Roman"/>
                <w:sz w:val="24"/>
                <w:szCs w:val="24"/>
              </w:rPr>
              <w:t xml:space="preserve"> твердых коммунальных отходов (ТКО) </w:t>
            </w:r>
            <w:r w:rsidRPr="005D5025">
              <w:rPr>
                <w:rFonts w:ascii="Times New Roman" w:hAnsi="Times New Roman" w:cs="Times New Roman"/>
                <w:sz w:val="24"/>
                <w:szCs w:val="24"/>
                <w:lang w:val="en-US"/>
              </w:rPr>
              <w:t>IV</w:t>
            </w:r>
            <w:r w:rsidRPr="005D5025">
              <w:rPr>
                <w:rFonts w:ascii="Times New Roman" w:hAnsi="Times New Roman" w:cs="Times New Roman"/>
                <w:sz w:val="24"/>
                <w:szCs w:val="24"/>
              </w:rPr>
              <w:t>-</w:t>
            </w:r>
            <w:r w:rsidRPr="005D5025">
              <w:rPr>
                <w:rFonts w:ascii="Times New Roman" w:hAnsi="Times New Roman" w:cs="Times New Roman"/>
                <w:sz w:val="24"/>
                <w:szCs w:val="24"/>
                <w:lang w:val="en-US"/>
              </w:rPr>
              <w:t>V</w:t>
            </w:r>
            <w:r w:rsidRPr="005D5025">
              <w:rPr>
                <w:rFonts w:ascii="Times New Roman" w:hAnsi="Times New Roman" w:cs="Times New Roman"/>
                <w:sz w:val="24"/>
                <w:szCs w:val="24"/>
              </w:rPr>
              <w:t xml:space="preserve"> классов опасности, а так же размещение отходов </w:t>
            </w:r>
            <w:r w:rsidRPr="005D5025">
              <w:rPr>
                <w:rFonts w:ascii="Times New Roman" w:hAnsi="Times New Roman" w:cs="Times New Roman"/>
                <w:sz w:val="24"/>
                <w:szCs w:val="24"/>
              </w:rPr>
              <w:lastRenderedPageBreak/>
              <w:t xml:space="preserve">производства и потребления, не относящихся к ТКО, в том числе промышленных отходов </w:t>
            </w:r>
            <w:r w:rsidRPr="005D5025">
              <w:rPr>
                <w:rFonts w:ascii="Times New Roman" w:hAnsi="Times New Roman" w:cs="Times New Roman"/>
                <w:sz w:val="24"/>
                <w:szCs w:val="24"/>
                <w:lang w:val="en-US"/>
              </w:rPr>
              <w:t>III</w:t>
            </w:r>
            <w:r w:rsidRPr="005D5025">
              <w:rPr>
                <w:rFonts w:ascii="Times New Roman" w:hAnsi="Times New Roman" w:cs="Times New Roman"/>
                <w:sz w:val="24"/>
                <w:szCs w:val="24"/>
              </w:rPr>
              <w:t>-</w:t>
            </w:r>
            <w:r w:rsidRPr="005D5025">
              <w:rPr>
                <w:rFonts w:ascii="Times New Roman" w:hAnsi="Times New Roman" w:cs="Times New Roman"/>
                <w:sz w:val="24"/>
                <w:szCs w:val="24"/>
                <w:lang w:val="en-US"/>
              </w:rPr>
              <w:t>V</w:t>
            </w:r>
            <w:r w:rsidRPr="005D5025">
              <w:rPr>
                <w:rFonts w:ascii="Times New Roman" w:hAnsi="Times New Roman" w:cs="Times New Roman"/>
                <w:sz w:val="24"/>
                <w:szCs w:val="24"/>
              </w:rPr>
              <w:t xml:space="preserve"> класса опасности.</w:t>
            </w:r>
          </w:p>
          <w:p w14:paraId="711E7BAB" w14:textId="77777777" w:rsidR="005C0655" w:rsidRPr="00F5001D" w:rsidRDefault="005C0655" w:rsidP="00B46D64">
            <w:pPr>
              <w:numPr>
                <w:ilvl w:val="0"/>
                <w:numId w:val="32"/>
              </w:numPr>
              <w:spacing w:after="0" w:line="240" w:lineRule="auto"/>
              <w:ind w:right="-1"/>
              <w:contextualSpacing/>
              <w:jc w:val="both"/>
              <w:rPr>
                <w:rFonts w:ascii="Times New Roman" w:hAnsi="Times New Roman" w:cs="Times New Roman"/>
                <w:sz w:val="24"/>
                <w:szCs w:val="24"/>
              </w:rPr>
            </w:pPr>
            <w:r w:rsidRPr="00F5001D">
              <w:rPr>
                <w:rFonts w:ascii="Times New Roman" w:hAnsi="Times New Roman" w:cs="Times New Roman"/>
                <w:sz w:val="24"/>
                <w:szCs w:val="24"/>
              </w:rPr>
              <w:t>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 ОКОФ 220.41.20.20.753 «Полигон складирования бытовых отходов» (в соответствии с ОК 013-2014 «Общероссийский классификатор основных фондов»);</w:t>
            </w:r>
          </w:p>
          <w:p w14:paraId="397B3181" w14:textId="77777777" w:rsidR="005C0655" w:rsidRPr="00F5001D" w:rsidRDefault="005C0655" w:rsidP="00B46D64">
            <w:pPr>
              <w:numPr>
                <w:ilvl w:val="0"/>
                <w:numId w:val="32"/>
              </w:numPr>
              <w:spacing w:after="0" w:line="240" w:lineRule="auto"/>
              <w:ind w:right="-1"/>
              <w:contextualSpacing/>
              <w:jc w:val="both"/>
              <w:rPr>
                <w:rFonts w:ascii="Times New Roman" w:hAnsi="Times New Roman" w:cs="Times New Roman"/>
                <w:sz w:val="24"/>
                <w:szCs w:val="24"/>
              </w:rPr>
            </w:pPr>
            <w:r w:rsidRPr="00F5001D">
              <w:rPr>
                <w:rFonts w:ascii="Times New Roman" w:hAnsi="Times New Roman" w:cs="Times New Roman"/>
                <w:sz w:val="24"/>
                <w:szCs w:val="24"/>
              </w:rPr>
              <w:t>возможность опасных природных процессов и явлений и техногенных воздействий на территории, на которой будут осуществляться строительство, реконструкция и эксплуатация здания или сооружения – определяется климатическими условиями и результатами инженерных изысканий. Возможность техногенных воздействий уточняется в разделе проектной документации «Инженерно-технические мероприятия по ГО и ЧС»;</w:t>
            </w:r>
          </w:p>
          <w:p w14:paraId="4626E85F" w14:textId="77777777" w:rsidR="005C0655" w:rsidRPr="00F5001D" w:rsidRDefault="005C0655" w:rsidP="00B46D64">
            <w:pPr>
              <w:numPr>
                <w:ilvl w:val="0"/>
                <w:numId w:val="32"/>
              </w:numPr>
              <w:spacing w:after="0" w:line="240" w:lineRule="auto"/>
              <w:ind w:right="-1"/>
              <w:contextualSpacing/>
              <w:jc w:val="both"/>
              <w:rPr>
                <w:rFonts w:ascii="Times New Roman" w:hAnsi="Times New Roman" w:cs="Times New Roman"/>
                <w:sz w:val="24"/>
                <w:szCs w:val="24"/>
              </w:rPr>
            </w:pPr>
            <w:r w:rsidRPr="00F5001D">
              <w:rPr>
                <w:rFonts w:ascii="Times New Roman" w:hAnsi="Times New Roman" w:cs="Times New Roman"/>
                <w:sz w:val="24"/>
                <w:szCs w:val="24"/>
              </w:rPr>
              <w:t>принадлежность к опасным производственным объектам – в соответствии с Федеральным законом от 21.07.1997 № 116-ФЗ «О промышленной безопасности производственных объектов» (приложение 1), объект не относится к категории опасных производственных объектов;</w:t>
            </w:r>
          </w:p>
          <w:p w14:paraId="5DAD5B6D" w14:textId="77777777" w:rsidR="005C0655" w:rsidRPr="00F5001D" w:rsidRDefault="005C0655" w:rsidP="00B46D64">
            <w:pPr>
              <w:numPr>
                <w:ilvl w:val="0"/>
                <w:numId w:val="32"/>
              </w:numPr>
              <w:spacing w:after="0" w:line="240" w:lineRule="auto"/>
              <w:ind w:right="-1"/>
              <w:contextualSpacing/>
              <w:jc w:val="both"/>
              <w:rPr>
                <w:rFonts w:ascii="Times New Roman" w:hAnsi="Times New Roman" w:cs="Times New Roman"/>
                <w:sz w:val="24"/>
                <w:szCs w:val="24"/>
              </w:rPr>
            </w:pPr>
            <w:r w:rsidRPr="00F5001D">
              <w:rPr>
                <w:rFonts w:ascii="Times New Roman" w:hAnsi="Times New Roman" w:cs="Times New Roman"/>
                <w:sz w:val="24"/>
                <w:szCs w:val="24"/>
              </w:rPr>
              <w:t>пожарная и взрывопожарная опасность – в соответствии со статьей 27 п. 2 Федерального закона от 22.07.2008 г. № 123 «Технический регламент о требованиях пожарной безопасности», сооружение не подлежит классификации по пожарной и взрывопожарной опасности;</w:t>
            </w:r>
          </w:p>
          <w:p w14:paraId="5E995969" w14:textId="77777777" w:rsidR="00E40EF6" w:rsidRDefault="00E40EF6" w:rsidP="00B46D64">
            <w:pPr>
              <w:numPr>
                <w:ilvl w:val="0"/>
                <w:numId w:val="32"/>
              </w:numPr>
              <w:spacing w:after="0" w:line="240" w:lineRule="auto"/>
              <w:ind w:right="-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наличие помещений с массовым пребыванием людей (</w:t>
            </w:r>
            <w:r>
              <w:rPr>
                <w:rFonts w:ascii="Times New Roman" w:eastAsia="Calibri" w:hAnsi="Times New Roman" w:cs="Times New Roman"/>
                <w:color w:val="000000"/>
                <w:sz w:val="24"/>
                <w:szCs w:val="24"/>
                <w:shd w:val="clear" w:color="auto" w:fill="FFFFFF"/>
              </w:rPr>
              <w:t>помещения площадью 50 м2 и более с постоянным или временным пребыванием людей (кроме аварийных ситуаций) числом более 1 чел. На 1 м2.</w:t>
            </w:r>
            <w:r>
              <w:rPr>
                <w:rFonts w:ascii="Times New Roman" w:eastAsia="Calibri" w:hAnsi="Times New Roman" w:cs="Times New Roman"/>
                <w:sz w:val="24"/>
                <w:szCs w:val="24"/>
              </w:rPr>
              <w:t>) – не предусматривается;</w:t>
            </w:r>
          </w:p>
          <w:p w14:paraId="3C07F1CD" w14:textId="77777777" w:rsidR="005C0655" w:rsidRDefault="005C0655" w:rsidP="00B46D64">
            <w:pPr>
              <w:numPr>
                <w:ilvl w:val="0"/>
                <w:numId w:val="32"/>
              </w:numPr>
              <w:spacing w:after="0" w:line="240" w:lineRule="auto"/>
              <w:ind w:right="-1"/>
              <w:contextualSpacing/>
              <w:jc w:val="both"/>
              <w:rPr>
                <w:rFonts w:ascii="Times New Roman" w:hAnsi="Times New Roman" w:cs="Times New Roman"/>
                <w:sz w:val="24"/>
                <w:szCs w:val="24"/>
              </w:rPr>
            </w:pPr>
            <w:r w:rsidRPr="00F5001D">
              <w:rPr>
                <w:rFonts w:ascii="Times New Roman" w:hAnsi="Times New Roman" w:cs="Times New Roman"/>
                <w:sz w:val="24"/>
                <w:szCs w:val="24"/>
              </w:rPr>
              <w:t xml:space="preserve">уровень ответственности – в соответствии со статьей 48.1 Федерального закона от 29.12.2004 № 190-ФЗ «Градостроительный кодекс РФ» и Федеральным законом от 30.12.2009 г. № 384-ФЗ «Технический регламент о безопасности зданий и сооружений» уровень ответственности объекта – </w:t>
            </w:r>
            <w:r w:rsidRPr="00F5001D">
              <w:rPr>
                <w:rFonts w:ascii="Times New Roman" w:hAnsi="Times New Roman" w:cs="Times New Roman"/>
                <w:sz w:val="24"/>
                <w:szCs w:val="24"/>
                <w:lang w:val="en-US"/>
              </w:rPr>
              <w:t>II</w:t>
            </w:r>
            <w:r w:rsidRPr="00F5001D">
              <w:rPr>
                <w:rFonts w:ascii="Times New Roman" w:hAnsi="Times New Roman" w:cs="Times New Roman"/>
                <w:sz w:val="24"/>
                <w:szCs w:val="24"/>
              </w:rPr>
              <w:t xml:space="preserve"> (нормальный).</w:t>
            </w:r>
          </w:p>
          <w:p w14:paraId="17D42B74" w14:textId="77777777" w:rsidR="00B46D64" w:rsidRPr="00F5001D" w:rsidRDefault="00B46D64" w:rsidP="00B46D64">
            <w:pPr>
              <w:numPr>
                <w:ilvl w:val="0"/>
                <w:numId w:val="32"/>
              </w:numPr>
              <w:spacing w:after="0" w:line="240" w:lineRule="auto"/>
              <w:ind w:right="-1"/>
              <w:contextualSpacing/>
              <w:jc w:val="both"/>
              <w:rPr>
                <w:rFonts w:ascii="Times New Roman" w:hAnsi="Times New Roman" w:cs="Times New Roman"/>
                <w:sz w:val="24"/>
                <w:szCs w:val="24"/>
              </w:rPr>
            </w:pPr>
            <w:r w:rsidRPr="005D5025">
              <w:rPr>
                <w:rFonts w:ascii="Times New Roman" w:hAnsi="Times New Roman"/>
                <w:sz w:val="24"/>
                <w:szCs w:val="24"/>
              </w:rPr>
              <w:t xml:space="preserve">Объект соответствует 1 категории объектов, оказывающий негативное воздействие на окружающую среду в соответствии с п.1 </w:t>
            </w:r>
            <w:proofErr w:type="spellStart"/>
            <w:proofErr w:type="gramStart"/>
            <w:r w:rsidRPr="005D5025">
              <w:rPr>
                <w:rFonts w:ascii="Times New Roman" w:hAnsi="Times New Roman"/>
                <w:sz w:val="24"/>
                <w:szCs w:val="24"/>
              </w:rPr>
              <w:t>пп.П</w:t>
            </w:r>
            <w:proofErr w:type="spellEnd"/>
            <w:proofErr w:type="gramEnd"/>
            <w:r w:rsidRPr="005D5025">
              <w:rPr>
                <w:rFonts w:ascii="Times New Roman" w:hAnsi="Times New Roman"/>
                <w:sz w:val="24"/>
                <w:szCs w:val="24"/>
              </w:rPr>
              <w:t xml:space="preserve"> раздела 1 Постановления Правительства РФ от 28.09.2015 №1029</w:t>
            </w:r>
          </w:p>
        </w:tc>
      </w:tr>
      <w:tr w:rsidR="005C0655" w:rsidRPr="00F5001D" w14:paraId="1E4503E4" w14:textId="77777777" w:rsidTr="00CD004A">
        <w:tc>
          <w:tcPr>
            <w:tcW w:w="425" w:type="dxa"/>
          </w:tcPr>
          <w:p w14:paraId="5BBE34F9" w14:textId="77777777" w:rsidR="005C0655" w:rsidRPr="00F5001D" w:rsidRDefault="005C0655"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2B031903" w14:textId="77777777" w:rsidR="005C0655" w:rsidRPr="00F5001D" w:rsidRDefault="005C0655" w:rsidP="00F5001D">
            <w:pPr>
              <w:spacing w:after="0"/>
              <w:jc w:val="both"/>
              <w:rPr>
                <w:rFonts w:ascii="Times New Roman" w:hAnsi="Times New Roman" w:cs="Times New Roman"/>
                <w:sz w:val="24"/>
                <w:szCs w:val="24"/>
              </w:rPr>
            </w:pPr>
            <w:r w:rsidRPr="00F5001D">
              <w:rPr>
                <w:rFonts w:ascii="Times New Roman" w:hAnsi="Times New Roman" w:cs="Times New Roman"/>
                <w:sz w:val="24"/>
                <w:szCs w:val="24"/>
              </w:rPr>
              <w:t>Функциональное назначение и проектная мощность</w:t>
            </w:r>
            <w:r w:rsidRPr="00F5001D">
              <w:rPr>
                <w:rStyle w:val="212pt"/>
                <w:rFonts w:eastAsiaTheme="minorHAnsi"/>
              </w:rPr>
              <w:t>.</w:t>
            </w:r>
          </w:p>
        </w:tc>
        <w:tc>
          <w:tcPr>
            <w:tcW w:w="7229" w:type="dxa"/>
          </w:tcPr>
          <w:p w14:paraId="59B4D71E" w14:textId="77777777" w:rsidR="00B83CB4" w:rsidRPr="00B83CB4" w:rsidRDefault="00B83CB4" w:rsidP="00B83CB4">
            <w:pPr>
              <w:pStyle w:val="26"/>
              <w:shd w:val="clear" w:color="auto" w:fill="auto"/>
              <w:spacing w:after="0" w:line="240" w:lineRule="auto"/>
              <w:rPr>
                <w:sz w:val="24"/>
                <w:szCs w:val="24"/>
              </w:rPr>
            </w:pPr>
            <w:r w:rsidRPr="00B83CB4">
              <w:rPr>
                <w:sz w:val="24"/>
                <w:szCs w:val="24"/>
              </w:rPr>
              <w:t>Объекты предприятий переработки и утилизации промышленных и бытовых отходов:</w:t>
            </w:r>
          </w:p>
          <w:p w14:paraId="09AD9276" w14:textId="77777777" w:rsidR="00B83CB4" w:rsidRPr="00B83CB4" w:rsidRDefault="00B83CB4" w:rsidP="00B83CB4">
            <w:pPr>
              <w:pStyle w:val="26"/>
              <w:shd w:val="clear" w:color="auto" w:fill="auto"/>
              <w:spacing w:after="0" w:line="240" w:lineRule="auto"/>
              <w:rPr>
                <w:sz w:val="24"/>
                <w:szCs w:val="24"/>
              </w:rPr>
            </w:pPr>
            <w:r w:rsidRPr="00B83CB4">
              <w:rPr>
                <w:sz w:val="24"/>
                <w:szCs w:val="24"/>
              </w:rPr>
              <w:t>Здание мусоросортировочного комплекса код: 18.1.1.2</w:t>
            </w:r>
          </w:p>
          <w:p w14:paraId="30E358CA" w14:textId="62D8764E" w:rsidR="00B46D64" w:rsidRPr="00B83CB4" w:rsidRDefault="00B83CB4" w:rsidP="00B83CB4">
            <w:pPr>
              <w:adjustRightInd w:val="0"/>
              <w:spacing w:after="0" w:line="240" w:lineRule="auto"/>
              <w:jc w:val="both"/>
              <w:rPr>
                <w:rFonts w:ascii="Times New Roman" w:hAnsi="Times New Roman" w:cs="Times New Roman"/>
                <w:sz w:val="24"/>
                <w:szCs w:val="24"/>
              </w:rPr>
            </w:pPr>
            <w:r w:rsidRPr="00B83CB4">
              <w:rPr>
                <w:rFonts w:ascii="Times New Roman" w:hAnsi="Times New Roman" w:cs="Times New Roman"/>
                <w:sz w:val="24"/>
                <w:szCs w:val="24"/>
              </w:rPr>
              <w:t>Прочие объекты код: 18.1.99.1</w:t>
            </w:r>
            <w:r w:rsidR="00B46D64" w:rsidRPr="00B83CB4">
              <w:rPr>
                <w:rFonts w:ascii="Times New Roman" w:hAnsi="Times New Roman" w:cs="Times New Roman"/>
                <w:sz w:val="24"/>
                <w:szCs w:val="24"/>
              </w:rPr>
              <w:t xml:space="preserve"> </w:t>
            </w:r>
          </w:p>
          <w:p w14:paraId="1CD208EA" w14:textId="77777777" w:rsidR="003C5407" w:rsidRDefault="00B46D64" w:rsidP="005D5025">
            <w:pPr>
              <w:adjustRightInd w:val="0"/>
              <w:spacing w:after="0" w:line="240" w:lineRule="auto"/>
              <w:ind w:firstLine="360"/>
              <w:jc w:val="both"/>
              <w:rPr>
                <w:rFonts w:ascii="Times New Roman" w:hAnsi="Times New Roman"/>
                <w:sz w:val="24"/>
                <w:szCs w:val="24"/>
              </w:rPr>
            </w:pPr>
            <w:r w:rsidRPr="00A90366">
              <w:rPr>
                <w:rFonts w:ascii="Times New Roman" w:hAnsi="Times New Roman" w:cs="Times New Roman"/>
                <w:sz w:val="24"/>
                <w:szCs w:val="24"/>
              </w:rPr>
              <w:t>Расчётная вместимость</w:t>
            </w:r>
            <w:r w:rsidR="005D5025" w:rsidRPr="00A90366">
              <w:rPr>
                <w:rFonts w:ascii="Times New Roman" w:hAnsi="Times New Roman" w:cs="Times New Roman"/>
                <w:sz w:val="24"/>
                <w:szCs w:val="24"/>
              </w:rPr>
              <w:t xml:space="preserve"> карт захоронения отходов</w:t>
            </w:r>
            <w:r w:rsidR="005D5025">
              <w:rPr>
                <w:rFonts w:ascii="Times New Roman" w:hAnsi="Times New Roman"/>
                <w:sz w:val="24"/>
                <w:szCs w:val="24"/>
              </w:rPr>
              <w:t xml:space="preserve"> 6,7 этап</w:t>
            </w:r>
            <w:r w:rsidR="003C5407">
              <w:rPr>
                <w:rFonts w:ascii="Times New Roman" w:hAnsi="Times New Roman"/>
                <w:sz w:val="24"/>
                <w:szCs w:val="24"/>
              </w:rPr>
              <w:t>ов</w:t>
            </w:r>
          </w:p>
          <w:p w14:paraId="40ACB015" w14:textId="77777777" w:rsidR="005D5025" w:rsidRDefault="005D5025" w:rsidP="005D5025">
            <w:pPr>
              <w:adjustRightInd w:val="0"/>
              <w:spacing w:after="0" w:line="240" w:lineRule="auto"/>
              <w:ind w:firstLine="360"/>
              <w:jc w:val="both"/>
              <w:rPr>
                <w:rFonts w:ascii="Times New Roman" w:hAnsi="Times New Roman"/>
                <w:sz w:val="24"/>
                <w:szCs w:val="24"/>
              </w:rPr>
            </w:pPr>
            <w:r>
              <w:rPr>
                <w:rFonts w:ascii="Times New Roman" w:hAnsi="Times New Roman"/>
                <w:sz w:val="24"/>
                <w:szCs w:val="24"/>
              </w:rPr>
              <w:t xml:space="preserve"> строительства</w:t>
            </w:r>
            <w:r w:rsidR="00B46D64" w:rsidRPr="005D5025">
              <w:rPr>
                <w:rFonts w:ascii="Times New Roman" w:hAnsi="Times New Roman"/>
                <w:sz w:val="24"/>
                <w:szCs w:val="24"/>
              </w:rPr>
              <w:t xml:space="preserve"> 6 000 000 м3, </w:t>
            </w:r>
            <w:r>
              <w:rPr>
                <w:rFonts w:ascii="Times New Roman" w:hAnsi="Times New Roman"/>
                <w:sz w:val="24"/>
                <w:szCs w:val="24"/>
              </w:rPr>
              <w:t>р</w:t>
            </w:r>
            <w:r w:rsidR="00B46D64" w:rsidRPr="005D5025">
              <w:rPr>
                <w:rFonts w:ascii="Times New Roman" w:hAnsi="Times New Roman"/>
                <w:sz w:val="24"/>
                <w:szCs w:val="24"/>
              </w:rPr>
              <w:t xml:space="preserve">азмещение ТКО 4281774м3 в год при расчётной плотности 0,0924 </w:t>
            </w:r>
            <w:proofErr w:type="spellStart"/>
            <w:r w:rsidR="00B46D64" w:rsidRPr="005D5025">
              <w:rPr>
                <w:rFonts w:ascii="Times New Roman" w:hAnsi="Times New Roman"/>
                <w:sz w:val="24"/>
                <w:szCs w:val="24"/>
              </w:rPr>
              <w:t>тн</w:t>
            </w:r>
            <w:proofErr w:type="spellEnd"/>
            <w:r w:rsidR="00B46D64" w:rsidRPr="005D5025">
              <w:rPr>
                <w:rFonts w:ascii="Times New Roman" w:hAnsi="Times New Roman"/>
                <w:sz w:val="24"/>
                <w:szCs w:val="24"/>
              </w:rPr>
              <w:t>/м3</w:t>
            </w:r>
            <w:r>
              <w:rPr>
                <w:rFonts w:ascii="Times New Roman" w:hAnsi="Times New Roman"/>
                <w:sz w:val="24"/>
                <w:szCs w:val="24"/>
              </w:rPr>
              <w:t>.</w:t>
            </w:r>
          </w:p>
          <w:p w14:paraId="3BEBDC83" w14:textId="7298D18E" w:rsidR="005D5025" w:rsidRPr="00ED611B" w:rsidRDefault="005D5025" w:rsidP="005D5025">
            <w:pPr>
              <w:adjustRightInd w:val="0"/>
              <w:spacing w:after="0" w:line="240" w:lineRule="auto"/>
              <w:ind w:firstLine="360"/>
              <w:jc w:val="both"/>
              <w:rPr>
                <w:rFonts w:ascii="Times New Roman" w:hAnsi="Times New Roman" w:cs="Times New Roman"/>
                <w:sz w:val="24"/>
                <w:szCs w:val="24"/>
              </w:rPr>
            </w:pPr>
            <w:r w:rsidRPr="00ED611B">
              <w:rPr>
                <w:rFonts w:ascii="Times New Roman" w:hAnsi="Times New Roman" w:cs="Times New Roman"/>
                <w:sz w:val="24"/>
                <w:szCs w:val="24"/>
              </w:rPr>
              <w:t xml:space="preserve"> Расчётная вместимость карты №3 захоронения отходов 5 этапа строительства </w:t>
            </w:r>
            <w:r w:rsidR="00ED611B" w:rsidRPr="00ED611B">
              <w:rPr>
                <w:rFonts w:ascii="Times New Roman" w:eastAsia="Times New Roman" w:hAnsi="Times New Roman" w:cs="Times New Roman"/>
                <w:sz w:val="24"/>
                <w:szCs w:val="24"/>
                <w:lang w:eastAsia="ru-RU"/>
              </w:rPr>
              <w:t xml:space="preserve">758 553 </w:t>
            </w:r>
            <w:proofErr w:type="spellStart"/>
            <w:proofErr w:type="gramStart"/>
            <w:r w:rsidR="00ED611B" w:rsidRPr="00ED611B">
              <w:rPr>
                <w:rFonts w:ascii="Times New Roman" w:eastAsia="Times New Roman" w:hAnsi="Times New Roman" w:cs="Times New Roman"/>
                <w:sz w:val="24"/>
                <w:szCs w:val="24"/>
                <w:lang w:eastAsia="ru-RU"/>
              </w:rPr>
              <w:t>тн.год</w:t>
            </w:r>
            <w:proofErr w:type="spellEnd"/>
            <w:proofErr w:type="gramEnd"/>
            <w:r w:rsidR="00ED611B">
              <w:rPr>
                <w:rFonts w:ascii="Times New Roman" w:eastAsia="Times New Roman" w:hAnsi="Times New Roman" w:cs="Times New Roman"/>
                <w:sz w:val="24"/>
                <w:szCs w:val="24"/>
                <w:lang w:eastAsia="ru-RU"/>
              </w:rPr>
              <w:t>. Срок эксплуатации карты 2 года.</w:t>
            </w:r>
          </w:p>
          <w:p w14:paraId="627760FC" w14:textId="77777777" w:rsidR="00B46D64" w:rsidRPr="005D5025" w:rsidRDefault="00B46D64" w:rsidP="00B46D64">
            <w:pPr>
              <w:adjustRightInd w:val="0"/>
              <w:spacing w:after="0" w:line="240" w:lineRule="auto"/>
              <w:ind w:firstLine="360"/>
              <w:jc w:val="both"/>
              <w:rPr>
                <w:rFonts w:ascii="Times New Roman" w:hAnsi="Times New Roman"/>
                <w:sz w:val="20"/>
                <w:szCs w:val="20"/>
              </w:rPr>
            </w:pPr>
            <w:r w:rsidRPr="005D5025">
              <w:rPr>
                <w:rFonts w:ascii="Times New Roman" w:hAnsi="Times New Roman"/>
                <w:sz w:val="24"/>
                <w:szCs w:val="24"/>
              </w:rPr>
              <w:t xml:space="preserve"> Окончательную вместимость полигона уточнить при проектировании</w:t>
            </w:r>
          </w:p>
          <w:p w14:paraId="18D083C2" w14:textId="77777777" w:rsidR="00B46D64" w:rsidRPr="005D5025" w:rsidRDefault="00B46D64" w:rsidP="00B46D64">
            <w:pPr>
              <w:pStyle w:val="26"/>
              <w:shd w:val="clear" w:color="auto" w:fill="auto"/>
              <w:spacing w:after="0" w:line="240" w:lineRule="auto"/>
              <w:rPr>
                <w:sz w:val="24"/>
                <w:szCs w:val="24"/>
              </w:rPr>
            </w:pPr>
            <w:r w:rsidRPr="005D5025">
              <w:rPr>
                <w:rStyle w:val="212pt"/>
                <w:color w:val="auto"/>
              </w:rPr>
              <w:t xml:space="preserve">Режим работы предприятия и численность сотрудников принять </w:t>
            </w:r>
            <w:r w:rsidRPr="005D5025">
              <w:rPr>
                <w:sz w:val="24"/>
                <w:szCs w:val="24"/>
              </w:rPr>
              <w:t>в соответствии с принятыми технологическими решениями.</w:t>
            </w:r>
          </w:p>
          <w:p w14:paraId="125B65A6" w14:textId="77777777" w:rsidR="005D5025" w:rsidRDefault="00B46D64" w:rsidP="00B46D64">
            <w:pPr>
              <w:spacing w:after="0" w:line="240" w:lineRule="auto"/>
              <w:rPr>
                <w:rFonts w:ascii="Times New Roman" w:hAnsi="Times New Roman" w:cs="Times New Roman"/>
              </w:rPr>
            </w:pPr>
            <w:r w:rsidRPr="005D5025">
              <w:rPr>
                <w:rStyle w:val="212pt"/>
                <w:rFonts w:eastAsiaTheme="minorHAnsi"/>
                <w:color w:val="auto"/>
              </w:rPr>
              <w:lastRenderedPageBreak/>
              <w:t>Мощность существующего сортировочного комплекса (далее МСК) 470 000 тонн в год.</w:t>
            </w:r>
            <w:r w:rsidRPr="005D5025">
              <w:rPr>
                <w:rFonts w:ascii="Times New Roman" w:hAnsi="Times New Roman" w:cs="Times New Roman"/>
              </w:rPr>
              <w:t xml:space="preserve"> </w:t>
            </w:r>
          </w:p>
          <w:p w14:paraId="57573F4F" w14:textId="538C6566" w:rsidR="00B46D64" w:rsidRPr="005D5025" w:rsidRDefault="00DE2216" w:rsidP="00B46D64">
            <w:pPr>
              <w:spacing w:after="0" w:line="240" w:lineRule="auto"/>
              <w:rPr>
                <w:rFonts w:ascii="Times New Roman" w:hAnsi="Times New Roman" w:cs="Times New Roman"/>
                <w:sz w:val="24"/>
                <w:szCs w:val="24"/>
                <w:lang w:eastAsia="ru-RU"/>
              </w:rPr>
            </w:pPr>
            <w:r w:rsidRPr="00DE2216">
              <w:rPr>
                <w:rFonts w:ascii="Times New Roman" w:hAnsi="Times New Roman" w:cs="Times New Roman"/>
                <w:sz w:val="24"/>
                <w:szCs w:val="24"/>
              </w:rPr>
              <w:t>Запроектированный</w:t>
            </w:r>
            <w:r w:rsidR="00B46D64" w:rsidRPr="005D5025">
              <w:rPr>
                <w:rFonts w:ascii="Times New Roman" w:hAnsi="Times New Roman" w:cs="Times New Roman"/>
                <w:sz w:val="24"/>
                <w:szCs w:val="24"/>
              </w:rPr>
              <w:t xml:space="preserve"> участок туннельного компостирования с входящим объёмом 150 000тн.</w:t>
            </w:r>
            <w:r w:rsidR="00B46D64" w:rsidRPr="005D5025">
              <w:rPr>
                <w:rStyle w:val="212pt"/>
                <w:rFonts w:eastAsiaTheme="minorHAnsi"/>
                <w:color w:val="auto"/>
              </w:rPr>
              <w:t xml:space="preserve"> </w:t>
            </w:r>
            <w:r w:rsidR="00F06BBA">
              <w:rPr>
                <w:rStyle w:val="212pt"/>
                <w:rFonts w:eastAsiaTheme="minorHAnsi"/>
                <w:color w:val="auto"/>
              </w:rPr>
              <w:t>год</w:t>
            </w:r>
          </w:p>
          <w:p w14:paraId="4924A7C5" w14:textId="77777777" w:rsidR="005C0655" w:rsidRPr="00F5001D" w:rsidRDefault="005C0655" w:rsidP="00F5001D">
            <w:pPr>
              <w:pStyle w:val="26"/>
              <w:shd w:val="clear" w:color="auto" w:fill="auto"/>
              <w:spacing w:after="0" w:line="240" w:lineRule="auto"/>
              <w:rPr>
                <w:sz w:val="24"/>
                <w:szCs w:val="24"/>
              </w:rPr>
            </w:pPr>
          </w:p>
        </w:tc>
      </w:tr>
      <w:tr w:rsidR="005A3EC2" w:rsidRPr="00F5001D" w14:paraId="09C0681C" w14:textId="77777777" w:rsidTr="00CD004A">
        <w:tc>
          <w:tcPr>
            <w:tcW w:w="425" w:type="dxa"/>
          </w:tcPr>
          <w:p w14:paraId="58B2F4B4" w14:textId="77777777" w:rsidR="005A3EC2" w:rsidRPr="00F5001D" w:rsidRDefault="005A3EC2"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6462840A" w14:textId="77777777" w:rsidR="005A3EC2" w:rsidRPr="00F5001D" w:rsidRDefault="005A3EC2" w:rsidP="00F5001D">
            <w:pPr>
              <w:spacing w:after="0"/>
              <w:jc w:val="both"/>
              <w:rPr>
                <w:rFonts w:ascii="Times New Roman" w:hAnsi="Times New Roman" w:cs="Times New Roman"/>
                <w:sz w:val="24"/>
                <w:szCs w:val="24"/>
              </w:rPr>
            </w:pPr>
            <w:r w:rsidRPr="00F5001D">
              <w:rPr>
                <w:rFonts w:ascii="Times New Roman" w:hAnsi="Times New Roman" w:cs="Times New Roman"/>
                <w:sz w:val="24"/>
                <w:szCs w:val="24"/>
              </w:rPr>
              <w:t>Виды выполняемых  работ</w:t>
            </w:r>
          </w:p>
        </w:tc>
        <w:tc>
          <w:tcPr>
            <w:tcW w:w="7229" w:type="dxa"/>
          </w:tcPr>
          <w:p w14:paraId="32706DFE" w14:textId="77777777" w:rsidR="00B46D64" w:rsidRPr="005D5025" w:rsidRDefault="00B46D64" w:rsidP="00B46D64">
            <w:pPr>
              <w:widowControl w:val="0"/>
              <w:autoSpaceDE w:val="0"/>
              <w:autoSpaceDN w:val="0"/>
              <w:adjustRightInd w:val="0"/>
              <w:spacing w:after="0" w:line="240" w:lineRule="auto"/>
              <w:rPr>
                <w:rFonts w:ascii="Times New Roman" w:eastAsia="MS Mincho" w:hAnsi="Times New Roman"/>
                <w:sz w:val="24"/>
                <w:szCs w:val="24"/>
              </w:rPr>
            </w:pPr>
            <w:r w:rsidRPr="005D5025">
              <w:rPr>
                <w:rFonts w:ascii="Times New Roman" w:eastAsia="MS Mincho" w:hAnsi="Times New Roman"/>
                <w:sz w:val="24"/>
                <w:szCs w:val="24"/>
              </w:rPr>
              <w:t xml:space="preserve">В соответствии с ФЗ от 23.11.1995 г. № 174- ФЗ «Об экологической экспертизе», </w:t>
            </w:r>
            <w:r w:rsidRPr="005D5025">
              <w:rPr>
                <w:rFonts w:ascii="Times New Roman" w:hAnsi="Times New Roman"/>
                <w:sz w:val="24"/>
                <w:szCs w:val="24"/>
              </w:rPr>
              <w:t>Постановлением Правительства РФ от 05.03.2007 №145 (ред. от 28.04.2017) «О порядке организации и проведения государственной экспертизы проектной документации и результатов инженерных изысканий», Приказом Минприроды России №204 от 06.05.2014 «Об утверждении Административного регламента Федеральной службы по надзору в сфере природопользования по предоставлению государственной услуги по организации и проведению государственной экологической экспертизы федерального уровня»</w:t>
            </w:r>
            <w:r w:rsidRPr="005D5025">
              <w:rPr>
                <w:rFonts w:ascii="Times New Roman" w:eastAsia="MS Mincho" w:hAnsi="Times New Roman"/>
                <w:sz w:val="24"/>
                <w:szCs w:val="24"/>
              </w:rPr>
              <w:t xml:space="preserve">. </w:t>
            </w:r>
          </w:p>
          <w:p w14:paraId="1E387481" w14:textId="77777777" w:rsidR="00B46D64" w:rsidRPr="005D5025" w:rsidRDefault="00B46D64" w:rsidP="00B46D64">
            <w:pPr>
              <w:pageBreakBefore/>
              <w:widowControl w:val="0"/>
              <w:suppressAutoHyphens/>
              <w:spacing w:after="0" w:line="240" w:lineRule="auto"/>
              <w:jc w:val="both"/>
              <w:textAlignment w:val="baseline"/>
              <w:rPr>
                <w:rFonts w:ascii="Times New Roman" w:hAnsi="Times New Roman" w:cs="Times New Roman"/>
                <w:kern w:val="2"/>
                <w:sz w:val="24"/>
                <w:szCs w:val="24"/>
                <w:lang w:eastAsia="zh-CN"/>
              </w:rPr>
            </w:pPr>
            <w:r w:rsidRPr="005D5025">
              <w:rPr>
                <w:rFonts w:ascii="Times New Roman" w:eastAsia="MS Mincho" w:hAnsi="Times New Roman"/>
                <w:sz w:val="24"/>
                <w:szCs w:val="24"/>
              </w:rPr>
              <w:t>Исполнитель принимает на себя обязательства по:</w:t>
            </w:r>
          </w:p>
          <w:p w14:paraId="76DA3A6C" w14:textId="77777777" w:rsidR="00EF5C96" w:rsidRPr="00F5001D" w:rsidRDefault="00EF5C96" w:rsidP="00F5001D">
            <w:pPr>
              <w:pageBreakBefore/>
              <w:widowControl w:val="0"/>
              <w:numPr>
                <w:ilvl w:val="0"/>
                <w:numId w:val="23"/>
              </w:numPr>
              <w:suppressAutoHyphens/>
              <w:spacing w:after="0" w:line="240" w:lineRule="auto"/>
              <w:ind w:left="0" w:firstLine="0"/>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 xml:space="preserve">Разработка и оформление проектной, рабочей и сметной документации (далее – проектно-сметная документация), участие совместно с Заказчиком в проведении общественных обсуждений объекта государственной экологической экспертизы в качестве исполнителя работ по оценке воздействия на окружающую среду. </w:t>
            </w:r>
          </w:p>
          <w:p w14:paraId="2D003EF7" w14:textId="77777777" w:rsidR="00EF5C96" w:rsidRPr="00F5001D" w:rsidRDefault="00EF5C96" w:rsidP="00F5001D">
            <w:pPr>
              <w:pageBreakBefore/>
              <w:widowControl w:val="0"/>
              <w:numPr>
                <w:ilvl w:val="0"/>
                <w:numId w:val="23"/>
              </w:numPr>
              <w:suppressAutoHyphens/>
              <w:spacing w:after="0" w:line="240" w:lineRule="auto"/>
              <w:ind w:left="0" w:firstLine="0"/>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sz w:val="24"/>
                <w:szCs w:val="24"/>
                <w:lang w:eastAsia="zh-CN"/>
              </w:rPr>
              <w:t xml:space="preserve">Сопровождение при проведении </w:t>
            </w:r>
            <w:r w:rsidRPr="00F5001D">
              <w:rPr>
                <w:rFonts w:ascii="Times New Roman" w:hAnsi="Times New Roman" w:cs="Times New Roman"/>
                <w:sz w:val="24"/>
                <w:szCs w:val="24"/>
                <w:lang w:eastAsia="ar-SA"/>
              </w:rPr>
              <w:t>государственной экологической экспертизы проектной документации</w:t>
            </w:r>
            <w:r w:rsidRPr="00F5001D">
              <w:rPr>
                <w:rFonts w:ascii="Times New Roman" w:hAnsi="Times New Roman" w:cs="Times New Roman"/>
                <w:sz w:val="24"/>
                <w:szCs w:val="24"/>
                <w:lang w:eastAsia="zh-CN"/>
              </w:rPr>
              <w:t xml:space="preserve"> и устранение замечаний до получения положительного заключения.</w:t>
            </w:r>
          </w:p>
          <w:p w14:paraId="7D7C5BC6" w14:textId="77777777" w:rsidR="00EF5C96" w:rsidRPr="00F5001D" w:rsidRDefault="00EF5C96" w:rsidP="00F5001D">
            <w:pPr>
              <w:pageBreakBefore/>
              <w:numPr>
                <w:ilvl w:val="0"/>
                <w:numId w:val="23"/>
              </w:numPr>
              <w:tabs>
                <w:tab w:val="num" w:pos="-28"/>
              </w:tabs>
              <w:suppressAutoHyphens/>
              <w:spacing w:after="0" w:line="240" w:lineRule="auto"/>
              <w:ind w:left="0" w:firstLine="0"/>
              <w:jc w:val="both"/>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 xml:space="preserve">Сопровождение при проведении главной государственной экспертизы проектной документации и результатов инженерных изысканий и устранение замечаний </w:t>
            </w:r>
            <w:r w:rsidRPr="00F5001D">
              <w:rPr>
                <w:rFonts w:ascii="Times New Roman" w:hAnsi="Times New Roman" w:cs="Times New Roman"/>
                <w:sz w:val="24"/>
                <w:szCs w:val="24"/>
                <w:lang w:eastAsia="zh-CN"/>
              </w:rPr>
              <w:t>до получения положительного заключения.</w:t>
            </w:r>
          </w:p>
          <w:p w14:paraId="26D9B72A" w14:textId="77777777" w:rsidR="00EF5C96" w:rsidRPr="00F5001D" w:rsidRDefault="00EF5C96" w:rsidP="00F5001D">
            <w:pPr>
              <w:pageBreakBefore/>
              <w:numPr>
                <w:ilvl w:val="0"/>
                <w:numId w:val="23"/>
              </w:numPr>
              <w:tabs>
                <w:tab w:val="num" w:pos="680"/>
              </w:tabs>
              <w:suppressAutoHyphens/>
              <w:spacing w:after="0" w:line="240" w:lineRule="auto"/>
              <w:ind w:left="0" w:firstLine="0"/>
              <w:jc w:val="both"/>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Сопровождение при проведении государственной экспертизы при проверке достоверности определения сметной стоимости строительства и устранение замечаний до получения заключения о достоверности определения сметной стоимости строительства</w:t>
            </w:r>
            <w:r w:rsidRPr="00F5001D">
              <w:rPr>
                <w:rFonts w:ascii="Times New Roman" w:hAnsi="Times New Roman" w:cs="Times New Roman"/>
                <w:sz w:val="24"/>
                <w:szCs w:val="24"/>
                <w:lang w:eastAsia="zh-CN"/>
              </w:rPr>
              <w:t>.</w:t>
            </w:r>
          </w:p>
          <w:p w14:paraId="09548008" w14:textId="77777777" w:rsidR="005A3EC2" w:rsidRPr="00F5001D" w:rsidRDefault="00EF5C96" w:rsidP="00F5001D">
            <w:pPr>
              <w:pStyle w:val="26"/>
              <w:shd w:val="clear" w:color="auto" w:fill="auto"/>
              <w:spacing w:after="0" w:line="240" w:lineRule="auto"/>
              <w:rPr>
                <w:rStyle w:val="212pt"/>
              </w:rPr>
            </w:pPr>
            <w:r w:rsidRPr="00F5001D">
              <w:rPr>
                <w:kern w:val="1"/>
                <w:sz w:val="24"/>
                <w:szCs w:val="24"/>
                <w:lang w:eastAsia="zh-CN"/>
              </w:rPr>
              <w:t>Сдача-приемка результата выполненных работ Заказчику.</w:t>
            </w:r>
          </w:p>
        </w:tc>
      </w:tr>
      <w:tr w:rsidR="005C0655" w:rsidRPr="00F5001D" w14:paraId="2976B895" w14:textId="77777777" w:rsidTr="00CD004A">
        <w:trPr>
          <w:trHeight w:val="541"/>
        </w:trPr>
        <w:tc>
          <w:tcPr>
            <w:tcW w:w="425" w:type="dxa"/>
          </w:tcPr>
          <w:p w14:paraId="3566AC4D" w14:textId="77777777" w:rsidR="005C0655" w:rsidRPr="00F5001D" w:rsidRDefault="005C0655"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3EECCD4E" w14:textId="77777777" w:rsidR="005C0655" w:rsidRPr="00F5001D" w:rsidRDefault="005C0655" w:rsidP="00F5001D">
            <w:pPr>
              <w:spacing w:after="0"/>
              <w:jc w:val="both"/>
              <w:rPr>
                <w:rFonts w:ascii="Times New Roman" w:hAnsi="Times New Roman" w:cs="Times New Roman"/>
                <w:sz w:val="24"/>
                <w:szCs w:val="24"/>
              </w:rPr>
            </w:pPr>
            <w:r w:rsidRPr="00F5001D">
              <w:rPr>
                <w:rFonts w:ascii="Times New Roman" w:hAnsi="Times New Roman" w:cs="Times New Roman"/>
                <w:sz w:val="24"/>
                <w:szCs w:val="24"/>
              </w:rPr>
              <w:t xml:space="preserve"> Стадия проектировани</w:t>
            </w:r>
            <w:r w:rsidR="00EF5C96" w:rsidRPr="00F5001D">
              <w:rPr>
                <w:rFonts w:ascii="Times New Roman" w:hAnsi="Times New Roman" w:cs="Times New Roman"/>
                <w:sz w:val="24"/>
                <w:szCs w:val="24"/>
              </w:rPr>
              <w:t>я</w:t>
            </w:r>
          </w:p>
        </w:tc>
        <w:tc>
          <w:tcPr>
            <w:tcW w:w="7229" w:type="dxa"/>
            <w:vAlign w:val="center"/>
          </w:tcPr>
          <w:p w14:paraId="1D8D002E" w14:textId="77777777" w:rsidR="00B92728" w:rsidRDefault="00B92728" w:rsidP="00B9272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Стадия 1 – Проектная документация </w:t>
            </w:r>
          </w:p>
          <w:p w14:paraId="454CAC31" w14:textId="38A24E29" w:rsidR="00B83CB4" w:rsidRPr="00B83CB4" w:rsidRDefault="00B92728" w:rsidP="00B83CB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Стадия 2 – Рабочая документация</w:t>
            </w:r>
          </w:p>
        </w:tc>
      </w:tr>
      <w:tr w:rsidR="005C0655" w:rsidRPr="00F5001D" w14:paraId="6C0FB85F" w14:textId="77777777" w:rsidTr="00CD004A">
        <w:tc>
          <w:tcPr>
            <w:tcW w:w="425" w:type="dxa"/>
          </w:tcPr>
          <w:p w14:paraId="4A93EB5E" w14:textId="77777777" w:rsidR="005C0655" w:rsidRPr="00F5001D" w:rsidRDefault="005C0655" w:rsidP="00F5001D">
            <w:pPr>
              <w:pageBreakBefore/>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27B95AAE" w14:textId="77777777" w:rsidR="005C0655" w:rsidRPr="00F5001D" w:rsidRDefault="005C0655" w:rsidP="00F5001D">
            <w:pPr>
              <w:pageBreakBefore/>
              <w:spacing w:after="0"/>
              <w:jc w:val="both"/>
              <w:rPr>
                <w:rFonts w:ascii="Times New Roman" w:hAnsi="Times New Roman" w:cs="Times New Roman"/>
                <w:kern w:val="1"/>
                <w:sz w:val="24"/>
                <w:szCs w:val="24"/>
                <w:lang w:eastAsia="zh-CN"/>
              </w:rPr>
            </w:pPr>
            <w:r w:rsidRPr="00F5001D">
              <w:rPr>
                <w:rFonts w:ascii="Times New Roman" w:hAnsi="Times New Roman" w:cs="Times New Roman"/>
                <w:sz w:val="24"/>
                <w:szCs w:val="24"/>
              </w:rPr>
              <w:t>Исходные данные для проектирования</w:t>
            </w:r>
          </w:p>
        </w:tc>
        <w:tc>
          <w:tcPr>
            <w:tcW w:w="7229" w:type="dxa"/>
          </w:tcPr>
          <w:p w14:paraId="0CD87D69" w14:textId="77777777" w:rsidR="00B46D64" w:rsidRPr="005D5025" w:rsidRDefault="00B46D64" w:rsidP="00B46D64">
            <w:pPr>
              <w:pageBreakBefore/>
              <w:widowControl w:val="0"/>
              <w:suppressAutoHyphens/>
              <w:spacing w:after="0"/>
              <w:jc w:val="both"/>
              <w:textAlignment w:val="baseline"/>
              <w:rPr>
                <w:rFonts w:ascii="Times New Roman" w:hAnsi="Times New Roman" w:cs="Times New Roman"/>
                <w:kern w:val="2"/>
                <w:sz w:val="24"/>
                <w:szCs w:val="24"/>
                <w:lang w:eastAsia="zh-CN"/>
              </w:rPr>
            </w:pPr>
            <w:r w:rsidRPr="005D5025">
              <w:rPr>
                <w:rFonts w:ascii="Times New Roman" w:hAnsi="Times New Roman" w:cs="Times New Roman"/>
                <w:kern w:val="2"/>
                <w:sz w:val="24"/>
                <w:szCs w:val="24"/>
                <w:lang w:eastAsia="zh-CN"/>
              </w:rPr>
              <w:t>Исходные данные для проектирования, предоставляемые Заказчиком:</w:t>
            </w:r>
          </w:p>
          <w:p w14:paraId="684FE176" w14:textId="77777777" w:rsidR="00B46D64" w:rsidRPr="005D5025" w:rsidRDefault="00B46D64" w:rsidP="00B46D64">
            <w:pPr>
              <w:pStyle w:val="aff7"/>
              <w:pageBreakBefore/>
              <w:numPr>
                <w:ilvl w:val="0"/>
                <w:numId w:val="38"/>
              </w:numPr>
              <w:ind w:left="0" w:firstLine="0"/>
              <w:contextualSpacing/>
              <w:jc w:val="both"/>
              <w:rPr>
                <w:kern w:val="2"/>
                <w:lang w:eastAsia="zh-CN"/>
              </w:rPr>
            </w:pPr>
            <w:r w:rsidRPr="005D5025">
              <w:t>правоустанавливающие</w:t>
            </w:r>
            <w:r w:rsidRPr="005D5025">
              <w:rPr>
                <w:kern w:val="2"/>
                <w:lang w:eastAsia="zh-CN"/>
              </w:rPr>
              <w:t xml:space="preserve"> документы на земельный участок для строительства полигона;</w:t>
            </w:r>
          </w:p>
          <w:p w14:paraId="5B894E2C" w14:textId="77777777" w:rsidR="00B46D64" w:rsidRPr="005D5025" w:rsidRDefault="00B46D64" w:rsidP="00B46D64">
            <w:pPr>
              <w:pStyle w:val="aff7"/>
              <w:pageBreakBefore/>
              <w:numPr>
                <w:ilvl w:val="0"/>
                <w:numId w:val="38"/>
              </w:numPr>
              <w:ind w:left="0" w:firstLine="0"/>
              <w:contextualSpacing/>
              <w:jc w:val="both"/>
              <w:rPr>
                <w:kern w:val="2"/>
                <w:lang w:eastAsia="zh-CN"/>
              </w:rPr>
            </w:pPr>
            <w:r w:rsidRPr="005D5025">
              <w:rPr>
                <w:kern w:val="2"/>
                <w:lang w:eastAsia="zh-CN"/>
              </w:rPr>
              <w:t xml:space="preserve">утверждённый и зарегистрированный в установленном порядке градостроительный </w:t>
            </w:r>
            <w:proofErr w:type="gramStart"/>
            <w:r w:rsidRPr="005D5025">
              <w:rPr>
                <w:kern w:val="2"/>
                <w:lang w:eastAsia="zh-CN"/>
              </w:rPr>
              <w:t>план(</w:t>
            </w:r>
            <w:proofErr w:type="gramEnd"/>
            <w:r w:rsidRPr="005D5025">
              <w:rPr>
                <w:kern w:val="2"/>
                <w:lang w:eastAsia="zh-CN"/>
              </w:rPr>
              <w:t>градостроительные планы) земельного участка (земельных участков);</w:t>
            </w:r>
          </w:p>
          <w:p w14:paraId="3D88D3D0" w14:textId="77777777" w:rsidR="00B46D64" w:rsidRPr="005D5025" w:rsidRDefault="00B46D64" w:rsidP="00B46D64">
            <w:pPr>
              <w:pStyle w:val="aff7"/>
              <w:pageBreakBefore/>
              <w:numPr>
                <w:ilvl w:val="0"/>
                <w:numId w:val="38"/>
              </w:numPr>
              <w:ind w:left="0" w:firstLine="0"/>
              <w:contextualSpacing/>
              <w:jc w:val="both"/>
              <w:rPr>
                <w:kern w:val="2"/>
                <w:lang w:eastAsia="zh-CN"/>
              </w:rPr>
            </w:pPr>
            <w:r w:rsidRPr="005D5025">
              <w:rPr>
                <w:kern w:val="2"/>
                <w:lang w:eastAsia="zh-CN"/>
              </w:rPr>
              <w:t>технические условия на подключение к сетям инженерно-технического обеспечения (при предоставлении Проектировщиком расчета нагрузок);</w:t>
            </w:r>
          </w:p>
          <w:p w14:paraId="4532A6A2" w14:textId="77777777" w:rsidR="009D6918" w:rsidRPr="007E49E2" w:rsidRDefault="00B46D64" w:rsidP="007E49E2">
            <w:pPr>
              <w:pStyle w:val="aff7"/>
              <w:pageBreakBefore/>
              <w:numPr>
                <w:ilvl w:val="0"/>
                <w:numId w:val="38"/>
              </w:numPr>
              <w:ind w:left="0" w:firstLine="0"/>
              <w:contextualSpacing/>
              <w:jc w:val="both"/>
              <w:rPr>
                <w:kern w:val="2"/>
                <w:lang w:eastAsia="zh-CN"/>
              </w:rPr>
            </w:pPr>
            <w:r w:rsidRPr="007E49E2">
              <w:rPr>
                <w:kern w:val="2"/>
                <w:lang w:eastAsia="zh-CN"/>
              </w:rPr>
              <w:t>материалы инженерных изысканий</w:t>
            </w:r>
            <w:r w:rsidR="009D6918" w:rsidRPr="007E49E2">
              <w:rPr>
                <w:kern w:val="2"/>
                <w:lang w:eastAsia="zh-CN"/>
              </w:rPr>
              <w:t xml:space="preserve">; </w:t>
            </w:r>
          </w:p>
          <w:p w14:paraId="432F670C" w14:textId="0E6E55BD" w:rsidR="003C5407" w:rsidRPr="007E49E2" w:rsidRDefault="009D6918" w:rsidP="007E49E2">
            <w:pPr>
              <w:pStyle w:val="aff7"/>
              <w:pageBreakBefore/>
              <w:numPr>
                <w:ilvl w:val="0"/>
                <w:numId w:val="38"/>
              </w:numPr>
              <w:ind w:left="0" w:firstLine="0"/>
              <w:contextualSpacing/>
              <w:jc w:val="both"/>
              <w:rPr>
                <w:rStyle w:val="212pt"/>
                <w:color w:val="auto"/>
                <w:kern w:val="2"/>
                <w:shd w:val="clear" w:color="auto" w:fill="auto"/>
                <w:lang w:eastAsia="zh-CN" w:bidi="ar-SA"/>
              </w:rPr>
            </w:pPr>
            <w:r w:rsidRPr="007E49E2">
              <w:rPr>
                <w:kern w:val="2"/>
                <w:lang w:eastAsia="zh-CN"/>
              </w:rPr>
              <w:t>проектная документация 4-го этапа строительства (</w:t>
            </w:r>
            <w:r w:rsidRPr="007E49E2">
              <w:t>участок туннельного компостирования с входящим объёмом 150 000тн.)</w:t>
            </w:r>
            <w:r w:rsidRPr="007E49E2">
              <w:rPr>
                <w:rStyle w:val="212pt"/>
                <w:rFonts w:eastAsiaTheme="minorHAnsi"/>
                <w:color w:val="auto"/>
              </w:rPr>
              <w:t xml:space="preserve"> </w:t>
            </w:r>
          </w:p>
          <w:p w14:paraId="39DBEAE2" w14:textId="2B3081F7" w:rsidR="007E49E2" w:rsidRPr="007E49E2" w:rsidRDefault="007E49E2" w:rsidP="007E49E2">
            <w:pPr>
              <w:spacing w:after="0"/>
              <w:rPr>
                <w:rFonts w:ascii="Times New Roman" w:eastAsia="Times New Roman" w:hAnsi="Times New Roman" w:cs="Times New Roman"/>
                <w:sz w:val="24"/>
                <w:szCs w:val="24"/>
                <w:lang w:eastAsia="ru-RU"/>
              </w:rPr>
            </w:pPr>
            <w:r>
              <w:rPr>
                <w:rStyle w:val="212pt"/>
                <w:rFonts w:eastAsiaTheme="minorHAnsi"/>
              </w:rPr>
              <w:t xml:space="preserve">-  </w:t>
            </w:r>
            <w:r w:rsidRPr="007E49E2">
              <w:rPr>
                <w:rStyle w:val="212pt"/>
                <w:rFonts w:eastAsiaTheme="minorHAnsi"/>
              </w:rPr>
              <w:t xml:space="preserve">проектная документация </w:t>
            </w:r>
            <w:r w:rsidRPr="007E49E2">
              <w:rPr>
                <w:rFonts w:ascii="Times New Roman" w:eastAsia="Times New Roman" w:hAnsi="Times New Roman" w:cs="Times New Roman"/>
                <w:sz w:val="24"/>
                <w:szCs w:val="24"/>
              </w:rPr>
              <w:t>п</w:t>
            </w:r>
            <w:r w:rsidRPr="007E49E2">
              <w:rPr>
                <w:rFonts w:ascii="Times New Roman" w:eastAsia="Times New Roman" w:hAnsi="Times New Roman" w:cs="Times New Roman"/>
                <w:sz w:val="24"/>
                <w:szCs w:val="24"/>
                <w:lang w:eastAsia="ru-RU"/>
              </w:rPr>
              <w:t xml:space="preserve">олигона ТКО для городов </w:t>
            </w:r>
            <w:proofErr w:type="spellStart"/>
            <w:r w:rsidRPr="007E49E2">
              <w:rPr>
                <w:rFonts w:ascii="Times New Roman" w:eastAsia="Times New Roman" w:hAnsi="Times New Roman" w:cs="Times New Roman"/>
                <w:sz w:val="24"/>
                <w:szCs w:val="24"/>
                <w:lang w:eastAsia="ru-RU"/>
              </w:rPr>
              <w:t>Н.Новгорода</w:t>
            </w:r>
            <w:proofErr w:type="spellEnd"/>
            <w:r w:rsidRPr="007E49E2">
              <w:rPr>
                <w:rFonts w:ascii="Times New Roman" w:eastAsia="Times New Roman" w:hAnsi="Times New Roman" w:cs="Times New Roman"/>
                <w:sz w:val="24"/>
                <w:szCs w:val="24"/>
                <w:lang w:eastAsia="ru-RU"/>
              </w:rPr>
              <w:t>, Дзержинска, Володарского района Нижегородской области –полигон МАГ-1</w:t>
            </w:r>
          </w:p>
          <w:p w14:paraId="359BDB89" w14:textId="6B67F6A7" w:rsidR="007E49E2" w:rsidRPr="007E49E2" w:rsidRDefault="00B46D64" w:rsidP="007E49E2">
            <w:pPr>
              <w:pStyle w:val="aff7"/>
              <w:pageBreakBefore/>
              <w:numPr>
                <w:ilvl w:val="0"/>
                <w:numId w:val="38"/>
              </w:numPr>
              <w:ind w:left="0" w:firstLine="0"/>
              <w:contextualSpacing/>
              <w:jc w:val="both"/>
              <w:rPr>
                <w:kern w:val="2"/>
                <w:lang w:eastAsia="zh-CN"/>
              </w:rPr>
            </w:pPr>
            <w:r w:rsidRPr="007E49E2">
              <w:rPr>
                <w:kern w:val="2"/>
                <w:lang w:eastAsia="zh-CN"/>
              </w:rPr>
              <w:t>иные необходимые исходные данные и документы для проектирования.</w:t>
            </w:r>
          </w:p>
          <w:p w14:paraId="35CBF200" w14:textId="77777777" w:rsidR="005C0655" w:rsidRPr="005D5025" w:rsidRDefault="005C0655" w:rsidP="00F5001D">
            <w:pPr>
              <w:pStyle w:val="aff7"/>
              <w:pageBreakBefore/>
              <w:ind w:left="0"/>
              <w:jc w:val="both"/>
              <w:rPr>
                <w:kern w:val="1"/>
                <w:lang w:eastAsia="zh-CN"/>
              </w:rPr>
            </w:pPr>
          </w:p>
        </w:tc>
      </w:tr>
      <w:tr w:rsidR="005C0655" w:rsidRPr="00F5001D" w14:paraId="3A1EC27D" w14:textId="77777777" w:rsidTr="003A47AF">
        <w:tc>
          <w:tcPr>
            <w:tcW w:w="10490" w:type="dxa"/>
            <w:gridSpan w:val="3"/>
          </w:tcPr>
          <w:p w14:paraId="32211491" w14:textId="77777777" w:rsidR="005C0655" w:rsidRPr="00F5001D" w:rsidRDefault="005C0655" w:rsidP="00F5001D">
            <w:pPr>
              <w:widowControl w:val="0"/>
              <w:numPr>
                <w:ilvl w:val="0"/>
                <w:numId w:val="22"/>
              </w:numPr>
              <w:suppressAutoHyphens/>
              <w:overflowPunct w:val="0"/>
              <w:autoSpaceDE w:val="0"/>
              <w:autoSpaceDN w:val="0"/>
              <w:adjustRightInd w:val="0"/>
              <w:spacing w:after="0" w:line="240" w:lineRule="auto"/>
              <w:ind w:left="0" w:firstLine="0"/>
              <w:contextualSpacing/>
              <w:jc w:val="center"/>
              <w:rPr>
                <w:rFonts w:ascii="Times New Roman" w:hAnsi="Times New Roman" w:cs="Times New Roman"/>
                <w:b/>
                <w:kern w:val="1"/>
                <w:sz w:val="24"/>
                <w:szCs w:val="24"/>
                <w:lang w:eastAsia="zh-CN"/>
              </w:rPr>
            </w:pPr>
            <w:r w:rsidRPr="00F5001D">
              <w:rPr>
                <w:rFonts w:ascii="Times New Roman" w:eastAsia="Andale Sans UI" w:hAnsi="Times New Roman" w:cs="Times New Roman"/>
                <w:b/>
                <w:caps/>
                <w:kern w:val="1"/>
                <w:sz w:val="24"/>
                <w:szCs w:val="24"/>
                <w:lang w:eastAsia="ar-SA"/>
              </w:rPr>
              <w:t>ЗАДАНИЕ НА выполнение проектных работ</w:t>
            </w:r>
          </w:p>
        </w:tc>
      </w:tr>
      <w:tr w:rsidR="005C0655" w:rsidRPr="00F5001D" w14:paraId="438E7EBB" w14:textId="77777777" w:rsidTr="00CD004A">
        <w:tc>
          <w:tcPr>
            <w:tcW w:w="425" w:type="dxa"/>
          </w:tcPr>
          <w:p w14:paraId="4917F7A6" w14:textId="77777777" w:rsidR="005C0655" w:rsidRPr="00F5001D" w:rsidRDefault="005C0655"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378464A9" w14:textId="77777777" w:rsidR="005C0655" w:rsidRPr="00F5001D" w:rsidRDefault="005C0655" w:rsidP="00F5001D">
            <w:pPr>
              <w:suppressAutoHyphens/>
              <w:spacing w:after="0"/>
              <w:rPr>
                <w:rFonts w:ascii="Times New Roman" w:hAnsi="Times New Roman" w:cs="Times New Roman"/>
                <w:sz w:val="24"/>
                <w:szCs w:val="24"/>
                <w:lang w:eastAsia="zh-CN"/>
              </w:rPr>
            </w:pPr>
            <w:r w:rsidRPr="00F5001D">
              <w:rPr>
                <w:rFonts w:ascii="Times New Roman" w:hAnsi="Times New Roman" w:cs="Times New Roman"/>
                <w:sz w:val="24"/>
                <w:szCs w:val="24"/>
                <w:lang w:eastAsia="zh-CN"/>
              </w:rPr>
              <w:t>Порядок проведения проектных работ</w:t>
            </w:r>
          </w:p>
        </w:tc>
        <w:tc>
          <w:tcPr>
            <w:tcW w:w="7229" w:type="dxa"/>
          </w:tcPr>
          <w:p w14:paraId="6D167A90" w14:textId="77777777" w:rsidR="005C0655" w:rsidRPr="00F5001D" w:rsidRDefault="005C0655" w:rsidP="00F5001D">
            <w:pPr>
              <w:numPr>
                <w:ilvl w:val="0"/>
                <w:numId w:val="29"/>
              </w:numPr>
              <w:tabs>
                <w:tab w:val="left" w:pos="533"/>
                <w:tab w:val="left" w:pos="766"/>
              </w:tabs>
              <w:suppressAutoHyphens/>
              <w:spacing w:after="0" w:line="240" w:lineRule="auto"/>
              <w:ind w:left="0"/>
              <w:jc w:val="both"/>
              <w:rPr>
                <w:rFonts w:ascii="Times New Roman" w:hAnsi="Times New Roman" w:cs="Times New Roman"/>
                <w:sz w:val="24"/>
                <w:szCs w:val="24"/>
                <w:lang w:eastAsia="zh-CN"/>
              </w:rPr>
            </w:pPr>
            <w:r w:rsidRPr="00F5001D">
              <w:rPr>
                <w:rFonts w:ascii="Times New Roman" w:hAnsi="Times New Roman" w:cs="Times New Roman"/>
                <w:sz w:val="24"/>
                <w:szCs w:val="24"/>
                <w:lang w:eastAsia="zh-CN"/>
              </w:rPr>
              <w:t>Разработка и согласование с Заказчиком состава проектно-сметной документации;</w:t>
            </w:r>
          </w:p>
          <w:p w14:paraId="1268D7FB" w14:textId="77777777" w:rsidR="005C0655" w:rsidRPr="00F5001D" w:rsidRDefault="005C0655" w:rsidP="00F5001D">
            <w:pPr>
              <w:numPr>
                <w:ilvl w:val="0"/>
                <w:numId w:val="29"/>
              </w:numPr>
              <w:tabs>
                <w:tab w:val="left" w:pos="533"/>
                <w:tab w:val="left" w:pos="766"/>
              </w:tabs>
              <w:suppressAutoHyphens/>
              <w:spacing w:after="0" w:line="240" w:lineRule="auto"/>
              <w:ind w:left="0"/>
              <w:jc w:val="both"/>
              <w:rPr>
                <w:rFonts w:ascii="Times New Roman" w:hAnsi="Times New Roman" w:cs="Times New Roman"/>
                <w:sz w:val="24"/>
                <w:szCs w:val="24"/>
                <w:lang w:eastAsia="zh-CN"/>
              </w:rPr>
            </w:pPr>
            <w:r w:rsidRPr="00F5001D">
              <w:rPr>
                <w:rFonts w:ascii="Times New Roman" w:hAnsi="Times New Roman" w:cs="Times New Roman"/>
                <w:sz w:val="24"/>
                <w:szCs w:val="24"/>
                <w:lang w:eastAsia="zh-CN"/>
              </w:rPr>
              <w:t>Разработка проектно-сметной документации в объеме, согласованном с Заказчиком;</w:t>
            </w:r>
          </w:p>
          <w:p w14:paraId="5B3280CA" w14:textId="77777777" w:rsidR="005C0655" w:rsidRPr="00F5001D" w:rsidRDefault="005C0655" w:rsidP="00F5001D">
            <w:pPr>
              <w:numPr>
                <w:ilvl w:val="0"/>
                <w:numId w:val="29"/>
              </w:numPr>
              <w:tabs>
                <w:tab w:val="left" w:pos="533"/>
                <w:tab w:val="left" w:pos="766"/>
              </w:tabs>
              <w:suppressAutoHyphens/>
              <w:spacing w:after="0" w:line="240" w:lineRule="auto"/>
              <w:ind w:left="0"/>
              <w:jc w:val="both"/>
              <w:rPr>
                <w:rFonts w:ascii="Times New Roman" w:hAnsi="Times New Roman" w:cs="Times New Roman"/>
                <w:sz w:val="24"/>
                <w:szCs w:val="24"/>
                <w:lang w:eastAsia="zh-CN"/>
              </w:rPr>
            </w:pPr>
            <w:r w:rsidRPr="00F5001D">
              <w:rPr>
                <w:rFonts w:ascii="Times New Roman" w:hAnsi="Times New Roman" w:cs="Times New Roman"/>
                <w:sz w:val="24"/>
                <w:szCs w:val="24"/>
                <w:lang w:eastAsia="zh-CN"/>
              </w:rPr>
              <w:t>Оформление проектно-сметной документации по итогам получения заключений необходимых государственных экспертиз;</w:t>
            </w:r>
          </w:p>
          <w:p w14:paraId="3B839F99" w14:textId="77777777" w:rsidR="005C0655" w:rsidRPr="00F5001D" w:rsidRDefault="005C0655" w:rsidP="00F5001D">
            <w:pPr>
              <w:numPr>
                <w:ilvl w:val="0"/>
                <w:numId w:val="29"/>
              </w:numPr>
              <w:tabs>
                <w:tab w:val="left" w:pos="533"/>
                <w:tab w:val="left" w:pos="766"/>
              </w:tabs>
              <w:suppressAutoHyphens/>
              <w:spacing w:after="0" w:line="240" w:lineRule="auto"/>
              <w:ind w:left="0"/>
              <w:jc w:val="both"/>
              <w:rPr>
                <w:rFonts w:ascii="Times New Roman" w:hAnsi="Times New Roman" w:cs="Times New Roman"/>
                <w:sz w:val="24"/>
                <w:szCs w:val="24"/>
                <w:lang w:eastAsia="zh-CN"/>
              </w:rPr>
            </w:pPr>
            <w:r w:rsidRPr="00F5001D">
              <w:rPr>
                <w:rFonts w:ascii="Times New Roman" w:hAnsi="Times New Roman" w:cs="Times New Roman"/>
                <w:sz w:val="24"/>
                <w:szCs w:val="24"/>
                <w:lang w:eastAsia="zh-CN"/>
              </w:rPr>
              <w:t>Оформление рабочей документации после утверждения проектно-сметной документации</w:t>
            </w:r>
          </w:p>
        </w:tc>
      </w:tr>
      <w:tr w:rsidR="005C0655" w:rsidRPr="00F5001D" w14:paraId="7DD93106" w14:textId="77777777" w:rsidTr="00CD004A">
        <w:tc>
          <w:tcPr>
            <w:tcW w:w="425" w:type="dxa"/>
          </w:tcPr>
          <w:p w14:paraId="4CA0B715" w14:textId="77777777" w:rsidR="005C0655" w:rsidRPr="00F5001D" w:rsidRDefault="005C0655"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4C9C70BA" w14:textId="77777777" w:rsidR="005C0655" w:rsidRPr="005D5025" w:rsidRDefault="005C0655" w:rsidP="00F5001D">
            <w:pPr>
              <w:spacing w:after="0"/>
              <w:jc w:val="both"/>
              <w:rPr>
                <w:rFonts w:ascii="Times New Roman" w:hAnsi="Times New Roman" w:cs="Times New Roman"/>
                <w:sz w:val="24"/>
                <w:szCs w:val="24"/>
              </w:rPr>
            </w:pPr>
            <w:r w:rsidRPr="005D5025">
              <w:rPr>
                <w:rFonts w:ascii="Times New Roman" w:hAnsi="Times New Roman" w:cs="Times New Roman"/>
                <w:sz w:val="24"/>
                <w:szCs w:val="24"/>
              </w:rPr>
              <w:t>Работы, выполняемые в составе проекта</w:t>
            </w:r>
          </w:p>
        </w:tc>
        <w:tc>
          <w:tcPr>
            <w:tcW w:w="7229" w:type="dxa"/>
          </w:tcPr>
          <w:p w14:paraId="289D7014" w14:textId="77777777" w:rsidR="005C0655" w:rsidRPr="005D5025" w:rsidRDefault="005C0655" w:rsidP="00F5001D">
            <w:pPr>
              <w:pStyle w:val="aff7"/>
              <w:widowControl w:val="0"/>
              <w:numPr>
                <w:ilvl w:val="0"/>
                <w:numId w:val="35"/>
              </w:numPr>
              <w:contextualSpacing/>
              <w:jc w:val="both"/>
              <w:textAlignment w:val="baseline"/>
              <w:rPr>
                <w:b/>
                <w:kern w:val="1"/>
                <w:lang w:eastAsia="zh-CN"/>
              </w:rPr>
            </w:pPr>
            <w:r w:rsidRPr="005D5025">
              <w:rPr>
                <w:b/>
                <w:kern w:val="1"/>
                <w:lang w:eastAsia="zh-CN"/>
              </w:rPr>
              <w:t xml:space="preserve">Объекты основного производственного назначения: </w:t>
            </w:r>
          </w:p>
          <w:p w14:paraId="3AE1874F" w14:textId="77777777" w:rsidR="005C0655" w:rsidRPr="005D5025" w:rsidRDefault="005C0655" w:rsidP="00F5001D">
            <w:pPr>
              <w:widowControl w:val="0"/>
              <w:suppressAutoHyphens/>
              <w:spacing w:after="0"/>
              <w:jc w:val="both"/>
              <w:textAlignment w:val="baseline"/>
              <w:rPr>
                <w:rFonts w:ascii="Times New Roman" w:hAnsi="Times New Roman" w:cs="Times New Roman"/>
                <w:kern w:val="1"/>
                <w:sz w:val="24"/>
                <w:szCs w:val="24"/>
                <w:lang w:eastAsia="zh-CN"/>
              </w:rPr>
            </w:pPr>
          </w:p>
          <w:p w14:paraId="7910A595" w14:textId="3F043681" w:rsidR="00B46D64" w:rsidRPr="007E49E2" w:rsidRDefault="00B46D64" w:rsidP="00B46D64">
            <w:pPr>
              <w:widowControl w:val="0"/>
              <w:suppressAutoHyphens/>
              <w:spacing w:after="0"/>
              <w:jc w:val="both"/>
              <w:textAlignment w:val="baseline"/>
              <w:rPr>
                <w:rFonts w:ascii="Times New Roman" w:hAnsi="Times New Roman" w:cs="Times New Roman"/>
                <w:b/>
                <w:bCs/>
                <w:kern w:val="2"/>
                <w:sz w:val="24"/>
                <w:szCs w:val="24"/>
                <w:lang w:eastAsia="zh-CN"/>
              </w:rPr>
            </w:pPr>
            <w:r w:rsidRPr="005D5025">
              <w:rPr>
                <w:rFonts w:ascii="Times New Roman" w:hAnsi="Times New Roman" w:cs="Times New Roman"/>
                <w:b/>
                <w:kern w:val="2"/>
                <w:sz w:val="24"/>
                <w:szCs w:val="24"/>
                <w:lang w:eastAsia="zh-CN"/>
              </w:rPr>
              <w:t xml:space="preserve">1) </w:t>
            </w:r>
            <w:r w:rsidR="007E49E2" w:rsidRPr="007E49E2">
              <w:rPr>
                <w:rFonts w:ascii="Times New Roman" w:hAnsi="Times New Roman" w:cs="Times New Roman"/>
                <w:b/>
                <w:kern w:val="2"/>
                <w:sz w:val="24"/>
                <w:szCs w:val="24"/>
                <w:lang w:eastAsia="zh-CN"/>
              </w:rPr>
              <w:t xml:space="preserve">Участок для </w:t>
            </w:r>
            <w:r w:rsidR="007E49E2" w:rsidRPr="007E49E2">
              <w:rPr>
                <w:rFonts w:ascii="Times New Roman" w:hAnsi="Times New Roman" w:cs="Times New Roman"/>
                <w:b/>
                <w:sz w:val="24"/>
                <w:szCs w:val="24"/>
              </w:rPr>
              <w:t>обработки, утилизаци</w:t>
            </w:r>
            <w:r w:rsidR="007E49E2">
              <w:rPr>
                <w:rFonts w:ascii="Times New Roman" w:hAnsi="Times New Roman" w:cs="Times New Roman"/>
                <w:b/>
                <w:sz w:val="24"/>
                <w:szCs w:val="24"/>
              </w:rPr>
              <w:t>и</w:t>
            </w:r>
            <w:r w:rsidR="007E49E2" w:rsidRPr="007E49E2">
              <w:rPr>
                <w:rFonts w:ascii="Times New Roman" w:hAnsi="Times New Roman" w:cs="Times New Roman"/>
                <w:b/>
                <w:sz w:val="24"/>
                <w:szCs w:val="24"/>
              </w:rPr>
              <w:t xml:space="preserve"> и размещени</w:t>
            </w:r>
            <w:r w:rsidR="007E49E2">
              <w:rPr>
                <w:rFonts w:ascii="Times New Roman" w:hAnsi="Times New Roman" w:cs="Times New Roman"/>
                <w:b/>
                <w:sz w:val="24"/>
                <w:szCs w:val="24"/>
              </w:rPr>
              <w:t>я</w:t>
            </w:r>
            <w:r w:rsidR="007E49E2" w:rsidRPr="007E49E2">
              <w:rPr>
                <w:rFonts w:ascii="Times New Roman" w:hAnsi="Times New Roman" w:cs="Times New Roman"/>
                <w:b/>
                <w:sz w:val="24"/>
                <w:szCs w:val="24"/>
              </w:rPr>
              <w:t xml:space="preserve"> (захоронени</w:t>
            </w:r>
            <w:r w:rsidR="007E49E2">
              <w:rPr>
                <w:rFonts w:ascii="Times New Roman" w:hAnsi="Times New Roman" w:cs="Times New Roman"/>
                <w:b/>
                <w:sz w:val="24"/>
                <w:szCs w:val="24"/>
              </w:rPr>
              <w:t>я</w:t>
            </w:r>
            <w:r w:rsidR="007E49E2" w:rsidRPr="007E49E2">
              <w:rPr>
                <w:rFonts w:ascii="Times New Roman" w:hAnsi="Times New Roman" w:cs="Times New Roman"/>
                <w:b/>
                <w:sz w:val="24"/>
                <w:szCs w:val="24"/>
              </w:rPr>
              <w:t>) ТКО не пригодных для дальнейшей утилизации,</w:t>
            </w:r>
            <w:r w:rsidR="007E49E2" w:rsidRPr="007E49E2">
              <w:rPr>
                <w:rStyle w:val="212pt"/>
                <w:rFonts w:eastAsiaTheme="minorHAnsi"/>
                <w:b/>
                <w:color w:val="auto"/>
              </w:rPr>
              <w:t xml:space="preserve"> </w:t>
            </w:r>
            <w:r w:rsidR="007E49E2" w:rsidRPr="007E49E2">
              <w:rPr>
                <w:rFonts w:ascii="Times New Roman" w:hAnsi="Times New Roman" w:cs="Times New Roman"/>
                <w:b/>
                <w:sz w:val="24"/>
                <w:szCs w:val="24"/>
              </w:rPr>
              <w:t>а также размещение отходов производства и потребления</w:t>
            </w:r>
            <w:r w:rsidR="007E49E2">
              <w:rPr>
                <w:rFonts w:ascii="Times New Roman" w:hAnsi="Times New Roman" w:cs="Times New Roman"/>
                <w:b/>
                <w:sz w:val="24"/>
                <w:szCs w:val="24"/>
              </w:rPr>
              <w:t xml:space="preserve"> </w:t>
            </w:r>
            <w:r w:rsidR="007E49E2" w:rsidRPr="007E49E2">
              <w:rPr>
                <w:rFonts w:ascii="Times New Roman" w:hAnsi="Times New Roman" w:cs="Times New Roman"/>
                <w:b/>
                <w:bCs/>
                <w:sz w:val="24"/>
                <w:szCs w:val="24"/>
              </w:rPr>
              <w:t>не относящихся к ТКО, в том числе промышленных отходов III-V категории опасности</w:t>
            </w:r>
            <w:r w:rsidR="007E49E2" w:rsidRPr="007E49E2">
              <w:rPr>
                <w:rFonts w:ascii="Times New Roman" w:hAnsi="Times New Roman" w:cs="Times New Roman"/>
                <w:b/>
                <w:bCs/>
                <w:kern w:val="2"/>
                <w:sz w:val="24"/>
                <w:szCs w:val="24"/>
                <w:lang w:eastAsia="zh-CN"/>
              </w:rPr>
              <w:t xml:space="preserve"> </w:t>
            </w:r>
            <w:r w:rsidRPr="007E49E2">
              <w:rPr>
                <w:rFonts w:ascii="Times New Roman" w:hAnsi="Times New Roman" w:cs="Times New Roman"/>
                <w:b/>
                <w:bCs/>
                <w:kern w:val="2"/>
                <w:sz w:val="24"/>
                <w:szCs w:val="24"/>
                <w:lang w:eastAsia="zh-CN"/>
              </w:rPr>
              <w:t>в составе:</w:t>
            </w:r>
          </w:p>
          <w:p w14:paraId="0EAD34B3" w14:textId="77777777" w:rsidR="00B46D64" w:rsidRPr="005D5025" w:rsidRDefault="00B46D64" w:rsidP="00B46D64">
            <w:pPr>
              <w:widowControl w:val="0"/>
              <w:suppressAutoHyphens/>
              <w:spacing w:after="0"/>
              <w:jc w:val="both"/>
              <w:textAlignment w:val="baseline"/>
              <w:rPr>
                <w:rFonts w:ascii="Times New Roman" w:hAnsi="Times New Roman" w:cs="Times New Roman"/>
                <w:kern w:val="2"/>
                <w:sz w:val="24"/>
                <w:szCs w:val="24"/>
                <w:lang w:eastAsia="zh-CN"/>
              </w:rPr>
            </w:pPr>
            <w:r w:rsidRPr="005D5025">
              <w:rPr>
                <w:rFonts w:ascii="Times New Roman" w:hAnsi="Times New Roman" w:cs="Times New Roman"/>
                <w:kern w:val="2"/>
                <w:sz w:val="24"/>
                <w:szCs w:val="24"/>
                <w:lang w:eastAsia="zh-CN"/>
              </w:rPr>
              <w:t>– карты захоронения ТКО (конструкция, количество рабочих карт и порядок строительства определяется проектной документацией);</w:t>
            </w:r>
          </w:p>
          <w:p w14:paraId="25CB7C57" w14:textId="77777777" w:rsidR="00B46D64" w:rsidRPr="005D5025" w:rsidRDefault="00B46D64" w:rsidP="00B46D64">
            <w:pPr>
              <w:widowControl w:val="0"/>
              <w:suppressAutoHyphens/>
              <w:spacing w:after="0"/>
              <w:jc w:val="both"/>
              <w:textAlignment w:val="baseline"/>
              <w:rPr>
                <w:rFonts w:ascii="Times New Roman" w:hAnsi="Times New Roman" w:cs="Times New Roman"/>
                <w:kern w:val="2"/>
                <w:sz w:val="24"/>
                <w:szCs w:val="24"/>
                <w:lang w:eastAsia="zh-CN"/>
              </w:rPr>
            </w:pPr>
            <w:r w:rsidRPr="005D5025">
              <w:rPr>
                <w:rFonts w:ascii="Times New Roman" w:hAnsi="Times New Roman" w:cs="Times New Roman"/>
                <w:kern w:val="2"/>
                <w:sz w:val="24"/>
                <w:szCs w:val="24"/>
                <w:lang w:eastAsia="zh-CN"/>
              </w:rPr>
              <w:t>– инженерная защита территории (необходимость определяется при проектировании, на основании материалов инженерных изысканий);</w:t>
            </w:r>
          </w:p>
          <w:p w14:paraId="0A6DC9C2" w14:textId="378949C8" w:rsidR="00B46D64" w:rsidRPr="005D5025" w:rsidRDefault="00B46D64" w:rsidP="00B46D64">
            <w:pPr>
              <w:widowControl w:val="0"/>
              <w:suppressAutoHyphens/>
              <w:spacing w:after="0"/>
              <w:jc w:val="both"/>
              <w:textAlignment w:val="baseline"/>
              <w:rPr>
                <w:rFonts w:ascii="Times New Roman" w:hAnsi="Times New Roman" w:cs="Times New Roman"/>
                <w:kern w:val="2"/>
                <w:sz w:val="24"/>
                <w:szCs w:val="24"/>
                <w:lang w:eastAsia="zh-CN"/>
              </w:rPr>
            </w:pPr>
            <w:r w:rsidRPr="005D5025">
              <w:rPr>
                <w:rFonts w:ascii="Times New Roman" w:hAnsi="Times New Roman" w:cs="Times New Roman"/>
                <w:sz w:val="24"/>
                <w:szCs w:val="24"/>
              </w:rPr>
              <w:t>- участок туннельного компостирования с входящим объёмом 150 000тн</w:t>
            </w:r>
            <w:r w:rsidR="007E49E2">
              <w:rPr>
                <w:rFonts w:ascii="Times New Roman" w:hAnsi="Times New Roman" w:cs="Times New Roman"/>
                <w:sz w:val="24"/>
                <w:szCs w:val="24"/>
              </w:rPr>
              <w:t>.год</w:t>
            </w:r>
            <w:r w:rsidRPr="005D5025">
              <w:rPr>
                <w:rFonts w:ascii="Times New Roman" w:hAnsi="Times New Roman" w:cs="Times New Roman"/>
                <w:kern w:val="2"/>
                <w:sz w:val="24"/>
                <w:szCs w:val="24"/>
                <w:lang w:eastAsia="zh-CN"/>
              </w:rPr>
              <w:t xml:space="preserve"> (отдельный проект предоставляется Заказчиком)</w:t>
            </w:r>
          </w:p>
          <w:p w14:paraId="30E1DB23" w14:textId="63998AA4" w:rsidR="00B46D64" w:rsidRPr="005D5025" w:rsidRDefault="00B46D64" w:rsidP="00B46D64">
            <w:pPr>
              <w:widowControl w:val="0"/>
              <w:suppressAutoHyphens/>
              <w:spacing w:after="0"/>
              <w:jc w:val="both"/>
              <w:textAlignment w:val="baseline"/>
              <w:rPr>
                <w:rFonts w:ascii="Times New Roman" w:hAnsi="Times New Roman" w:cs="Times New Roman"/>
                <w:kern w:val="2"/>
                <w:sz w:val="24"/>
                <w:szCs w:val="24"/>
                <w:lang w:eastAsia="zh-CN"/>
              </w:rPr>
            </w:pPr>
            <w:r w:rsidRPr="005D5025">
              <w:rPr>
                <w:rFonts w:ascii="Times New Roman" w:hAnsi="Times New Roman" w:cs="Times New Roman"/>
                <w:kern w:val="2"/>
                <w:sz w:val="24"/>
                <w:szCs w:val="24"/>
                <w:lang w:eastAsia="zh-CN"/>
              </w:rPr>
              <w:t xml:space="preserve">– система сбора </w:t>
            </w:r>
            <w:r w:rsidR="007E49E2">
              <w:rPr>
                <w:rFonts w:ascii="Times New Roman" w:hAnsi="Times New Roman" w:cs="Times New Roman"/>
                <w:kern w:val="2"/>
                <w:sz w:val="24"/>
                <w:szCs w:val="24"/>
                <w:lang w:eastAsia="zh-CN"/>
              </w:rPr>
              <w:t>и очистки</w:t>
            </w:r>
            <w:r w:rsidRPr="005D5025">
              <w:rPr>
                <w:rFonts w:ascii="Times New Roman" w:hAnsi="Times New Roman" w:cs="Times New Roman"/>
                <w:kern w:val="2"/>
                <w:sz w:val="24"/>
                <w:szCs w:val="24"/>
                <w:lang w:eastAsia="zh-CN"/>
              </w:rPr>
              <w:t xml:space="preserve"> фильтрата с возможностью контроля работоспособности системы и ее промывки во время эксплуатации;</w:t>
            </w:r>
          </w:p>
          <w:p w14:paraId="63A0A860" w14:textId="77777777" w:rsidR="00B46D64" w:rsidRPr="005D5025" w:rsidRDefault="00B46D64" w:rsidP="00B46D64">
            <w:pPr>
              <w:widowControl w:val="0"/>
              <w:suppressAutoHyphens/>
              <w:spacing w:after="0"/>
              <w:jc w:val="both"/>
              <w:textAlignment w:val="baseline"/>
              <w:rPr>
                <w:rFonts w:ascii="Times New Roman" w:hAnsi="Times New Roman" w:cs="Times New Roman"/>
                <w:kern w:val="2"/>
                <w:sz w:val="24"/>
                <w:szCs w:val="24"/>
                <w:lang w:eastAsia="zh-CN"/>
              </w:rPr>
            </w:pPr>
            <w:r w:rsidRPr="005D5025">
              <w:rPr>
                <w:rFonts w:ascii="Times New Roman" w:hAnsi="Times New Roman" w:cs="Times New Roman"/>
                <w:kern w:val="2"/>
                <w:sz w:val="24"/>
                <w:szCs w:val="24"/>
                <w:lang w:eastAsia="zh-CN"/>
              </w:rPr>
              <w:t>-  пруд-накопитель фильтрата;</w:t>
            </w:r>
          </w:p>
          <w:p w14:paraId="256862D6" w14:textId="77777777" w:rsidR="00B46D64" w:rsidRPr="005D5025" w:rsidRDefault="00B46D64" w:rsidP="00B46D64">
            <w:pPr>
              <w:widowControl w:val="0"/>
              <w:suppressAutoHyphens/>
              <w:spacing w:after="0"/>
              <w:jc w:val="both"/>
              <w:textAlignment w:val="baseline"/>
              <w:rPr>
                <w:rFonts w:ascii="Times New Roman" w:hAnsi="Times New Roman" w:cs="Times New Roman"/>
                <w:kern w:val="2"/>
                <w:sz w:val="24"/>
                <w:szCs w:val="24"/>
                <w:lang w:eastAsia="zh-CN"/>
              </w:rPr>
            </w:pPr>
            <w:r w:rsidRPr="005D5025">
              <w:rPr>
                <w:rFonts w:ascii="Times New Roman" w:hAnsi="Times New Roman" w:cs="Times New Roman"/>
                <w:kern w:val="2"/>
                <w:sz w:val="24"/>
                <w:szCs w:val="24"/>
                <w:lang w:eastAsia="zh-CN"/>
              </w:rPr>
              <w:t>-  пруд-накопитель очищенных стоков</w:t>
            </w:r>
            <w:r w:rsidR="009D6918">
              <w:rPr>
                <w:rFonts w:ascii="Times New Roman" w:hAnsi="Times New Roman" w:cs="Times New Roman"/>
                <w:kern w:val="2"/>
                <w:sz w:val="24"/>
                <w:szCs w:val="24"/>
                <w:lang w:eastAsia="zh-CN"/>
              </w:rPr>
              <w:t xml:space="preserve"> фильтрата</w:t>
            </w:r>
            <w:r w:rsidRPr="005D5025">
              <w:rPr>
                <w:rFonts w:ascii="Times New Roman" w:hAnsi="Times New Roman" w:cs="Times New Roman"/>
                <w:kern w:val="2"/>
                <w:sz w:val="24"/>
                <w:szCs w:val="24"/>
                <w:lang w:eastAsia="zh-CN"/>
              </w:rPr>
              <w:t>;</w:t>
            </w:r>
          </w:p>
          <w:p w14:paraId="30A47E2A" w14:textId="4EA95B67" w:rsidR="00B46D64" w:rsidRDefault="00B46D64" w:rsidP="00B46D64">
            <w:pPr>
              <w:widowControl w:val="0"/>
              <w:suppressAutoHyphens/>
              <w:spacing w:after="0"/>
              <w:jc w:val="both"/>
              <w:textAlignment w:val="baseline"/>
              <w:rPr>
                <w:rFonts w:ascii="Times New Roman" w:hAnsi="Times New Roman" w:cs="Times New Roman"/>
                <w:kern w:val="2"/>
                <w:sz w:val="24"/>
                <w:szCs w:val="24"/>
                <w:lang w:eastAsia="zh-CN"/>
              </w:rPr>
            </w:pPr>
            <w:r w:rsidRPr="005D5025">
              <w:rPr>
                <w:rFonts w:ascii="Times New Roman" w:hAnsi="Times New Roman" w:cs="Times New Roman"/>
                <w:kern w:val="2"/>
                <w:sz w:val="24"/>
                <w:szCs w:val="24"/>
                <w:lang w:eastAsia="zh-CN"/>
              </w:rPr>
              <w:t>– ливневая канализация с ло</w:t>
            </w:r>
            <w:r w:rsidR="00C93FB1">
              <w:rPr>
                <w:rFonts w:ascii="Times New Roman" w:hAnsi="Times New Roman" w:cs="Times New Roman"/>
                <w:kern w:val="2"/>
                <w:sz w:val="24"/>
                <w:szCs w:val="24"/>
                <w:lang w:eastAsia="zh-CN"/>
              </w:rPr>
              <w:t>кальными очистными сооружениями;</w:t>
            </w:r>
          </w:p>
          <w:p w14:paraId="3188E39B" w14:textId="031FA056" w:rsidR="005D5025" w:rsidRPr="005D5025" w:rsidRDefault="005D5025" w:rsidP="00B46D64">
            <w:pPr>
              <w:widowControl w:val="0"/>
              <w:suppressAutoHyphens/>
              <w:spacing w:after="0"/>
              <w:jc w:val="both"/>
              <w:textAlignment w:val="baseline"/>
              <w:rPr>
                <w:rFonts w:ascii="Times New Roman" w:hAnsi="Times New Roman" w:cs="Times New Roman"/>
                <w:kern w:val="2"/>
                <w:sz w:val="24"/>
                <w:szCs w:val="24"/>
                <w:lang w:eastAsia="zh-CN"/>
              </w:rPr>
            </w:pPr>
            <w:r w:rsidRPr="005D5025">
              <w:rPr>
                <w:rFonts w:ascii="Times New Roman" w:hAnsi="Times New Roman" w:cs="Times New Roman"/>
                <w:kern w:val="2"/>
                <w:sz w:val="24"/>
                <w:szCs w:val="24"/>
                <w:lang w:eastAsia="zh-CN"/>
              </w:rPr>
              <w:t>-  пруд-накопитель очищенных</w:t>
            </w:r>
            <w:r w:rsidR="00B83FA9">
              <w:rPr>
                <w:rFonts w:ascii="Times New Roman" w:hAnsi="Times New Roman" w:cs="Times New Roman"/>
                <w:kern w:val="2"/>
                <w:sz w:val="24"/>
                <w:szCs w:val="24"/>
                <w:lang w:eastAsia="zh-CN"/>
              </w:rPr>
              <w:t xml:space="preserve"> стоков</w:t>
            </w:r>
            <w:r w:rsidRPr="005D5025">
              <w:rPr>
                <w:rFonts w:ascii="Times New Roman" w:hAnsi="Times New Roman" w:cs="Times New Roman"/>
                <w:kern w:val="2"/>
                <w:sz w:val="24"/>
                <w:szCs w:val="24"/>
                <w:lang w:eastAsia="zh-CN"/>
              </w:rPr>
              <w:t xml:space="preserve"> </w:t>
            </w:r>
            <w:r>
              <w:rPr>
                <w:rFonts w:ascii="Times New Roman" w:hAnsi="Times New Roman" w:cs="Times New Roman"/>
                <w:kern w:val="2"/>
                <w:sz w:val="24"/>
                <w:szCs w:val="24"/>
                <w:lang w:eastAsia="zh-CN"/>
              </w:rPr>
              <w:t>ливневой канализации</w:t>
            </w:r>
            <w:r w:rsidRPr="005D5025">
              <w:rPr>
                <w:rFonts w:ascii="Times New Roman" w:hAnsi="Times New Roman" w:cs="Times New Roman"/>
                <w:kern w:val="2"/>
                <w:sz w:val="24"/>
                <w:szCs w:val="24"/>
                <w:lang w:eastAsia="zh-CN"/>
              </w:rPr>
              <w:t>;</w:t>
            </w:r>
          </w:p>
          <w:p w14:paraId="210C3B70" w14:textId="77777777" w:rsidR="00B46D64" w:rsidRPr="005D5025" w:rsidRDefault="00B46D64" w:rsidP="00B46D64">
            <w:pPr>
              <w:widowControl w:val="0"/>
              <w:suppressAutoHyphens/>
              <w:spacing w:after="0"/>
              <w:jc w:val="both"/>
              <w:textAlignment w:val="baseline"/>
              <w:rPr>
                <w:rFonts w:ascii="Times New Roman" w:hAnsi="Times New Roman" w:cs="Times New Roman"/>
                <w:kern w:val="2"/>
                <w:sz w:val="24"/>
                <w:szCs w:val="24"/>
                <w:lang w:eastAsia="zh-CN"/>
              </w:rPr>
            </w:pPr>
            <w:r w:rsidRPr="005D5025">
              <w:rPr>
                <w:rFonts w:ascii="Times New Roman" w:hAnsi="Times New Roman" w:cs="Times New Roman"/>
                <w:kern w:val="2"/>
                <w:sz w:val="24"/>
                <w:szCs w:val="24"/>
                <w:lang w:eastAsia="zh-CN"/>
              </w:rPr>
              <w:t>– система пожаротушения, включая пожарный резервуар (при необходимости, определяется в ходе проектирования).</w:t>
            </w:r>
          </w:p>
          <w:p w14:paraId="6D5106E2" w14:textId="77777777" w:rsidR="00B46D64" w:rsidRPr="005D5025" w:rsidRDefault="00B46D64" w:rsidP="00B46D64">
            <w:pPr>
              <w:widowControl w:val="0"/>
              <w:suppressAutoHyphens/>
              <w:spacing w:after="0"/>
              <w:jc w:val="both"/>
              <w:textAlignment w:val="baseline"/>
              <w:rPr>
                <w:rFonts w:ascii="Times New Roman" w:hAnsi="Times New Roman" w:cs="Times New Roman"/>
                <w:kern w:val="2"/>
                <w:sz w:val="24"/>
                <w:szCs w:val="24"/>
                <w:lang w:eastAsia="zh-CN"/>
              </w:rPr>
            </w:pPr>
            <w:r w:rsidRPr="005D5025">
              <w:rPr>
                <w:rFonts w:ascii="Times New Roman" w:hAnsi="Times New Roman" w:cs="Times New Roman"/>
                <w:kern w:val="2"/>
                <w:sz w:val="24"/>
                <w:szCs w:val="24"/>
                <w:lang w:eastAsia="zh-CN"/>
              </w:rPr>
              <w:t xml:space="preserve">Проектируемый Объект присоединяется к существующей </w:t>
            </w:r>
            <w:r w:rsidRPr="005D5025">
              <w:rPr>
                <w:rFonts w:ascii="Times New Roman" w:hAnsi="Times New Roman" w:cs="Times New Roman"/>
                <w:kern w:val="2"/>
                <w:sz w:val="24"/>
                <w:szCs w:val="24"/>
                <w:lang w:eastAsia="zh-CN"/>
              </w:rPr>
              <w:lastRenderedPageBreak/>
              <w:t xml:space="preserve">инфраструктуре действующего объекта «Полигон </w:t>
            </w:r>
            <w:r w:rsidRPr="005D5025">
              <w:rPr>
                <w:rFonts w:ascii="Times New Roman" w:hAnsi="Times New Roman" w:cs="Times New Roman"/>
                <w:bCs/>
                <w:sz w:val="24"/>
                <w:szCs w:val="24"/>
              </w:rPr>
              <w:t xml:space="preserve">ТКО для городов </w:t>
            </w:r>
            <w:proofErr w:type="spellStart"/>
            <w:r w:rsidRPr="005D5025">
              <w:rPr>
                <w:rFonts w:ascii="Times New Roman" w:hAnsi="Times New Roman" w:cs="Times New Roman"/>
                <w:bCs/>
                <w:sz w:val="24"/>
                <w:szCs w:val="24"/>
              </w:rPr>
              <w:t>Н.Новгород</w:t>
            </w:r>
            <w:proofErr w:type="spellEnd"/>
            <w:r w:rsidRPr="005D5025">
              <w:rPr>
                <w:rFonts w:ascii="Times New Roman" w:hAnsi="Times New Roman" w:cs="Times New Roman"/>
                <w:bCs/>
                <w:sz w:val="24"/>
                <w:szCs w:val="24"/>
              </w:rPr>
              <w:t>, Дзержинска, Володарского района Нижегородской области-полигон МАГ-1», в связи с чем, целесообразно использовать уже существующие здания и сооружения вспомогательного характера и инфраструктуру для обеспечения жизнедеятельности проектируемого Объекта.</w:t>
            </w:r>
          </w:p>
          <w:p w14:paraId="58820C14" w14:textId="77777777" w:rsidR="005C0655" w:rsidRPr="005D5025" w:rsidRDefault="005C0655" w:rsidP="00F5001D">
            <w:pPr>
              <w:widowControl w:val="0"/>
              <w:suppressAutoHyphens/>
              <w:spacing w:after="0"/>
              <w:jc w:val="both"/>
              <w:textAlignment w:val="baseline"/>
              <w:rPr>
                <w:rFonts w:ascii="Times New Roman" w:hAnsi="Times New Roman" w:cs="Times New Roman"/>
                <w:kern w:val="1"/>
                <w:sz w:val="24"/>
                <w:szCs w:val="24"/>
                <w:lang w:eastAsia="zh-CN"/>
              </w:rPr>
            </w:pPr>
          </w:p>
          <w:p w14:paraId="10163E66" w14:textId="77777777" w:rsidR="005C0655" w:rsidRPr="005D5025" w:rsidRDefault="005C0655" w:rsidP="00F5001D">
            <w:pPr>
              <w:pStyle w:val="aff7"/>
              <w:widowControl w:val="0"/>
              <w:numPr>
                <w:ilvl w:val="0"/>
                <w:numId w:val="35"/>
              </w:numPr>
              <w:contextualSpacing/>
              <w:jc w:val="both"/>
              <w:textAlignment w:val="baseline"/>
              <w:rPr>
                <w:b/>
                <w:kern w:val="1"/>
                <w:lang w:eastAsia="zh-CN"/>
              </w:rPr>
            </w:pPr>
            <w:r w:rsidRPr="005D5025">
              <w:rPr>
                <w:b/>
                <w:kern w:val="1"/>
                <w:lang w:eastAsia="zh-CN"/>
              </w:rPr>
              <w:t>Объекты вспомогательного назначения:</w:t>
            </w:r>
          </w:p>
          <w:p w14:paraId="40648E72" w14:textId="77777777" w:rsidR="005C0655" w:rsidRPr="005D5025" w:rsidRDefault="005C0655" w:rsidP="00F5001D">
            <w:pPr>
              <w:widowControl w:val="0"/>
              <w:suppressAutoHyphens/>
              <w:spacing w:after="0"/>
              <w:jc w:val="both"/>
              <w:textAlignment w:val="baseline"/>
              <w:rPr>
                <w:rFonts w:ascii="Times New Roman" w:hAnsi="Times New Roman" w:cs="Times New Roman"/>
                <w:kern w:val="1"/>
                <w:sz w:val="24"/>
                <w:szCs w:val="24"/>
                <w:lang w:eastAsia="zh-CN"/>
              </w:rPr>
            </w:pPr>
          </w:p>
          <w:p w14:paraId="6CB97883" w14:textId="77777777" w:rsidR="003C03E4" w:rsidRPr="005D5025" w:rsidRDefault="003C03E4" w:rsidP="00F5001D">
            <w:pPr>
              <w:widowControl w:val="0"/>
              <w:suppressAutoHyphens/>
              <w:spacing w:after="0"/>
              <w:jc w:val="both"/>
              <w:textAlignment w:val="baseline"/>
              <w:rPr>
                <w:rFonts w:ascii="Times New Roman" w:hAnsi="Times New Roman" w:cs="Times New Roman"/>
                <w:kern w:val="1"/>
                <w:sz w:val="24"/>
                <w:szCs w:val="24"/>
                <w:lang w:eastAsia="zh-CN"/>
              </w:rPr>
            </w:pPr>
            <w:r w:rsidRPr="005D5025">
              <w:rPr>
                <w:rFonts w:ascii="Times New Roman" w:hAnsi="Times New Roman" w:cs="Times New Roman"/>
                <w:kern w:val="1"/>
                <w:sz w:val="24"/>
                <w:szCs w:val="24"/>
                <w:lang w:eastAsia="zh-CN"/>
              </w:rPr>
              <w:t>1</w:t>
            </w:r>
            <w:r w:rsidR="005C0655" w:rsidRPr="005D5025">
              <w:rPr>
                <w:rFonts w:ascii="Times New Roman" w:hAnsi="Times New Roman" w:cs="Times New Roman"/>
                <w:kern w:val="1"/>
                <w:sz w:val="24"/>
                <w:szCs w:val="24"/>
                <w:lang w:eastAsia="zh-CN"/>
              </w:rPr>
              <w:t>)</w:t>
            </w:r>
            <w:r w:rsidR="005C0655" w:rsidRPr="005D5025">
              <w:rPr>
                <w:rFonts w:ascii="Times New Roman" w:hAnsi="Times New Roman" w:cs="Times New Roman"/>
                <w:kern w:val="1"/>
                <w:sz w:val="24"/>
                <w:szCs w:val="24"/>
                <w:lang w:eastAsia="zh-CN"/>
              </w:rPr>
              <w:tab/>
            </w:r>
            <w:r w:rsidR="00A42EFE" w:rsidRPr="005D5025">
              <w:rPr>
                <w:rFonts w:ascii="Times New Roman" w:hAnsi="Times New Roman" w:cs="Times New Roman"/>
                <w:kern w:val="1"/>
                <w:sz w:val="24"/>
                <w:szCs w:val="24"/>
                <w:lang w:eastAsia="zh-CN"/>
              </w:rPr>
              <w:t>Проезд, объединяющий существующие карты захоронения ТКО с проектируемыми</w:t>
            </w:r>
            <w:r w:rsidR="005C0655" w:rsidRPr="005D5025">
              <w:rPr>
                <w:rFonts w:ascii="Times New Roman" w:hAnsi="Times New Roman" w:cs="Times New Roman"/>
                <w:kern w:val="1"/>
                <w:sz w:val="24"/>
                <w:szCs w:val="24"/>
                <w:lang w:eastAsia="zh-CN"/>
              </w:rPr>
              <w:t>;</w:t>
            </w:r>
          </w:p>
          <w:p w14:paraId="22513646" w14:textId="77777777" w:rsidR="003C03E4" w:rsidRPr="005D5025" w:rsidRDefault="003C03E4" w:rsidP="00F5001D">
            <w:pPr>
              <w:widowControl w:val="0"/>
              <w:suppressAutoHyphens/>
              <w:spacing w:after="0"/>
              <w:jc w:val="both"/>
              <w:textAlignment w:val="baseline"/>
              <w:rPr>
                <w:rFonts w:ascii="Times New Roman" w:hAnsi="Times New Roman" w:cs="Times New Roman"/>
                <w:kern w:val="1"/>
                <w:sz w:val="24"/>
                <w:szCs w:val="24"/>
                <w:lang w:eastAsia="zh-CN"/>
              </w:rPr>
            </w:pPr>
            <w:r w:rsidRPr="005D5025">
              <w:rPr>
                <w:rFonts w:ascii="Times New Roman" w:hAnsi="Times New Roman" w:cs="Times New Roman"/>
                <w:kern w:val="1"/>
                <w:sz w:val="24"/>
                <w:szCs w:val="24"/>
                <w:lang w:eastAsia="zh-CN"/>
              </w:rPr>
              <w:t>3</w:t>
            </w:r>
            <w:r w:rsidR="005C0655" w:rsidRPr="005D5025">
              <w:rPr>
                <w:rFonts w:ascii="Times New Roman" w:hAnsi="Times New Roman" w:cs="Times New Roman"/>
                <w:kern w:val="1"/>
                <w:sz w:val="24"/>
                <w:szCs w:val="24"/>
                <w:lang w:eastAsia="zh-CN"/>
              </w:rPr>
              <w:t>)</w:t>
            </w:r>
            <w:r w:rsidR="005C0655" w:rsidRPr="005D5025">
              <w:rPr>
                <w:rFonts w:ascii="Times New Roman" w:hAnsi="Times New Roman" w:cs="Times New Roman"/>
                <w:kern w:val="1"/>
                <w:sz w:val="24"/>
                <w:szCs w:val="24"/>
                <w:lang w:eastAsia="zh-CN"/>
              </w:rPr>
              <w:tab/>
            </w:r>
            <w:r w:rsidRPr="005D5025">
              <w:rPr>
                <w:rFonts w:ascii="Times New Roman" w:hAnsi="Times New Roman" w:cs="Times New Roman"/>
                <w:sz w:val="24"/>
                <w:szCs w:val="24"/>
              </w:rPr>
              <w:t>Площадка накопления грунтов изоляции</w:t>
            </w:r>
            <w:r w:rsidR="005C0655" w:rsidRPr="005D5025">
              <w:rPr>
                <w:rFonts w:ascii="Times New Roman" w:hAnsi="Times New Roman" w:cs="Times New Roman"/>
                <w:kern w:val="1"/>
                <w:sz w:val="24"/>
                <w:szCs w:val="24"/>
                <w:lang w:eastAsia="zh-CN"/>
              </w:rPr>
              <w:t>;</w:t>
            </w:r>
          </w:p>
          <w:p w14:paraId="209BD880" w14:textId="77777777" w:rsidR="005C0655" w:rsidRPr="005D5025" w:rsidRDefault="003C03E4" w:rsidP="00F5001D">
            <w:pPr>
              <w:widowControl w:val="0"/>
              <w:suppressAutoHyphens/>
              <w:spacing w:after="0"/>
              <w:jc w:val="both"/>
              <w:textAlignment w:val="baseline"/>
              <w:rPr>
                <w:rFonts w:ascii="Times New Roman" w:hAnsi="Times New Roman" w:cs="Times New Roman"/>
                <w:kern w:val="1"/>
                <w:sz w:val="24"/>
                <w:szCs w:val="24"/>
                <w:lang w:eastAsia="zh-CN"/>
              </w:rPr>
            </w:pPr>
            <w:r w:rsidRPr="005D5025">
              <w:rPr>
                <w:rFonts w:ascii="Times New Roman" w:hAnsi="Times New Roman" w:cs="Times New Roman"/>
                <w:kern w:val="1"/>
                <w:sz w:val="24"/>
                <w:szCs w:val="24"/>
                <w:lang w:eastAsia="zh-CN"/>
              </w:rPr>
              <w:t>4</w:t>
            </w:r>
            <w:r w:rsidR="005C0655" w:rsidRPr="005D5025">
              <w:rPr>
                <w:rFonts w:ascii="Times New Roman" w:hAnsi="Times New Roman" w:cs="Times New Roman"/>
                <w:kern w:val="1"/>
                <w:sz w:val="24"/>
                <w:szCs w:val="24"/>
                <w:lang w:eastAsia="zh-CN"/>
              </w:rPr>
              <w:t>)</w:t>
            </w:r>
            <w:r w:rsidR="005C0655" w:rsidRPr="005D5025">
              <w:rPr>
                <w:rFonts w:ascii="Times New Roman" w:hAnsi="Times New Roman" w:cs="Times New Roman"/>
                <w:kern w:val="1"/>
                <w:sz w:val="24"/>
                <w:szCs w:val="24"/>
                <w:lang w:eastAsia="zh-CN"/>
              </w:rPr>
              <w:tab/>
              <w:t>Сети инженерно-технического обеспечении:</w:t>
            </w:r>
          </w:p>
          <w:p w14:paraId="15CD5B67" w14:textId="77777777" w:rsidR="005C0655" w:rsidRPr="005D5025" w:rsidRDefault="005C0655" w:rsidP="00F5001D">
            <w:pPr>
              <w:widowControl w:val="0"/>
              <w:suppressAutoHyphens/>
              <w:spacing w:after="0"/>
              <w:jc w:val="both"/>
              <w:textAlignment w:val="baseline"/>
              <w:rPr>
                <w:rFonts w:ascii="Times New Roman" w:hAnsi="Times New Roman" w:cs="Times New Roman"/>
                <w:kern w:val="1"/>
                <w:sz w:val="24"/>
                <w:szCs w:val="24"/>
                <w:lang w:eastAsia="zh-CN"/>
              </w:rPr>
            </w:pPr>
            <w:r w:rsidRPr="005D5025">
              <w:rPr>
                <w:rFonts w:ascii="Times New Roman" w:hAnsi="Times New Roman" w:cs="Times New Roman"/>
                <w:kern w:val="1"/>
                <w:sz w:val="24"/>
                <w:szCs w:val="24"/>
                <w:lang w:eastAsia="zh-CN"/>
              </w:rPr>
              <w:t>-</w:t>
            </w:r>
            <w:r w:rsidRPr="005D5025">
              <w:rPr>
                <w:rFonts w:ascii="Times New Roman" w:hAnsi="Times New Roman" w:cs="Times New Roman"/>
                <w:kern w:val="1"/>
                <w:sz w:val="24"/>
                <w:szCs w:val="24"/>
                <w:lang w:eastAsia="zh-CN"/>
              </w:rPr>
              <w:tab/>
              <w:t>водоснабжение;</w:t>
            </w:r>
          </w:p>
          <w:p w14:paraId="02383B0A" w14:textId="77777777" w:rsidR="005C0655" w:rsidRPr="005D5025" w:rsidRDefault="005C0655" w:rsidP="00F5001D">
            <w:pPr>
              <w:widowControl w:val="0"/>
              <w:suppressAutoHyphens/>
              <w:spacing w:after="0"/>
              <w:jc w:val="both"/>
              <w:textAlignment w:val="baseline"/>
              <w:rPr>
                <w:rFonts w:ascii="Times New Roman" w:hAnsi="Times New Roman" w:cs="Times New Roman"/>
                <w:kern w:val="1"/>
                <w:sz w:val="24"/>
                <w:szCs w:val="24"/>
                <w:lang w:eastAsia="zh-CN"/>
              </w:rPr>
            </w:pPr>
            <w:r w:rsidRPr="005D5025">
              <w:rPr>
                <w:rFonts w:ascii="Times New Roman" w:hAnsi="Times New Roman" w:cs="Times New Roman"/>
                <w:kern w:val="1"/>
                <w:sz w:val="24"/>
                <w:szCs w:val="24"/>
                <w:lang w:eastAsia="zh-CN"/>
              </w:rPr>
              <w:t>-</w:t>
            </w:r>
            <w:r w:rsidRPr="005D5025">
              <w:rPr>
                <w:rFonts w:ascii="Times New Roman" w:hAnsi="Times New Roman" w:cs="Times New Roman"/>
                <w:kern w:val="1"/>
                <w:sz w:val="24"/>
                <w:szCs w:val="24"/>
                <w:lang w:eastAsia="zh-CN"/>
              </w:rPr>
              <w:tab/>
              <w:t>водоотведение;</w:t>
            </w:r>
          </w:p>
          <w:p w14:paraId="423DA016" w14:textId="77777777" w:rsidR="005C0655" w:rsidRPr="005D5025" w:rsidRDefault="005C0655" w:rsidP="00F5001D">
            <w:pPr>
              <w:widowControl w:val="0"/>
              <w:suppressAutoHyphens/>
              <w:spacing w:after="0"/>
              <w:jc w:val="both"/>
              <w:textAlignment w:val="baseline"/>
              <w:rPr>
                <w:rFonts w:ascii="Times New Roman" w:hAnsi="Times New Roman" w:cs="Times New Roman"/>
                <w:kern w:val="1"/>
                <w:sz w:val="24"/>
                <w:szCs w:val="24"/>
                <w:lang w:eastAsia="zh-CN"/>
              </w:rPr>
            </w:pPr>
            <w:r w:rsidRPr="005D5025">
              <w:rPr>
                <w:rFonts w:ascii="Times New Roman" w:hAnsi="Times New Roman" w:cs="Times New Roman"/>
                <w:kern w:val="1"/>
                <w:sz w:val="24"/>
                <w:szCs w:val="24"/>
                <w:lang w:eastAsia="zh-CN"/>
              </w:rPr>
              <w:t>-</w:t>
            </w:r>
            <w:r w:rsidRPr="005D5025">
              <w:rPr>
                <w:rFonts w:ascii="Times New Roman" w:hAnsi="Times New Roman" w:cs="Times New Roman"/>
                <w:kern w:val="1"/>
                <w:sz w:val="24"/>
                <w:szCs w:val="24"/>
                <w:lang w:eastAsia="zh-CN"/>
              </w:rPr>
              <w:tab/>
              <w:t>электроснабжение;</w:t>
            </w:r>
          </w:p>
          <w:p w14:paraId="51334156" w14:textId="77777777" w:rsidR="005C0655" w:rsidRPr="005D5025" w:rsidRDefault="005C0655" w:rsidP="00F5001D">
            <w:pPr>
              <w:widowControl w:val="0"/>
              <w:suppressAutoHyphens/>
              <w:spacing w:after="0"/>
              <w:jc w:val="both"/>
              <w:textAlignment w:val="baseline"/>
              <w:rPr>
                <w:rFonts w:ascii="Times New Roman" w:hAnsi="Times New Roman" w:cs="Times New Roman"/>
                <w:kern w:val="1"/>
                <w:sz w:val="24"/>
                <w:szCs w:val="24"/>
                <w:lang w:eastAsia="zh-CN"/>
              </w:rPr>
            </w:pPr>
            <w:r w:rsidRPr="005D5025">
              <w:rPr>
                <w:rFonts w:ascii="Times New Roman" w:hAnsi="Times New Roman" w:cs="Times New Roman"/>
                <w:kern w:val="1"/>
                <w:sz w:val="24"/>
                <w:szCs w:val="24"/>
                <w:lang w:eastAsia="zh-CN"/>
              </w:rPr>
              <w:t>-</w:t>
            </w:r>
            <w:r w:rsidRPr="005D5025">
              <w:rPr>
                <w:rFonts w:ascii="Times New Roman" w:hAnsi="Times New Roman" w:cs="Times New Roman"/>
                <w:kern w:val="1"/>
                <w:sz w:val="24"/>
                <w:szCs w:val="24"/>
                <w:lang w:eastAsia="zh-CN"/>
              </w:rPr>
              <w:tab/>
              <w:t>теплоснабжение;</w:t>
            </w:r>
          </w:p>
          <w:p w14:paraId="365E6CD0" w14:textId="77777777" w:rsidR="005C0655" w:rsidRPr="005D5025" w:rsidRDefault="005C0655" w:rsidP="00F5001D">
            <w:pPr>
              <w:widowControl w:val="0"/>
              <w:suppressAutoHyphens/>
              <w:spacing w:after="0"/>
              <w:jc w:val="both"/>
              <w:textAlignment w:val="baseline"/>
              <w:rPr>
                <w:rFonts w:ascii="Times New Roman" w:hAnsi="Times New Roman" w:cs="Times New Roman"/>
                <w:kern w:val="1"/>
                <w:sz w:val="24"/>
                <w:szCs w:val="24"/>
                <w:lang w:eastAsia="zh-CN"/>
              </w:rPr>
            </w:pPr>
            <w:r w:rsidRPr="005D5025">
              <w:rPr>
                <w:rFonts w:ascii="Times New Roman" w:hAnsi="Times New Roman" w:cs="Times New Roman"/>
                <w:kern w:val="1"/>
                <w:sz w:val="24"/>
                <w:szCs w:val="24"/>
                <w:lang w:eastAsia="zh-CN"/>
              </w:rPr>
              <w:t>-</w:t>
            </w:r>
            <w:r w:rsidRPr="005D5025">
              <w:rPr>
                <w:rFonts w:ascii="Times New Roman" w:hAnsi="Times New Roman" w:cs="Times New Roman"/>
                <w:kern w:val="1"/>
                <w:sz w:val="24"/>
                <w:szCs w:val="24"/>
                <w:lang w:eastAsia="zh-CN"/>
              </w:rPr>
              <w:tab/>
              <w:t>сети связи и интернет.</w:t>
            </w:r>
          </w:p>
          <w:p w14:paraId="5F8148F8" w14:textId="77777777" w:rsidR="005C0655" w:rsidRPr="005D5025" w:rsidRDefault="003C03E4" w:rsidP="00F5001D">
            <w:pPr>
              <w:widowControl w:val="0"/>
              <w:suppressAutoHyphens/>
              <w:spacing w:after="0"/>
              <w:jc w:val="both"/>
              <w:textAlignment w:val="baseline"/>
              <w:rPr>
                <w:rFonts w:ascii="Times New Roman" w:hAnsi="Times New Roman" w:cs="Times New Roman"/>
                <w:kern w:val="1"/>
                <w:sz w:val="24"/>
                <w:szCs w:val="24"/>
                <w:lang w:eastAsia="zh-CN"/>
              </w:rPr>
            </w:pPr>
            <w:r w:rsidRPr="005D5025">
              <w:rPr>
                <w:rFonts w:ascii="Times New Roman" w:hAnsi="Times New Roman" w:cs="Times New Roman"/>
                <w:kern w:val="1"/>
                <w:sz w:val="24"/>
                <w:szCs w:val="24"/>
                <w:lang w:eastAsia="zh-CN"/>
              </w:rPr>
              <w:t>5)</w:t>
            </w:r>
            <w:r w:rsidRPr="005D5025">
              <w:rPr>
                <w:rFonts w:ascii="Times New Roman" w:hAnsi="Times New Roman" w:cs="Times New Roman"/>
                <w:kern w:val="1"/>
                <w:sz w:val="24"/>
                <w:szCs w:val="24"/>
                <w:lang w:eastAsia="zh-CN"/>
              </w:rPr>
              <w:tab/>
            </w:r>
            <w:r w:rsidRPr="005D5025">
              <w:rPr>
                <w:rFonts w:ascii="Times New Roman" w:hAnsi="Times New Roman" w:cs="Times New Roman"/>
                <w:sz w:val="24"/>
                <w:szCs w:val="24"/>
              </w:rPr>
              <w:t xml:space="preserve">Временные дороги по периметру карт полигона с </w:t>
            </w:r>
            <w:r w:rsidR="00B46D64" w:rsidRPr="005D5025">
              <w:rPr>
                <w:rFonts w:ascii="Times New Roman" w:hAnsi="Times New Roman" w:cs="Times New Roman"/>
                <w:sz w:val="24"/>
                <w:szCs w:val="24"/>
              </w:rPr>
              <w:t>твердым</w:t>
            </w:r>
            <w:r w:rsidRPr="005D5025">
              <w:rPr>
                <w:rFonts w:ascii="Times New Roman" w:hAnsi="Times New Roman" w:cs="Times New Roman"/>
                <w:sz w:val="24"/>
                <w:szCs w:val="24"/>
              </w:rPr>
              <w:t xml:space="preserve"> покрытием;</w:t>
            </w:r>
          </w:p>
        </w:tc>
      </w:tr>
      <w:tr w:rsidR="005C0655" w:rsidRPr="00F5001D" w14:paraId="70C5FD98" w14:textId="77777777" w:rsidTr="00CD004A">
        <w:tc>
          <w:tcPr>
            <w:tcW w:w="425" w:type="dxa"/>
          </w:tcPr>
          <w:p w14:paraId="103AB8B5" w14:textId="77777777" w:rsidR="005C0655" w:rsidRPr="00F5001D" w:rsidRDefault="005C0655"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37CC9F3E" w14:textId="77777777" w:rsidR="005C0655" w:rsidRPr="00F5001D" w:rsidRDefault="005C0655" w:rsidP="00F5001D">
            <w:pPr>
              <w:spacing w:after="0"/>
              <w:jc w:val="both"/>
              <w:rPr>
                <w:rFonts w:ascii="Times New Roman" w:hAnsi="Times New Roman" w:cs="Times New Roman"/>
                <w:sz w:val="24"/>
                <w:szCs w:val="24"/>
              </w:rPr>
            </w:pPr>
            <w:r w:rsidRPr="00F5001D">
              <w:rPr>
                <w:rFonts w:ascii="Times New Roman" w:hAnsi="Times New Roman" w:cs="Times New Roman"/>
                <w:sz w:val="24"/>
                <w:szCs w:val="24"/>
              </w:rPr>
              <w:t>Требования к охране окружающей среды, инженерно-техническим мероприятиям по ГО и ЧС, по охране труда, технике безопасности, промышленной и пожарной безопасности</w:t>
            </w:r>
          </w:p>
        </w:tc>
        <w:tc>
          <w:tcPr>
            <w:tcW w:w="7229" w:type="dxa"/>
          </w:tcPr>
          <w:p w14:paraId="4005DCCC" w14:textId="77777777" w:rsidR="005C0655" w:rsidRPr="00F5001D" w:rsidRDefault="005C0655" w:rsidP="00F5001D">
            <w:pPr>
              <w:widowControl w:val="0"/>
              <w:suppressAutoHyphens/>
              <w:spacing w:after="0"/>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Разработать документацию «Оценка воздействия на окружающую среду» (ОВОС).</w:t>
            </w:r>
          </w:p>
          <w:p w14:paraId="3BF45EB1" w14:textId="77777777" w:rsidR="005C0655" w:rsidRPr="00F5001D" w:rsidRDefault="005C0655" w:rsidP="00F5001D">
            <w:pPr>
              <w:widowControl w:val="0"/>
              <w:suppressAutoHyphens/>
              <w:spacing w:after="0"/>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Обеспечить предоставление материалов ОВОС на общественные обсуждения.</w:t>
            </w:r>
          </w:p>
          <w:p w14:paraId="28E18B50" w14:textId="77777777" w:rsidR="005C0655" w:rsidRPr="00F5001D" w:rsidRDefault="005C0655" w:rsidP="00F5001D">
            <w:pPr>
              <w:widowControl w:val="0"/>
              <w:suppressAutoHyphens/>
              <w:spacing w:after="0"/>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Раздел проекта мероприятия по ГО и ЧС, разрабатывается (при необходимости) в соответствии с техническими условиями, выданными управлением ГО и ЧС.</w:t>
            </w:r>
          </w:p>
          <w:p w14:paraId="6FAA3BD3" w14:textId="77777777" w:rsidR="005C0655" w:rsidRPr="00F5001D" w:rsidRDefault="005C0655" w:rsidP="00F5001D">
            <w:pPr>
              <w:widowControl w:val="0"/>
              <w:suppressAutoHyphens/>
              <w:spacing w:after="0"/>
              <w:jc w:val="both"/>
              <w:textAlignment w:val="baseline"/>
              <w:rPr>
                <w:rFonts w:ascii="Times New Roman" w:hAnsi="Times New Roman" w:cs="Times New Roman"/>
                <w:b/>
                <w:kern w:val="1"/>
                <w:sz w:val="24"/>
                <w:szCs w:val="24"/>
                <w:lang w:eastAsia="zh-CN"/>
              </w:rPr>
            </w:pPr>
            <w:r w:rsidRPr="00F5001D">
              <w:rPr>
                <w:rFonts w:ascii="Times New Roman" w:hAnsi="Times New Roman" w:cs="Times New Roman"/>
                <w:kern w:val="1"/>
                <w:sz w:val="24"/>
                <w:szCs w:val="24"/>
                <w:lang w:eastAsia="zh-CN"/>
              </w:rPr>
              <w:t>Мероприятия по охране труда, технике безопасности, промышленной и пожарной безопасности предусмотреть в соответствии с действующими на территории Российской Федерации нормативно-правовыми актами.</w:t>
            </w:r>
          </w:p>
        </w:tc>
      </w:tr>
      <w:tr w:rsidR="003C03E4" w:rsidRPr="00F5001D" w14:paraId="5D6585E7" w14:textId="77777777" w:rsidTr="00CD004A">
        <w:tc>
          <w:tcPr>
            <w:tcW w:w="425" w:type="dxa"/>
          </w:tcPr>
          <w:p w14:paraId="769E9871" w14:textId="77777777" w:rsidR="003C03E4" w:rsidRPr="00F5001D" w:rsidRDefault="003C03E4"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3D4B1A5E" w14:textId="77777777" w:rsidR="003C03E4" w:rsidRPr="00F5001D" w:rsidRDefault="003C03E4" w:rsidP="00F5001D">
            <w:pPr>
              <w:spacing w:after="0"/>
              <w:jc w:val="both"/>
              <w:rPr>
                <w:rFonts w:ascii="Times New Roman" w:hAnsi="Times New Roman" w:cs="Times New Roman"/>
                <w:sz w:val="24"/>
                <w:szCs w:val="24"/>
              </w:rPr>
            </w:pPr>
            <w:r w:rsidRPr="00F5001D">
              <w:rPr>
                <w:rFonts w:ascii="Times New Roman" w:hAnsi="Times New Roman" w:cs="Times New Roman"/>
                <w:color w:val="000000"/>
                <w:sz w:val="24"/>
                <w:szCs w:val="24"/>
              </w:rPr>
              <w:t>Этапы строительства</w:t>
            </w:r>
          </w:p>
        </w:tc>
        <w:tc>
          <w:tcPr>
            <w:tcW w:w="7229" w:type="dxa"/>
          </w:tcPr>
          <w:p w14:paraId="053F509C" w14:textId="77777777" w:rsidR="00456F25" w:rsidRPr="00F5001D" w:rsidRDefault="00C67C74" w:rsidP="00F500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456F25" w:rsidRPr="00F5001D">
              <w:rPr>
                <w:rFonts w:ascii="Times New Roman" w:hAnsi="Times New Roman" w:cs="Times New Roman"/>
                <w:b/>
                <w:sz w:val="24"/>
                <w:szCs w:val="24"/>
              </w:rPr>
              <w:t xml:space="preserve"> этап (</w:t>
            </w:r>
            <w:r>
              <w:rPr>
                <w:rFonts w:ascii="Times New Roman" w:hAnsi="Times New Roman" w:cs="Times New Roman"/>
                <w:b/>
                <w:sz w:val="24"/>
                <w:szCs w:val="24"/>
              </w:rPr>
              <w:t>5</w:t>
            </w:r>
            <w:r w:rsidR="00E40EF6">
              <w:rPr>
                <w:rFonts w:ascii="Times New Roman" w:hAnsi="Times New Roman" w:cs="Times New Roman"/>
                <w:b/>
                <w:sz w:val="24"/>
                <w:szCs w:val="24"/>
              </w:rPr>
              <w:t xml:space="preserve"> </w:t>
            </w:r>
            <w:r w:rsidR="00456F25" w:rsidRPr="00F5001D">
              <w:rPr>
                <w:rFonts w:ascii="Times New Roman" w:hAnsi="Times New Roman" w:cs="Times New Roman"/>
                <w:b/>
                <w:sz w:val="24"/>
                <w:szCs w:val="24"/>
              </w:rPr>
              <w:t>очередь эксплуатации)</w:t>
            </w:r>
            <w:r w:rsidR="00207D01" w:rsidRPr="00F5001D">
              <w:rPr>
                <w:rFonts w:ascii="Times New Roman" w:hAnsi="Times New Roman" w:cs="Times New Roman"/>
                <w:b/>
                <w:sz w:val="24"/>
                <w:szCs w:val="24"/>
              </w:rPr>
              <w:t xml:space="preserve"> на земельном участке с кадастровым номером</w:t>
            </w:r>
            <w:r w:rsidR="00456F25" w:rsidRPr="00F5001D">
              <w:rPr>
                <w:rFonts w:ascii="Times New Roman" w:hAnsi="Times New Roman" w:cs="Times New Roman"/>
                <w:b/>
                <w:sz w:val="24"/>
                <w:szCs w:val="24"/>
              </w:rPr>
              <w:t>:</w:t>
            </w:r>
            <w:r w:rsidR="00A42EFE">
              <w:rPr>
                <w:rFonts w:ascii="Times New Roman" w:hAnsi="Times New Roman" w:cs="Times New Roman"/>
                <w:b/>
                <w:color w:val="00B0F0"/>
                <w:sz w:val="24"/>
                <w:szCs w:val="24"/>
              </w:rPr>
              <w:t xml:space="preserve"> </w:t>
            </w:r>
            <w:r w:rsidR="00A42EFE" w:rsidRPr="00A42EFE">
              <w:rPr>
                <w:rFonts w:ascii="Times New Roman" w:hAnsi="Times New Roman" w:cs="Times New Roman"/>
                <w:b/>
                <w:sz w:val="24"/>
                <w:szCs w:val="24"/>
              </w:rPr>
              <w:t xml:space="preserve">52:21:0000004:74 </w:t>
            </w:r>
            <w:r w:rsidR="00456F25" w:rsidRPr="00A42EFE">
              <w:rPr>
                <w:rFonts w:ascii="Times New Roman" w:hAnsi="Times New Roman" w:cs="Times New Roman"/>
                <w:b/>
                <w:sz w:val="24"/>
                <w:szCs w:val="24"/>
              </w:rPr>
              <w:t xml:space="preserve"> </w:t>
            </w:r>
          </w:p>
          <w:p w14:paraId="69041695" w14:textId="77777777" w:rsidR="00456F25" w:rsidRPr="00F5001D" w:rsidRDefault="00456F25" w:rsidP="00F5001D">
            <w:pPr>
              <w:spacing w:after="0" w:line="240" w:lineRule="auto"/>
              <w:jc w:val="both"/>
              <w:rPr>
                <w:rFonts w:ascii="Times New Roman" w:hAnsi="Times New Roman" w:cs="Times New Roman"/>
                <w:sz w:val="24"/>
                <w:szCs w:val="24"/>
              </w:rPr>
            </w:pPr>
            <w:r w:rsidRPr="00F5001D">
              <w:rPr>
                <w:rFonts w:ascii="Times New Roman" w:hAnsi="Times New Roman" w:cs="Times New Roman"/>
                <w:sz w:val="24"/>
                <w:szCs w:val="24"/>
              </w:rPr>
              <w:t>- карта для размещения отходов (</w:t>
            </w:r>
            <w:r w:rsidRPr="00A42EFE">
              <w:rPr>
                <w:rFonts w:ascii="Times New Roman" w:hAnsi="Times New Roman" w:cs="Times New Roman"/>
                <w:sz w:val="24"/>
                <w:szCs w:val="24"/>
              </w:rPr>
              <w:t>карта №</w:t>
            </w:r>
            <w:r w:rsidR="00A42EFE" w:rsidRPr="00A42EFE">
              <w:rPr>
                <w:rFonts w:ascii="Times New Roman" w:hAnsi="Times New Roman" w:cs="Times New Roman"/>
                <w:sz w:val="24"/>
                <w:szCs w:val="24"/>
              </w:rPr>
              <w:t>3</w:t>
            </w:r>
            <w:r w:rsidRPr="00A42EFE">
              <w:rPr>
                <w:rFonts w:ascii="Times New Roman" w:hAnsi="Times New Roman" w:cs="Times New Roman"/>
                <w:sz w:val="24"/>
                <w:szCs w:val="24"/>
              </w:rPr>
              <w:t xml:space="preserve">), </w:t>
            </w:r>
            <w:r w:rsidRPr="00F5001D">
              <w:rPr>
                <w:rFonts w:ascii="Times New Roman" w:hAnsi="Times New Roman" w:cs="Times New Roman"/>
                <w:sz w:val="24"/>
                <w:szCs w:val="24"/>
              </w:rPr>
              <w:t>оснащённые системой сбора фильтрата и системой отвода биогаза</w:t>
            </w:r>
            <w:r w:rsidR="00F5001D" w:rsidRPr="00F5001D">
              <w:rPr>
                <w:rFonts w:ascii="Times New Roman" w:hAnsi="Times New Roman" w:cs="Times New Roman"/>
                <w:sz w:val="24"/>
                <w:szCs w:val="24"/>
              </w:rPr>
              <w:t>.</w:t>
            </w:r>
          </w:p>
          <w:p w14:paraId="5CE34EE2" w14:textId="77777777" w:rsidR="00456F25" w:rsidRPr="00F5001D" w:rsidRDefault="00456F25" w:rsidP="00F5001D">
            <w:pPr>
              <w:spacing w:after="0" w:line="240" w:lineRule="auto"/>
              <w:jc w:val="both"/>
              <w:rPr>
                <w:rFonts w:ascii="Times New Roman" w:hAnsi="Times New Roman" w:cs="Times New Roman"/>
                <w:sz w:val="24"/>
                <w:szCs w:val="24"/>
              </w:rPr>
            </w:pPr>
            <w:r w:rsidRPr="00F5001D">
              <w:rPr>
                <w:rFonts w:ascii="Times New Roman" w:hAnsi="Times New Roman" w:cs="Times New Roman"/>
                <w:sz w:val="24"/>
                <w:szCs w:val="24"/>
              </w:rPr>
              <w:t xml:space="preserve">- внутриплощадочные автодороги с </w:t>
            </w:r>
            <w:r w:rsidR="00A42EFE">
              <w:rPr>
                <w:rFonts w:ascii="Times New Roman" w:hAnsi="Times New Roman" w:cs="Times New Roman"/>
                <w:sz w:val="24"/>
                <w:szCs w:val="24"/>
              </w:rPr>
              <w:t>твердым</w:t>
            </w:r>
            <w:r w:rsidRPr="00F5001D">
              <w:rPr>
                <w:rFonts w:ascii="Times New Roman" w:hAnsi="Times New Roman" w:cs="Times New Roman"/>
                <w:sz w:val="24"/>
                <w:szCs w:val="24"/>
              </w:rPr>
              <w:t xml:space="preserve"> покрытием в объёме необходимом для обеспечения работы построенной карты для размещения отходов;</w:t>
            </w:r>
          </w:p>
          <w:p w14:paraId="17561E81" w14:textId="77777777" w:rsidR="00207D01" w:rsidRPr="005D5025" w:rsidRDefault="00C67C74" w:rsidP="00F5001D">
            <w:pPr>
              <w:spacing w:after="0" w:line="240" w:lineRule="auto"/>
              <w:jc w:val="both"/>
              <w:rPr>
                <w:rFonts w:ascii="Times New Roman" w:hAnsi="Times New Roman" w:cs="Times New Roman"/>
                <w:b/>
                <w:sz w:val="24"/>
                <w:szCs w:val="24"/>
              </w:rPr>
            </w:pPr>
            <w:r w:rsidRPr="005D5025">
              <w:rPr>
                <w:rFonts w:ascii="Times New Roman" w:hAnsi="Times New Roman" w:cs="Times New Roman"/>
                <w:b/>
                <w:sz w:val="24"/>
                <w:szCs w:val="24"/>
              </w:rPr>
              <w:t>6</w:t>
            </w:r>
            <w:r w:rsidR="00207D01" w:rsidRPr="005D5025">
              <w:rPr>
                <w:rFonts w:ascii="Times New Roman" w:hAnsi="Times New Roman" w:cs="Times New Roman"/>
                <w:b/>
                <w:sz w:val="24"/>
                <w:szCs w:val="24"/>
              </w:rPr>
              <w:t xml:space="preserve"> этап (</w:t>
            </w:r>
            <w:r w:rsidRPr="005D5025">
              <w:rPr>
                <w:rFonts w:ascii="Times New Roman" w:hAnsi="Times New Roman" w:cs="Times New Roman"/>
                <w:b/>
                <w:sz w:val="24"/>
                <w:szCs w:val="24"/>
              </w:rPr>
              <w:t>6</w:t>
            </w:r>
            <w:r w:rsidR="00207D01" w:rsidRPr="005D5025">
              <w:rPr>
                <w:rFonts w:ascii="Times New Roman" w:hAnsi="Times New Roman" w:cs="Times New Roman"/>
                <w:b/>
                <w:sz w:val="24"/>
                <w:szCs w:val="24"/>
              </w:rPr>
              <w:t xml:space="preserve"> очередь эксплуатации) на земельном участке с кадастровым номером:</w:t>
            </w:r>
            <w:r w:rsidR="005D5025" w:rsidRPr="005D5025">
              <w:rPr>
                <w:rStyle w:val="212pt"/>
                <w:rFonts w:eastAsiaTheme="minorHAnsi"/>
                <w:b/>
                <w:color w:val="auto"/>
              </w:rPr>
              <w:t xml:space="preserve"> 52:21:0000004:333</w:t>
            </w:r>
          </w:p>
          <w:p w14:paraId="5DDCEBA4" w14:textId="77777777" w:rsidR="00207D01" w:rsidRPr="00F5001D" w:rsidRDefault="00207D01" w:rsidP="00F5001D">
            <w:pPr>
              <w:spacing w:after="0" w:line="240" w:lineRule="auto"/>
              <w:jc w:val="both"/>
              <w:rPr>
                <w:rFonts w:ascii="Times New Roman" w:hAnsi="Times New Roman" w:cs="Times New Roman"/>
                <w:sz w:val="24"/>
                <w:szCs w:val="24"/>
              </w:rPr>
            </w:pPr>
            <w:r w:rsidRPr="00F5001D">
              <w:rPr>
                <w:rFonts w:ascii="Times New Roman" w:hAnsi="Times New Roman" w:cs="Times New Roman"/>
                <w:sz w:val="24"/>
                <w:szCs w:val="24"/>
              </w:rPr>
              <w:t>- карта для размещения отходов (карта №1), оснащённые системой сбора фильтрата и системой отвода биогаза;</w:t>
            </w:r>
          </w:p>
          <w:p w14:paraId="7F48D5EE" w14:textId="34AB9A71" w:rsidR="00207D01" w:rsidRDefault="00207D01" w:rsidP="00F5001D">
            <w:pPr>
              <w:spacing w:after="0" w:line="240" w:lineRule="auto"/>
              <w:jc w:val="both"/>
              <w:rPr>
                <w:rFonts w:ascii="Times New Roman" w:hAnsi="Times New Roman" w:cs="Times New Roman"/>
                <w:sz w:val="24"/>
                <w:szCs w:val="24"/>
              </w:rPr>
            </w:pPr>
            <w:r w:rsidRPr="00F5001D">
              <w:rPr>
                <w:rFonts w:ascii="Times New Roman" w:hAnsi="Times New Roman" w:cs="Times New Roman"/>
                <w:sz w:val="24"/>
                <w:szCs w:val="24"/>
              </w:rPr>
              <w:t>- пруд-накопитель фильтрата (объём, состав и размеры определить проектом);</w:t>
            </w:r>
          </w:p>
          <w:p w14:paraId="2844061F" w14:textId="77777777" w:rsidR="00A42EFE" w:rsidRPr="00A42EFE" w:rsidRDefault="00A42EFE" w:rsidP="00F5001D">
            <w:pPr>
              <w:spacing w:after="0" w:line="240" w:lineRule="auto"/>
              <w:jc w:val="both"/>
              <w:rPr>
                <w:rFonts w:ascii="Times New Roman" w:hAnsi="Times New Roman" w:cs="Times New Roman"/>
                <w:bCs/>
                <w:sz w:val="24"/>
                <w:szCs w:val="24"/>
              </w:rPr>
            </w:pPr>
            <w:r w:rsidRPr="00F5001D">
              <w:rPr>
                <w:rFonts w:ascii="Times New Roman" w:hAnsi="Times New Roman" w:cs="Times New Roman"/>
                <w:bCs/>
                <w:sz w:val="24"/>
                <w:szCs w:val="24"/>
              </w:rPr>
              <w:t>- очистные фильтрата</w:t>
            </w:r>
          </w:p>
          <w:p w14:paraId="54AB9413" w14:textId="77777777" w:rsidR="00A42EFE" w:rsidRPr="00F5001D" w:rsidRDefault="00A42EFE" w:rsidP="00F50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-пруд-накопитель очищенных стоков фильтрата</w:t>
            </w:r>
          </w:p>
          <w:p w14:paraId="555C7B50" w14:textId="77777777" w:rsidR="00207D01" w:rsidRDefault="00207D01" w:rsidP="00F5001D">
            <w:pPr>
              <w:spacing w:after="0" w:line="240" w:lineRule="auto"/>
              <w:jc w:val="both"/>
              <w:rPr>
                <w:rFonts w:ascii="Times New Roman" w:hAnsi="Times New Roman" w:cs="Times New Roman"/>
                <w:sz w:val="24"/>
                <w:szCs w:val="24"/>
              </w:rPr>
            </w:pPr>
            <w:r w:rsidRPr="00F5001D">
              <w:rPr>
                <w:rFonts w:ascii="Times New Roman" w:hAnsi="Times New Roman" w:cs="Times New Roman"/>
                <w:sz w:val="24"/>
                <w:szCs w:val="24"/>
              </w:rPr>
              <w:t>- очистные ливневой канализации</w:t>
            </w:r>
          </w:p>
          <w:p w14:paraId="57F380CE" w14:textId="77777777" w:rsidR="00A42EFE" w:rsidRPr="00F5001D" w:rsidRDefault="00A42EFE" w:rsidP="00F50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-пруд-накопитель очищенных стоков ливневой канализации</w:t>
            </w:r>
          </w:p>
          <w:p w14:paraId="33A14963" w14:textId="77777777" w:rsidR="00207D01" w:rsidRPr="00F5001D" w:rsidRDefault="00207D01" w:rsidP="00F5001D">
            <w:pPr>
              <w:spacing w:after="0" w:line="240" w:lineRule="auto"/>
              <w:jc w:val="both"/>
              <w:rPr>
                <w:rFonts w:ascii="Times New Roman" w:hAnsi="Times New Roman" w:cs="Times New Roman"/>
                <w:sz w:val="24"/>
                <w:szCs w:val="24"/>
              </w:rPr>
            </w:pPr>
            <w:r w:rsidRPr="00F5001D">
              <w:rPr>
                <w:rFonts w:ascii="Times New Roman" w:hAnsi="Times New Roman" w:cs="Times New Roman"/>
                <w:sz w:val="24"/>
                <w:szCs w:val="24"/>
              </w:rPr>
              <w:t xml:space="preserve">- внутриплощадочные автодороги с </w:t>
            </w:r>
            <w:r w:rsidR="00A42EFE">
              <w:rPr>
                <w:rFonts w:ascii="Times New Roman" w:hAnsi="Times New Roman" w:cs="Times New Roman"/>
                <w:sz w:val="24"/>
                <w:szCs w:val="24"/>
              </w:rPr>
              <w:t>твердым</w:t>
            </w:r>
            <w:r w:rsidRPr="00F5001D">
              <w:rPr>
                <w:rFonts w:ascii="Times New Roman" w:hAnsi="Times New Roman" w:cs="Times New Roman"/>
                <w:sz w:val="24"/>
                <w:szCs w:val="24"/>
              </w:rPr>
              <w:t xml:space="preserve"> покрытием в объёме необходимом для обеспечения работы построенной карты для размещения отходов;</w:t>
            </w:r>
          </w:p>
          <w:p w14:paraId="4D8919AE" w14:textId="77777777" w:rsidR="00207D01" w:rsidRPr="00F5001D" w:rsidRDefault="00207D01" w:rsidP="00F5001D">
            <w:pPr>
              <w:spacing w:after="0" w:line="240" w:lineRule="auto"/>
              <w:jc w:val="both"/>
              <w:rPr>
                <w:rFonts w:ascii="Times New Roman" w:hAnsi="Times New Roman" w:cs="Times New Roman"/>
                <w:sz w:val="24"/>
                <w:szCs w:val="24"/>
              </w:rPr>
            </w:pPr>
            <w:r w:rsidRPr="00F5001D">
              <w:rPr>
                <w:rFonts w:ascii="Times New Roman" w:hAnsi="Times New Roman" w:cs="Times New Roman"/>
                <w:sz w:val="24"/>
                <w:szCs w:val="24"/>
              </w:rPr>
              <w:lastRenderedPageBreak/>
              <w:t>- карта для размещения отходов (карта №2), оснащённые системой сбора фильтрата и системой отвода биогаза;</w:t>
            </w:r>
          </w:p>
          <w:p w14:paraId="1FAB0353" w14:textId="77777777" w:rsidR="00F5001D" w:rsidRPr="00F5001D" w:rsidRDefault="00F5001D" w:rsidP="00F5001D">
            <w:pPr>
              <w:spacing w:after="0" w:line="240" w:lineRule="auto"/>
              <w:jc w:val="both"/>
              <w:rPr>
                <w:rFonts w:ascii="Times New Roman" w:hAnsi="Times New Roman" w:cs="Times New Roman"/>
                <w:sz w:val="24"/>
                <w:szCs w:val="24"/>
              </w:rPr>
            </w:pPr>
            <w:r w:rsidRPr="00F5001D">
              <w:rPr>
                <w:rFonts w:ascii="Times New Roman" w:hAnsi="Times New Roman" w:cs="Times New Roman"/>
                <w:sz w:val="24"/>
                <w:szCs w:val="24"/>
              </w:rPr>
              <w:t xml:space="preserve">- система увлажнения карты №1,2 в противопожарный период; </w:t>
            </w:r>
          </w:p>
          <w:p w14:paraId="7EAB5C31" w14:textId="77777777" w:rsidR="00207D01" w:rsidRPr="00F5001D" w:rsidRDefault="00C67C74" w:rsidP="00F500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207D01" w:rsidRPr="00F5001D">
              <w:rPr>
                <w:rFonts w:ascii="Times New Roman" w:hAnsi="Times New Roman" w:cs="Times New Roman"/>
                <w:b/>
                <w:sz w:val="24"/>
                <w:szCs w:val="24"/>
              </w:rPr>
              <w:t xml:space="preserve"> этап (</w:t>
            </w:r>
            <w:r>
              <w:rPr>
                <w:rFonts w:ascii="Times New Roman" w:hAnsi="Times New Roman" w:cs="Times New Roman"/>
                <w:b/>
                <w:sz w:val="24"/>
                <w:szCs w:val="24"/>
              </w:rPr>
              <w:t>7</w:t>
            </w:r>
            <w:r w:rsidR="00207D01" w:rsidRPr="00F5001D">
              <w:rPr>
                <w:rFonts w:ascii="Times New Roman" w:hAnsi="Times New Roman" w:cs="Times New Roman"/>
                <w:b/>
                <w:sz w:val="24"/>
                <w:szCs w:val="24"/>
              </w:rPr>
              <w:t xml:space="preserve"> очередь эксплуатации) на земельном участке с кадастровым номером</w:t>
            </w:r>
            <w:r w:rsidR="00207D01" w:rsidRPr="005D5025">
              <w:rPr>
                <w:rFonts w:ascii="Times New Roman" w:hAnsi="Times New Roman" w:cs="Times New Roman"/>
                <w:b/>
                <w:sz w:val="24"/>
                <w:szCs w:val="24"/>
              </w:rPr>
              <w:t>:</w:t>
            </w:r>
            <w:r w:rsidR="005D5025" w:rsidRPr="005D5025">
              <w:rPr>
                <w:rStyle w:val="212pt"/>
                <w:rFonts w:eastAsiaTheme="minorHAnsi"/>
                <w:b/>
                <w:color w:val="auto"/>
              </w:rPr>
              <w:t xml:space="preserve"> 52:21:0000004:333</w:t>
            </w:r>
          </w:p>
          <w:p w14:paraId="0EFCCA3A" w14:textId="77777777" w:rsidR="00207D01" w:rsidRPr="00F5001D" w:rsidRDefault="00207D01" w:rsidP="00F5001D">
            <w:pPr>
              <w:spacing w:after="0" w:line="240" w:lineRule="auto"/>
              <w:jc w:val="both"/>
              <w:rPr>
                <w:rFonts w:ascii="Times New Roman" w:hAnsi="Times New Roman" w:cs="Times New Roman"/>
                <w:sz w:val="24"/>
                <w:szCs w:val="24"/>
              </w:rPr>
            </w:pPr>
            <w:r w:rsidRPr="00F5001D">
              <w:rPr>
                <w:rFonts w:ascii="Times New Roman" w:hAnsi="Times New Roman" w:cs="Times New Roman"/>
                <w:sz w:val="24"/>
                <w:szCs w:val="24"/>
              </w:rPr>
              <w:t>- карта для размещения отходов (карта №3), оснащённые системой сбора фильтрата и системой отвода биогаза</w:t>
            </w:r>
            <w:r w:rsidR="00F5001D" w:rsidRPr="00F5001D">
              <w:rPr>
                <w:rFonts w:ascii="Times New Roman" w:hAnsi="Times New Roman" w:cs="Times New Roman"/>
                <w:sz w:val="24"/>
                <w:szCs w:val="24"/>
              </w:rPr>
              <w:t>.</w:t>
            </w:r>
          </w:p>
          <w:p w14:paraId="12E6C174" w14:textId="77777777" w:rsidR="00F5001D" w:rsidRPr="00F5001D" w:rsidRDefault="00F5001D" w:rsidP="00F5001D">
            <w:pPr>
              <w:spacing w:after="0" w:line="240" w:lineRule="auto"/>
              <w:jc w:val="both"/>
              <w:rPr>
                <w:rFonts w:ascii="Times New Roman" w:hAnsi="Times New Roman" w:cs="Times New Roman"/>
                <w:sz w:val="24"/>
                <w:szCs w:val="24"/>
              </w:rPr>
            </w:pPr>
            <w:r w:rsidRPr="00F5001D">
              <w:rPr>
                <w:rFonts w:ascii="Times New Roman" w:hAnsi="Times New Roman" w:cs="Times New Roman"/>
                <w:sz w:val="24"/>
                <w:szCs w:val="24"/>
              </w:rPr>
              <w:t xml:space="preserve">- внутриплощадочные автодороги </w:t>
            </w:r>
            <w:r w:rsidRPr="00E40EF6">
              <w:rPr>
                <w:rFonts w:ascii="Times New Roman" w:hAnsi="Times New Roman" w:cs="Times New Roman"/>
                <w:sz w:val="24"/>
                <w:szCs w:val="24"/>
              </w:rPr>
              <w:t xml:space="preserve">с </w:t>
            </w:r>
            <w:r w:rsidR="00E40EF6" w:rsidRPr="00E40EF6">
              <w:rPr>
                <w:rFonts w:ascii="Times New Roman" w:hAnsi="Times New Roman" w:cs="Times New Roman"/>
                <w:sz w:val="24"/>
                <w:szCs w:val="24"/>
              </w:rPr>
              <w:t>твердым покрытием</w:t>
            </w:r>
            <w:r w:rsidRPr="00E40EF6">
              <w:rPr>
                <w:rFonts w:ascii="Times New Roman" w:hAnsi="Times New Roman" w:cs="Times New Roman"/>
                <w:sz w:val="24"/>
                <w:szCs w:val="24"/>
              </w:rPr>
              <w:t xml:space="preserve"> </w:t>
            </w:r>
            <w:r w:rsidRPr="00F5001D">
              <w:rPr>
                <w:rFonts w:ascii="Times New Roman" w:hAnsi="Times New Roman" w:cs="Times New Roman"/>
                <w:sz w:val="24"/>
                <w:szCs w:val="24"/>
              </w:rPr>
              <w:t>в объёме необходимом для обеспечения работы построенной карты для размещения отходов;</w:t>
            </w:r>
          </w:p>
          <w:p w14:paraId="39984353" w14:textId="77777777" w:rsidR="00F5001D" w:rsidRPr="00F5001D" w:rsidRDefault="00F5001D" w:rsidP="00F5001D">
            <w:pPr>
              <w:spacing w:after="0" w:line="240" w:lineRule="auto"/>
              <w:jc w:val="both"/>
              <w:rPr>
                <w:rFonts w:ascii="Times New Roman" w:hAnsi="Times New Roman" w:cs="Times New Roman"/>
                <w:sz w:val="24"/>
                <w:szCs w:val="24"/>
              </w:rPr>
            </w:pPr>
            <w:r w:rsidRPr="00F5001D">
              <w:rPr>
                <w:rFonts w:ascii="Times New Roman" w:hAnsi="Times New Roman" w:cs="Times New Roman"/>
                <w:sz w:val="24"/>
                <w:szCs w:val="24"/>
              </w:rPr>
              <w:t>- карта для размещения отходов (карта №4), оснащённые системой сбора фильтрата и системой отвода биогаза.</w:t>
            </w:r>
          </w:p>
          <w:p w14:paraId="215BAC3C" w14:textId="77777777" w:rsidR="00F5001D" w:rsidRPr="00F5001D" w:rsidRDefault="00C67C74" w:rsidP="00F50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001D" w:rsidRPr="00F5001D">
              <w:rPr>
                <w:rFonts w:ascii="Times New Roman" w:hAnsi="Times New Roman" w:cs="Times New Roman"/>
                <w:sz w:val="24"/>
                <w:szCs w:val="24"/>
              </w:rPr>
              <w:t xml:space="preserve">система увлажнения карты №3,4 в противопожарный период; </w:t>
            </w:r>
          </w:p>
          <w:p w14:paraId="54EB2E8C" w14:textId="77777777" w:rsidR="003C03E4" w:rsidRPr="00F5001D" w:rsidRDefault="003C03E4" w:rsidP="00F5001D">
            <w:pPr>
              <w:widowControl w:val="0"/>
              <w:suppressAutoHyphens/>
              <w:spacing w:after="0"/>
              <w:jc w:val="both"/>
              <w:textAlignment w:val="baseline"/>
              <w:rPr>
                <w:rFonts w:ascii="Times New Roman" w:hAnsi="Times New Roman" w:cs="Times New Roman"/>
                <w:kern w:val="1"/>
                <w:sz w:val="24"/>
                <w:szCs w:val="24"/>
                <w:lang w:eastAsia="zh-CN"/>
              </w:rPr>
            </w:pPr>
          </w:p>
        </w:tc>
      </w:tr>
      <w:tr w:rsidR="00F5001D" w:rsidRPr="00F5001D" w14:paraId="1062D6DD" w14:textId="77777777" w:rsidTr="00CD004A">
        <w:tc>
          <w:tcPr>
            <w:tcW w:w="425" w:type="dxa"/>
          </w:tcPr>
          <w:p w14:paraId="1ACECEFB" w14:textId="77777777" w:rsidR="00F5001D" w:rsidRPr="00F5001D" w:rsidRDefault="00F5001D"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0AE7216B" w14:textId="77777777" w:rsidR="00F5001D" w:rsidRPr="00F5001D" w:rsidRDefault="00F5001D" w:rsidP="00F5001D">
            <w:pPr>
              <w:spacing w:after="0"/>
              <w:jc w:val="both"/>
              <w:rPr>
                <w:rFonts w:ascii="Times New Roman" w:hAnsi="Times New Roman" w:cs="Times New Roman"/>
                <w:color w:val="000000"/>
                <w:sz w:val="24"/>
                <w:szCs w:val="24"/>
              </w:rPr>
            </w:pPr>
            <w:r w:rsidRPr="00F5001D">
              <w:rPr>
                <w:rFonts w:ascii="Times New Roman" w:hAnsi="Times New Roman" w:cs="Times New Roman"/>
                <w:color w:val="000000"/>
                <w:sz w:val="24"/>
                <w:szCs w:val="24"/>
              </w:rPr>
              <w:t>Дополнительные требования и условия</w:t>
            </w:r>
          </w:p>
        </w:tc>
        <w:tc>
          <w:tcPr>
            <w:tcW w:w="7229" w:type="dxa"/>
          </w:tcPr>
          <w:p w14:paraId="5FF9BC1E" w14:textId="77777777" w:rsidR="00F5001D" w:rsidRPr="00F5001D" w:rsidRDefault="00F5001D" w:rsidP="00F5001D">
            <w:pPr>
              <w:snapToGrid w:val="0"/>
              <w:spacing w:after="0" w:line="240" w:lineRule="auto"/>
              <w:jc w:val="both"/>
              <w:rPr>
                <w:rFonts w:ascii="Times New Roman" w:hAnsi="Times New Roman" w:cs="Times New Roman"/>
                <w:color w:val="000000"/>
                <w:sz w:val="20"/>
                <w:szCs w:val="20"/>
              </w:rPr>
            </w:pPr>
          </w:p>
          <w:p w14:paraId="0AB2B839" w14:textId="77777777" w:rsidR="00F5001D" w:rsidRPr="00F5001D" w:rsidRDefault="00F5001D" w:rsidP="00F5001D">
            <w:pPr>
              <w:snapToGrid w:val="0"/>
              <w:spacing w:after="0" w:line="240" w:lineRule="auto"/>
              <w:jc w:val="both"/>
              <w:rPr>
                <w:rFonts w:ascii="Times New Roman" w:hAnsi="Times New Roman" w:cs="Times New Roman"/>
                <w:color w:val="000000"/>
                <w:sz w:val="24"/>
                <w:szCs w:val="24"/>
              </w:rPr>
            </w:pPr>
            <w:r w:rsidRPr="00F5001D">
              <w:rPr>
                <w:rFonts w:ascii="Times New Roman" w:hAnsi="Times New Roman" w:cs="Times New Roman"/>
                <w:color w:val="000000"/>
                <w:sz w:val="24"/>
                <w:szCs w:val="24"/>
              </w:rPr>
              <w:t>1.Складирование грунта, вынимаемого при строительстве участков размещения отходов</w:t>
            </w:r>
            <w:r w:rsidR="00A42EFE">
              <w:rPr>
                <w:rFonts w:ascii="Times New Roman" w:hAnsi="Times New Roman" w:cs="Times New Roman"/>
                <w:color w:val="000000"/>
                <w:sz w:val="24"/>
                <w:szCs w:val="24"/>
              </w:rPr>
              <w:t xml:space="preserve"> при необходимости</w:t>
            </w:r>
            <w:r w:rsidRPr="00F5001D">
              <w:rPr>
                <w:rFonts w:ascii="Times New Roman" w:hAnsi="Times New Roman" w:cs="Times New Roman"/>
                <w:color w:val="000000"/>
                <w:sz w:val="24"/>
                <w:szCs w:val="24"/>
              </w:rPr>
              <w:t xml:space="preserve"> предусмотреть на временной площадке рядом с разрабатываемым участком в объеме необходимом для промежуточной изоляции отходов на данной карте размещения отходов. </w:t>
            </w:r>
          </w:p>
          <w:p w14:paraId="055216B6" w14:textId="77777777" w:rsidR="00F5001D" w:rsidRPr="00F5001D" w:rsidRDefault="00F5001D" w:rsidP="00F5001D">
            <w:pPr>
              <w:snapToGrid w:val="0"/>
              <w:spacing w:after="0" w:line="240" w:lineRule="auto"/>
              <w:jc w:val="both"/>
              <w:rPr>
                <w:rFonts w:ascii="Times New Roman" w:hAnsi="Times New Roman" w:cs="Times New Roman"/>
                <w:color w:val="000000"/>
                <w:sz w:val="24"/>
                <w:szCs w:val="24"/>
              </w:rPr>
            </w:pPr>
            <w:r w:rsidRPr="00F5001D">
              <w:rPr>
                <w:rFonts w:ascii="Times New Roman" w:hAnsi="Times New Roman" w:cs="Times New Roman"/>
                <w:color w:val="000000"/>
                <w:sz w:val="24"/>
                <w:szCs w:val="24"/>
              </w:rPr>
              <w:t xml:space="preserve">2.Вокруг каждой карты предусмотреть внутриплощадочные автодороги с </w:t>
            </w:r>
            <w:r w:rsidR="00E40EF6" w:rsidRPr="00E40EF6">
              <w:rPr>
                <w:rFonts w:ascii="Times New Roman" w:hAnsi="Times New Roman" w:cs="Times New Roman"/>
                <w:sz w:val="24"/>
                <w:szCs w:val="24"/>
              </w:rPr>
              <w:t>твердым</w:t>
            </w:r>
            <w:r w:rsidRPr="00F5001D">
              <w:rPr>
                <w:rFonts w:ascii="Times New Roman" w:hAnsi="Times New Roman" w:cs="Times New Roman"/>
                <w:color w:val="000000"/>
                <w:sz w:val="24"/>
                <w:szCs w:val="24"/>
              </w:rPr>
              <w:t xml:space="preserve"> покрытием. Карты запроектировать с возможностью их дальнейшего </w:t>
            </w:r>
            <w:r w:rsidRPr="005D5025">
              <w:rPr>
                <w:rFonts w:ascii="Times New Roman" w:hAnsi="Times New Roman" w:cs="Times New Roman"/>
                <w:sz w:val="24"/>
                <w:szCs w:val="24"/>
              </w:rPr>
              <w:t xml:space="preserve">объединения в </w:t>
            </w:r>
            <w:r w:rsidR="00992A0E" w:rsidRPr="005D5025">
              <w:rPr>
                <w:rFonts w:ascii="Times New Roman" w:hAnsi="Times New Roman" w:cs="Times New Roman"/>
                <w:sz w:val="24"/>
                <w:szCs w:val="24"/>
              </w:rPr>
              <w:t>две или одну.</w:t>
            </w:r>
          </w:p>
          <w:p w14:paraId="393DF9D7" w14:textId="77777777" w:rsidR="00992A0E" w:rsidRDefault="00F5001D" w:rsidP="00F5001D">
            <w:pPr>
              <w:snapToGrid w:val="0"/>
              <w:spacing w:after="0" w:line="240" w:lineRule="auto"/>
              <w:jc w:val="both"/>
              <w:rPr>
                <w:rFonts w:ascii="Times New Roman" w:hAnsi="Times New Roman" w:cs="Times New Roman"/>
                <w:sz w:val="24"/>
                <w:szCs w:val="24"/>
              </w:rPr>
            </w:pPr>
            <w:r w:rsidRPr="00F5001D">
              <w:rPr>
                <w:rFonts w:ascii="Times New Roman" w:hAnsi="Times New Roman" w:cs="Times New Roman"/>
                <w:sz w:val="24"/>
                <w:szCs w:val="24"/>
              </w:rPr>
              <w:t>3.</w:t>
            </w:r>
            <w:r w:rsidR="00992A0E">
              <w:rPr>
                <w:rFonts w:ascii="Times New Roman" w:hAnsi="Times New Roman" w:cs="Times New Roman"/>
                <w:sz w:val="24"/>
                <w:szCs w:val="24"/>
              </w:rPr>
              <w:t xml:space="preserve"> </w:t>
            </w:r>
            <w:r w:rsidR="00992A0E" w:rsidRPr="005D5025">
              <w:rPr>
                <w:rFonts w:ascii="Times New Roman" w:hAnsi="Times New Roman" w:cs="Times New Roman"/>
                <w:sz w:val="24"/>
                <w:szCs w:val="24"/>
              </w:rPr>
              <w:t xml:space="preserve">Площадку размещения очистных сооружений, прудов-накопления, испарения и площадок складирования грунта предусмотреть выбрав их оптимальное расположение с учётом конфигурации участка, кратчайшего пути до карт захоронения отходов с целью уменьшения протяжённости коммуникаций для сбора фильтрата и его транспортировки в пруд-накопитель и очистные сооружения, а так же оптимизации эксплуатации </w:t>
            </w:r>
            <w:r w:rsidR="00992A0E">
              <w:rPr>
                <w:rFonts w:ascii="Times New Roman" w:hAnsi="Times New Roman" w:cs="Times New Roman"/>
                <w:sz w:val="24"/>
                <w:szCs w:val="24"/>
              </w:rPr>
              <w:t>полигона уменьшения плеча движения техники при выполнении работ по изоляции карт, устройству (при необходимости) разворотных площадок и съездов-заездов на рабочие карты, а так же всех других видов работ.</w:t>
            </w:r>
          </w:p>
          <w:p w14:paraId="19A69003" w14:textId="77777777" w:rsidR="00F5001D" w:rsidRPr="00F5001D" w:rsidRDefault="00992A0E" w:rsidP="00F5001D">
            <w:pPr>
              <w:snapToGrid w:val="0"/>
              <w:spacing w:after="0" w:line="240" w:lineRule="auto"/>
              <w:jc w:val="both"/>
              <w:rPr>
                <w:rFonts w:ascii="Times New Roman" w:hAnsi="Times New Roman" w:cs="Times New Roman"/>
                <w:color w:val="FF0000"/>
                <w:sz w:val="24"/>
                <w:szCs w:val="24"/>
              </w:rPr>
            </w:pPr>
            <w:r>
              <w:rPr>
                <w:rFonts w:ascii="Times New Roman" w:hAnsi="Times New Roman" w:cs="Times New Roman"/>
                <w:color w:val="00B0F0"/>
                <w:sz w:val="24"/>
                <w:szCs w:val="24"/>
              </w:rPr>
              <w:t xml:space="preserve">  </w:t>
            </w:r>
            <w:r w:rsidR="00F5001D" w:rsidRPr="00F5001D">
              <w:rPr>
                <w:rFonts w:ascii="Times New Roman" w:hAnsi="Times New Roman" w:cs="Times New Roman"/>
                <w:color w:val="000000"/>
                <w:sz w:val="24"/>
                <w:szCs w:val="24"/>
              </w:rPr>
              <w:t>4.</w:t>
            </w:r>
            <w:r w:rsidR="00F5001D" w:rsidRPr="00F5001D">
              <w:rPr>
                <w:rFonts w:ascii="Times New Roman" w:hAnsi="Times New Roman" w:cs="Times New Roman"/>
                <w:sz w:val="24"/>
                <w:szCs w:val="24"/>
              </w:rPr>
              <w:t>Глубину карт принять максимально возможную в зависимости от залегания грунтовых вод, но оптимальную для выполнения строительных работ и приемлемых условий для эксплуатации Высоту размещения отходов принять допустимую в соответствии с требованиями нормативных документов по расчету, учитывая дальнейшую их эксплуатацию.</w:t>
            </w:r>
          </w:p>
          <w:p w14:paraId="25EF93F0" w14:textId="77777777" w:rsidR="00F5001D" w:rsidRPr="00F5001D" w:rsidRDefault="00F5001D" w:rsidP="00F5001D">
            <w:pPr>
              <w:snapToGrid w:val="0"/>
              <w:spacing w:after="0" w:line="240" w:lineRule="auto"/>
              <w:jc w:val="both"/>
              <w:rPr>
                <w:rFonts w:ascii="Times New Roman" w:hAnsi="Times New Roman" w:cs="Times New Roman"/>
                <w:sz w:val="24"/>
                <w:szCs w:val="24"/>
              </w:rPr>
            </w:pPr>
            <w:r w:rsidRPr="00F5001D">
              <w:rPr>
                <w:rFonts w:ascii="Times New Roman" w:hAnsi="Times New Roman" w:cs="Times New Roman"/>
                <w:color w:val="000000"/>
                <w:sz w:val="24"/>
                <w:szCs w:val="24"/>
              </w:rPr>
              <w:t xml:space="preserve">5.Срок заполнения карт на этапах строительства </w:t>
            </w:r>
            <w:r w:rsidRPr="00F5001D">
              <w:rPr>
                <w:rFonts w:ascii="Times New Roman" w:hAnsi="Times New Roman" w:cs="Times New Roman"/>
                <w:sz w:val="24"/>
                <w:szCs w:val="24"/>
              </w:rPr>
              <w:t>устанавливается расчетом.</w:t>
            </w:r>
          </w:p>
          <w:p w14:paraId="730B37A6" w14:textId="77777777" w:rsidR="00F5001D" w:rsidRPr="00F5001D" w:rsidRDefault="00F5001D" w:rsidP="00F5001D">
            <w:pPr>
              <w:widowControl w:val="0"/>
              <w:autoSpaceDE w:val="0"/>
              <w:autoSpaceDN w:val="0"/>
              <w:adjustRightInd w:val="0"/>
              <w:spacing w:after="0" w:line="240" w:lineRule="auto"/>
              <w:rPr>
                <w:rFonts w:ascii="Times New Roman" w:hAnsi="Times New Roman" w:cs="Times New Roman"/>
                <w:color w:val="FF0000"/>
                <w:sz w:val="20"/>
                <w:szCs w:val="20"/>
              </w:rPr>
            </w:pPr>
            <w:r w:rsidRPr="00F5001D">
              <w:rPr>
                <w:rFonts w:ascii="Times New Roman" w:hAnsi="Times New Roman" w:cs="Times New Roman"/>
                <w:sz w:val="24"/>
                <w:szCs w:val="24"/>
              </w:rPr>
              <w:t>6. Внести в состав проектной документации сведения об отходах, допущенных к размещению на полигоне по классу опасности</w:t>
            </w:r>
            <w:r w:rsidRPr="00F5001D">
              <w:rPr>
                <w:rFonts w:ascii="Times New Roman" w:hAnsi="Times New Roman" w:cs="Times New Roman"/>
                <w:sz w:val="20"/>
                <w:szCs w:val="20"/>
              </w:rPr>
              <w:t>.</w:t>
            </w:r>
          </w:p>
        </w:tc>
      </w:tr>
      <w:tr w:rsidR="00F5001D" w:rsidRPr="00F5001D" w14:paraId="0A79959B" w14:textId="77777777" w:rsidTr="00CD004A">
        <w:tc>
          <w:tcPr>
            <w:tcW w:w="425" w:type="dxa"/>
          </w:tcPr>
          <w:p w14:paraId="3AD9A3FE" w14:textId="77777777" w:rsidR="00F5001D" w:rsidRPr="00F5001D" w:rsidRDefault="00F5001D"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4A751A98" w14:textId="77777777" w:rsidR="00F5001D" w:rsidRPr="00F5001D" w:rsidRDefault="00F5001D" w:rsidP="00F5001D">
            <w:pPr>
              <w:spacing w:after="0"/>
              <w:jc w:val="both"/>
              <w:rPr>
                <w:rFonts w:ascii="Times New Roman" w:hAnsi="Times New Roman" w:cs="Times New Roman"/>
                <w:sz w:val="24"/>
                <w:szCs w:val="24"/>
              </w:rPr>
            </w:pPr>
            <w:r w:rsidRPr="00F5001D">
              <w:rPr>
                <w:rFonts w:ascii="Times New Roman" w:hAnsi="Times New Roman" w:cs="Times New Roman"/>
                <w:sz w:val="24"/>
                <w:szCs w:val="24"/>
              </w:rPr>
              <w:t>Требования к объемно-планировочным и конструктивным решениям</w:t>
            </w:r>
          </w:p>
        </w:tc>
        <w:tc>
          <w:tcPr>
            <w:tcW w:w="7229" w:type="dxa"/>
          </w:tcPr>
          <w:p w14:paraId="098A1276" w14:textId="77777777" w:rsidR="00F5001D" w:rsidRPr="00F5001D" w:rsidRDefault="00F5001D" w:rsidP="00F5001D">
            <w:pPr>
              <w:widowControl w:val="0"/>
              <w:spacing w:after="0"/>
              <w:jc w:val="both"/>
              <w:rPr>
                <w:rFonts w:ascii="Times New Roman" w:hAnsi="Times New Roman" w:cs="Times New Roman"/>
                <w:color w:val="000000"/>
                <w:sz w:val="24"/>
                <w:szCs w:val="24"/>
                <w:lang w:bidi="ru-RU"/>
              </w:rPr>
            </w:pPr>
            <w:r w:rsidRPr="00F5001D">
              <w:rPr>
                <w:rFonts w:ascii="Times New Roman" w:hAnsi="Times New Roman" w:cs="Times New Roman"/>
                <w:color w:val="000000"/>
                <w:sz w:val="24"/>
                <w:szCs w:val="24"/>
                <w:lang w:bidi="ru-RU"/>
              </w:rPr>
              <w:t>Объемно-планировочные и конструктивные решения проектируемого объекта должны обеспечивать следующие требования:</w:t>
            </w:r>
          </w:p>
          <w:p w14:paraId="10F2F929" w14:textId="77777777" w:rsidR="00F5001D" w:rsidRPr="00F5001D" w:rsidRDefault="00F5001D" w:rsidP="00F5001D">
            <w:pPr>
              <w:widowControl w:val="0"/>
              <w:spacing w:after="0"/>
              <w:jc w:val="both"/>
              <w:rPr>
                <w:rFonts w:ascii="Times New Roman" w:hAnsi="Times New Roman" w:cs="Times New Roman"/>
                <w:color w:val="000000"/>
                <w:sz w:val="24"/>
                <w:szCs w:val="24"/>
                <w:lang w:bidi="ru-RU"/>
              </w:rPr>
            </w:pPr>
            <w:r w:rsidRPr="00F5001D">
              <w:rPr>
                <w:rFonts w:ascii="Times New Roman" w:hAnsi="Times New Roman" w:cs="Times New Roman"/>
                <w:color w:val="000000"/>
                <w:sz w:val="24"/>
                <w:szCs w:val="24"/>
                <w:lang w:bidi="ru-RU"/>
              </w:rPr>
              <w:t>- соответствие действующим на территории Российской Федерации нормативно-правовым актам;</w:t>
            </w:r>
          </w:p>
          <w:p w14:paraId="544D4786" w14:textId="77777777" w:rsidR="00F5001D" w:rsidRPr="00F5001D" w:rsidRDefault="00F5001D" w:rsidP="00F5001D">
            <w:pPr>
              <w:widowControl w:val="0"/>
              <w:spacing w:after="0"/>
              <w:jc w:val="both"/>
              <w:rPr>
                <w:rFonts w:ascii="Times New Roman" w:hAnsi="Times New Roman" w:cs="Times New Roman"/>
                <w:color w:val="000000"/>
                <w:sz w:val="24"/>
                <w:szCs w:val="24"/>
                <w:lang w:bidi="ru-RU"/>
              </w:rPr>
            </w:pPr>
            <w:r w:rsidRPr="00F5001D">
              <w:rPr>
                <w:rFonts w:ascii="Times New Roman" w:hAnsi="Times New Roman" w:cs="Times New Roman"/>
                <w:color w:val="000000"/>
                <w:sz w:val="24"/>
                <w:szCs w:val="24"/>
                <w:lang w:bidi="ru-RU"/>
              </w:rPr>
              <w:t>- обеспечение максимальной емкости карт складирования;</w:t>
            </w:r>
          </w:p>
          <w:p w14:paraId="33BDD146" w14:textId="77777777" w:rsidR="00F5001D" w:rsidRPr="00F5001D" w:rsidRDefault="00F5001D" w:rsidP="00F5001D">
            <w:pPr>
              <w:widowControl w:val="0"/>
              <w:spacing w:after="0"/>
              <w:jc w:val="both"/>
              <w:rPr>
                <w:rFonts w:ascii="Times New Roman" w:hAnsi="Times New Roman" w:cs="Times New Roman"/>
                <w:color w:val="000000"/>
                <w:sz w:val="24"/>
                <w:szCs w:val="24"/>
                <w:lang w:bidi="ru-RU"/>
              </w:rPr>
            </w:pPr>
            <w:r w:rsidRPr="00F5001D">
              <w:rPr>
                <w:rFonts w:ascii="Times New Roman" w:hAnsi="Times New Roman" w:cs="Times New Roman"/>
                <w:color w:val="000000"/>
                <w:sz w:val="24"/>
                <w:szCs w:val="24"/>
                <w:lang w:bidi="ru-RU"/>
              </w:rPr>
              <w:t xml:space="preserve">- в основании полигона предусмотреть надежный противофильтрационный экран для защиты грунтовых вод, почв и прилегающих территорий от негативного влияния складируемых </w:t>
            </w:r>
            <w:r w:rsidRPr="00F5001D">
              <w:rPr>
                <w:rFonts w:ascii="Times New Roman" w:hAnsi="Times New Roman" w:cs="Times New Roman"/>
                <w:color w:val="000000"/>
                <w:sz w:val="24"/>
                <w:szCs w:val="24"/>
                <w:lang w:bidi="ru-RU"/>
              </w:rPr>
              <w:lastRenderedPageBreak/>
              <w:t>отходов;</w:t>
            </w:r>
          </w:p>
          <w:p w14:paraId="14122BFF" w14:textId="77777777" w:rsidR="00F5001D" w:rsidRPr="00F5001D" w:rsidRDefault="00F5001D" w:rsidP="00F5001D">
            <w:pPr>
              <w:widowControl w:val="0"/>
              <w:spacing w:after="0"/>
              <w:jc w:val="both"/>
              <w:rPr>
                <w:rFonts w:ascii="Times New Roman" w:hAnsi="Times New Roman" w:cs="Times New Roman"/>
                <w:color w:val="000000"/>
                <w:sz w:val="24"/>
                <w:szCs w:val="24"/>
                <w:lang w:bidi="ru-RU"/>
              </w:rPr>
            </w:pPr>
            <w:r w:rsidRPr="00F5001D">
              <w:rPr>
                <w:rFonts w:ascii="Times New Roman" w:hAnsi="Times New Roman" w:cs="Times New Roman"/>
                <w:color w:val="000000"/>
                <w:sz w:val="24"/>
                <w:szCs w:val="24"/>
                <w:lang w:bidi="ru-RU"/>
              </w:rPr>
              <w:t>- максимальную эффективную реализацию функциональных назначений объекта и сооружений;</w:t>
            </w:r>
          </w:p>
          <w:p w14:paraId="182E86A5" w14:textId="77777777" w:rsidR="00F5001D" w:rsidRDefault="00F5001D" w:rsidP="00F5001D">
            <w:pPr>
              <w:widowControl w:val="0"/>
              <w:spacing w:after="0"/>
              <w:jc w:val="both"/>
              <w:rPr>
                <w:rFonts w:ascii="Times New Roman" w:hAnsi="Times New Roman" w:cs="Times New Roman"/>
                <w:color w:val="000000"/>
                <w:sz w:val="24"/>
                <w:szCs w:val="24"/>
                <w:lang w:bidi="ru-RU"/>
              </w:rPr>
            </w:pPr>
            <w:r w:rsidRPr="00F5001D">
              <w:rPr>
                <w:rFonts w:ascii="Times New Roman" w:hAnsi="Times New Roman" w:cs="Times New Roman"/>
                <w:color w:val="000000"/>
                <w:sz w:val="24"/>
                <w:szCs w:val="24"/>
                <w:lang w:bidi="ru-RU"/>
              </w:rPr>
              <w:t>- рациональное и эффективное использование площадей, объемов, материальных ресурсов и энергоносителей в соответствии с функциональным назначением объекта и сооружений.</w:t>
            </w:r>
          </w:p>
          <w:p w14:paraId="4BF01379" w14:textId="77777777" w:rsidR="00D504AF" w:rsidRDefault="00D504AF" w:rsidP="00D504A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Проектные решения определить, на основании топографического и градостроительного плана земельного участка, предоставляемых Подрядчиком, действующих градостроительных нормативов и требований Подрядчика, в том числе:</w:t>
            </w:r>
          </w:p>
          <w:p w14:paraId="5427F740" w14:textId="77777777" w:rsidR="00D504AF" w:rsidRDefault="00D504AF" w:rsidP="00D504A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 xml:space="preserve">граница проектирования, определяется координатами выделенного </w:t>
            </w:r>
            <w:r>
              <w:rPr>
                <w:rFonts w:ascii="Times New Roman" w:eastAsia="Calibri" w:hAnsi="Times New Roman" w:cs="Times New Roman"/>
                <w:bCs/>
                <w:sz w:val="24"/>
                <w:szCs w:val="24"/>
              </w:rPr>
              <w:t xml:space="preserve">в состав </w:t>
            </w:r>
            <w:r>
              <w:rPr>
                <w:rFonts w:ascii="Times New Roman" w:eastAsia="Times New Roman" w:hAnsi="Times New Roman" w:cs="Times New Roman"/>
                <w:bCs/>
                <w:sz w:val="24"/>
                <w:szCs w:val="24"/>
                <w:lang w:eastAsia="ru-RU"/>
              </w:rPr>
              <w:t xml:space="preserve">полигона ТКО для городов </w:t>
            </w:r>
            <w:proofErr w:type="spellStart"/>
            <w:r>
              <w:rPr>
                <w:rFonts w:ascii="Times New Roman" w:eastAsia="Times New Roman" w:hAnsi="Times New Roman" w:cs="Times New Roman"/>
                <w:bCs/>
                <w:sz w:val="24"/>
                <w:szCs w:val="24"/>
                <w:lang w:eastAsia="ru-RU"/>
              </w:rPr>
              <w:t>Н.Новгорода</w:t>
            </w:r>
            <w:proofErr w:type="spellEnd"/>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Дзержинска,  Володарского</w:t>
            </w:r>
            <w:proofErr w:type="gramEnd"/>
            <w:r>
              <w:rPr>
                <w:rFonts w:ascii="Times New Roman" w:eastAsia="Times New Roman" w:hAnsi="Times New Roman" w:cs="Times New Roman"/>
                <w:bCs/>
                <w:sz w:val="24"/>
                <w:szCs w:val="24"/>
                <w:lang w:eastAsia="ru-RU"/>
              </w:rPr>
              <w:t xml:space="preserve">  района Нижегородской области –полигон «МАГ-1» (4 этап строительства) </w:t>
            </w:r>
            <w:r>
              <w:rPr>
                <w:rFonts w:ascii="Times New Roman" w:eastAsia="Calibri" w:hAnsi="Times New Roman" w:cs="Times New Roman"/>
                <w:sz w:val="24"/>
                <w:szCs w:val="24"/>
              </w:rPr>
              <w:t>по адресу:</w:t>
            </w:r>
            <w:r>
              <w:rPr>
                <w:rFonts w:ascii="Times New Roman" w:eastAsia="Calibri" w:hAnsi="Times New Roman" w:cs="Times New Roman"/>
                <w:bCs/>
                <w:sz w:val="24"/>
                <w:szCs w:val="24"/>
              </w:rPr>
              <w:t xml:space="preserve"> Нижегородская обл., г. Дзержинск, шоссе Московское, 150 м. южнее дома 56.</w:t>
            </w:r>
          </w:p>
          <w:p w14:paraId="1C453A7A" w14:textId="77777777" w:rsidR="00D504AF" w:rsidRDefault="00D504AF" w:rsidP="00D504AF">
            <w:pPr>
              <w:autoSpaceDE w:val="0"/>
              <w:autoSpaceDN w:val="0"/>
              <w:adjustRightInd w:val="0"/>
              <w:spacing w:after="0" w:line="240" w:lineRule="auto"/>
              <w:jc w:val="both"/>
              <w:rPr>
                <w:rFonts w:ascii="Times New Roman" w:eastAsia="@Arial Unicode MS" w:hAnsi="Times New Roman" w:cs="Times New Roman"/>
                <w:sz w:val="24"/>
                <w:szCs w:val="24"/>
              </w:rPr>
            </w:pPr>
            <w:r>
              <w:rPr>
                <w:rFonts w:ascii="Times New Roman" w:eastAsia="Calibri" w:hAnsi="Times New Roman" w:cs="Times New Roman"/>
                <w:sz w:val="24"/>
                <w:szCs w:val="24"/>
              </w:rPr>
              <w:t>Определить возможность:</w:t>
            </w:r>
          </w:p>
          <w:p w14:paraId="26E12733" w14:textId="77777777" w:rsidR="00D504AF" w:rsidRDefault="00D504AF" w:rsidP="00D504A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движения транспорта по территории предприятия осуществить в две стороны;</w:t>
            </w:r>
          </w:p>
          <w:p w14:paraId="26A990F1" w14:textId="77777777" w:rsidR="00D504AF" w:rsidRDefault="00D504AF" w:rsidP="00D504A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постановки транспортного средства под разгрузку (погрузку) без разворота и дополнительного маневрирования;</w:t>
            </w:r>
          </w:p>
          <w:p w14:paraId="522A36FB" w14:textId="77777777" w:rsidR="00D504AF" w:rsidRDefault="00D504AF" w:rsidP="00D504AF">
            <w:pPr>
              <w:spacing w:after="0" w:line="240" w:lineRule="auto"/>
              <w:jc w:val="both"/>
              <w:rPr>
                <w:rFonts w:ascii="Times New Roman" w:eastAsia="Calibri" w:hAnsi="Times New Roman" w:cs="Times New Roman"/>
                <w:sz w:val="24"/>
                <w:szCs w:val="24"/>
              </w:rPr>
            </w:pPr>
            <w:r>
              <w:rPr>
                <w:rFonts w:ascii="Times New Roman" w:eastAsia="@Arial Unicode MS" w:hAnsi="Times New Roman" w:cs="Times New Roman"/>
                <w:sz w:val="24"/>
                <w:szCs w:val="24"/>
              </w:rPr>
              <w:t xml:space="preserve">- благоустройство территории, </w:t>
            </w:r>
            <w:proofErr w:type="gramStart"/>
            <w:r>
              <w:rPr>
                <w:rFonts w:ascii="Times New Roman" w:eastAsia="@Arial Unicode MS" w:hAnsi="Times New Roman" w:cs="Times New Roman"/>
                <w:sz w:val="24"/>
                <w:szCs w:val="24"/>
              </w:rPr>
              <w:t xml:space="preserve">согласно </w:t>
            </w:r>
            <w:r>
              <w:rPr>
                <w:rFonts w:ascii="Times New Roman" w:eastAsia="Calibri" w:hAnsi="Times New Roman" w:cs="Times New Roman"/>
                <w:sz w:val="24"/>
                <w:szCs w:val="24"/>
              </w:rPr>
              <w:t>градостроительных нормативов</w:t>
            </w:r>
            <w:proofErr w:type="gramEnd"/>
            <w:r>
              <w:rPr>
                <w:rFonts w:ascii="Times New Roman" w:eastAsia="Calibri" w:hAnsi="Times New Roman" w:cs="Times New Roman"/>
                <w:sz w:val="24"/>
                <w:szCs w:val="24"/>
              </w:rPr>
              <w:t xml:space="preserve">, действующих на территории РФ.  </w:t>
            </w:r>
          </w:p>
          <w:p w14:paraId="388C1553" w14:textId="77777777" w:rsidR="00D504AF" w:rsidRDefault="00B371AB" w:rsidP="00D504AF">
            <w:pPr>
              <w:tabs>
                <w:tab w:val="left" w:pos="108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504AF">
              <w:rPr>
                <w:rFonts w:ascii="Times New Roman" w:eastAsia="Calibri" w:hAnsi="Times New Roman" w:cs="Times New Roman"/>
                <w:sz w:val="24"/>
                <w:szCs w:val="24"/>
              </w:rPr>
              <w:t xml:space="preserve">При выполнении схемы вертикальной планировки предусмотреть организацию водоотвода путем необходимых продольных и поперечных уклонов, обеспечивающих поверхностный сток вод естественным путем </w:t>
            </w:r>
            <w:proofErr w:type="gramStart"/>
            <w:r w:rsidR="00D504AF">
              <w:rPr>
                <w:rFonts w:ascii="Times New Roman" w:eastAsia="Calibri" w:hAnsi="Times New Roman" w:cs="Times New Roman"/>
                <w:sz w:val="24"/>
                <w:szCs w:val="24"/>
              </w:rPr>
              <w:t>к</w:t>
            </w:r>
            <w:r>
              <w:rPr>
                <w:rFonts w:ascii="Times New Roman" w:eastAsia="Calibri" w:hAnsi="Times New Roman" w:cs="Times New Roman"/>
                <w:sz w:val="24"/>
                <w:szCs w:val="24"/>
              </w:rPr>
              <w:t xml:space="preserve"> </w:t>
            </w:r>
            <w:r w:rsidR="00D504AF">
              <w:rPr>
                <w:rFonts w:ascii="Times New Roman" w:eastAsia="Calibri" w:hAnsi="Times New Roman" w:cs="Times New Roman"/>
                <w:sz w:val="24"/>
                <w:szCs w:val="24"/>
              </w:rPr>
              <w:t>дожде</w:t>
            </w:r>
            <w:proofErr w:type="gramEnd"/>
            <w:r w:rsidR="00D504AF">
              <w:rPr>
                <w:rFonts w:ascii="Times New Roman" w:eastAsia="Calibri" w:hAnsi="Times New Roman" w:cs="Times New Roman"/>
                <w:sz w:val="24"/>
                <w:szCs w:val="24"/>
              </w:rPr>
              <w:t xml:space="preserve"> приёмным колодцам ливневой канализации. При разработке схемы вертикальной планировки, в случае необходимости, насыпи выполнить за счёт перемещения грунта с части территории, не вошедшей в границы размещения проектируемых зданий и сооружений (площади застройки) и благоустройства.</w:t>
            </w:r>
          </w:p>
          <w:p w14:paraId="711AD855" w14:textId="77777777" w:rsidR="00D504AF" w:rsidRDefault="00D504AF" w:rsidP="00D504A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Выполнить освещение участка в тёмное время суток.</w:t>
            </w:r>
          </w:p>
          <w:p w14:paraId="2DEA2426" w14:textId="77777777" w:rsidR="00D504AF" w:rsidRPr="00F5001D" w:rsidRDefault="00D504AF" w:rsidP="00D504AF">
            <w:pPr>
              <w:widowControl w:val="0"/>
              <w:spacing w:after="0"/>
              <w:jc w:val="both"/>
              <w:rPr>
                <w:rFonts w:ascii="Times New Roman" w:hAnsi="Times New Roman" w:cs="Times New Roman"/>
                <w:kern w:val="1"/>
                <w:sz w:val="24"/>
                <w:szCs w:val="24"/>
                <w:lang w:eastAsia="zh-CN"/>
              </w:rPr>
            </w:pPr>
            <w:r>
              <w:rPr>
                <w:rFonts w:ascii="Times New Roman" w:eastAsia="Calibri" w:hAnsi="Times New Roman" w:cs="Times New Roman"/>
                <w:kern w:val="2"/>
                <w:sz w:val="24"/>
                <w:szCs w:val="24"/>
                <w:lang w:eastAsia="zh-CN"/>
              </w:rPr>
              <w:t xml:space="preserve">Проектируемый Объект присоединяется к существующей инфраструктуре действующего объекта «Полигон </w:t>
            </w:r>
            <w:r>
              <w:rPr>
                <w:rFonts w:ascii="Times New Roman" w:eastAsia="Calibri" w:hAnsi="Times New Roman" w:cs="Times New Roman"/>
                <w:bCs/>
                <w:sz w:val="24"/>
                <w:szCs w:val="24"/>
              </w:rPr>
              <w:t xml:space="preserve">ТКО для городов </w:t>
            </w:r>
            <w:proofErr w:type="spellStart"/>
            <w:r>
              <w:rPr>
                <w:rFonts w:ascii="Times New Roman" w:eastAsia="Calibri" w:hAnsi="Times New Roman" w:cs="Times New Roman"/>
                <w:bCs/>
                <w:sz w:val="24"/>
                <w:szCs w:val="24"/>
              </w:rPr>
              <w:t>Н.Новгород</w:t>
            </w:r>
            <w:proofErr w:type="spellEnd"/>
            <w:r>
              <w:rPr>
                <w:rFonts w:ascii="Times New Roman" w:eastAsia="Calibri" w:hAnsi="Times New Roman" w:cs="Times New Roman"/>
                <w:bCs/>
                <w:sz w:val="24"/>
                <w:szCs w:val="24"/>
              </w:rPr>
              <w:t>, Дзержинска, Володарского района Нижегородской области-полигон «МАГ-1»,</w:t>
            </w:r>
            <w:r w:rsidR="00C67C7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в связи с чем, использовать уже существующие здания и сооружения вспомогательного характера, инфраструктуру «МАГ-1» для обеспечения жизнедеятельности проектируемого Объекта.</w:t>
            </w:r>
          </w:p>
        </w:tc>
      </w:tr>
      <w:tr w:rsidR="00F5001D" w:rsidRPr="00F5001D" w14:paraId="60DEFB78" w14:textId="77777777" w:rsidTr="00CD004A">
        <w:tc>
          <w:tcPr>
            <w:tcW w:w="425" w:type="dxa"/>
          </w:tcPr>
          <w:p w14:paraId="756D1FF1" w14:textId="77777777" w:rsidR="00F5001D" w:rsidRPr="00F5001D" w:rsidRDefault="00F5001D"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766F4913" w14:textId="77777777" w:rsidR="00F5001D" w:rsidRPr="00F5001D" w:rsidRDefault="00F5001D" w:rsidP="00F5001D">
            <w:pPr>
              <w:spacing w:after="0"/>
              <w:jc w:val="both"/>
              <w:rPr>
                <w:rFonts w:ascii="Times New Roman" w:hAnsi="Times New Roman" w:cs="Times New Roman"/>
                <w:sz w:val="24"/>
                <w:szCs w:val="24"/>
              </w:rPr>
            </w:pPr>
            <w:r w:rsidRPr="00F5001D">
              <w:rPr>
                <w:rFonts w:ascii="Times New Roman" w:hAnsi="Times New Roman" w:cs="Times New Roman"/>
                <w:sz w:val="24"/>
                <w:szCs w:val="24"/>
              </w:rPr>
              <w:t>Требования к оформлению и составу разделов проектной документации</w:t>
            </w:r>
          </w:p>
        </w:tc>
        <w:tc>
          <w:tcPr>
            <w:tcW w:w="7229" w:type="dxa"/>
          </w:tcPr>
          <w:p w14:paraId="265346BB" w14:textId="77777777" w:rsidR="00F5001D" w:rsidRPr="00F5001D" w:rsidRDefault="00F5001D" w:rsidP="00F5001D">
            <w:pPr>
              <w:widowControl w:val="0"/>
              <w:spacing w:after="0"/>
              <w:jc w:val="both"/>
              <w:rPr>
                <w:rFonts w:ascii="Times New Roman" w:eastAsia="Arial Unicode MS" w:hAnsi="Times New Roman" w:cs="Times New Roman"/>
                <w:color w:val="000000"/>
                <w:sz w:val="24"/>
                <w:szCs w:val="24"/>
                <w:lang w:bidi="ru-RU"/>
              </w:rPr>
            </w:pPr>
            <w:r w:rsidRPr="00F5001D">
              <w:rPr>
                <w:rFonts w:ascii="Times New Roman" w:eastAsia="Arial Unicode MS" w:hAnsi="Times New Roman" w:cs="Times New Roman"/>
                <w:color w:val="000000"/>
                <w:sz w:val="24"/>
                <w:szCs w:val="24"/>
                <w:lang w:bidi="ru-RU"/>
              </w:rPr>
              <w:t>В соответствии с Градостроительным кодексом Российской Федерации и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 87</w:t>
            </w:r>
            <w:r w:rsidR="00992A0E">
              <w:rPr>
                <w:rFonts w:ascii="Times New Roman" w:eastAsia="Arial Unicode MS" w:hAnsi="Times New Roman" w:cs="Times New Roman"/>
                <w:color w:val="000000"/>
                <w:sz w:val="24"/>
                <w:szCs w:val="24"/>
                <w:lang w:bidi="ru-RU"/>
              </w:rPr>
              <w:t xml:space="preserve"> </w:t>
            </w:r>
            <w:r w:rsidR="00992A0E" w:rsidRPr="005D5025">
              <w:rPr>
                <w:rFonts w:ascii="Times New Roman" w:eastAsia="Arial Unicode MS" w:hAnsi="Times New Roman" w:cs="Times New Roman"/>
                <w:sz w:val="24"/>
                <w:szCs w:val="24"/>
                <w:lang w:bidi="ru-RU"/>
              </w:rPr>
              <w:t>( с изменениями)</w:t>
            </w:r>
            <w:r w:rsidRPr="005D5025">
              <w:rPr>
                <w:rFonts w:ascii="Times New Roman" w:eastAsia="Arial Unicode MS" w:hAnsi="Times New Roman" w:cs="Times New Roman"/>
                <w:sz w:val="24"/>
                <w:szCs w:val="24"/>
                <w:lang w:bidi="ru-RU"/>
              </w:rPr>
              <w:t xml:space="preserve">, материалы </w:t>
            </w:r>
            <w:r w:rsidRPr="00F5001D">
              <w:rPr>
                <w:rFonts w:ascii="Times New Roman" w:eastAsia="Arial Unicode MS" w:hAnsi="Times New Roman" w:cs="Times New Roman"/>
                <w:color w:val="000000"/>
                <w:sz w:val="24"/>
                <w:szCs w:val="24"/>
                <w:lang w:bidi="ru-RU"/>
              </w:rPr>
              <w:t xml:space="preserve">проектной и рабочей документации разработать и оформить в соответствии ГОСТ Р 21.1101-2013. </w:t>
            </w:r>
          </w:p>
          <w:p w14:paraId="63CD2BE7" w14:textId="77777777" w:rsidR="00F5001D" w:rsidRPr="00F5001D" w:rsidRDefault="00F5001D" w:rsidP="00F5001D">
            <w:pPr>
              <w:widowControl w:val="0"/>
              <w:spacing w:after="0"/>
              <w:jc w:val="both"/>
              <w:rPr>
                <w:rFonts w:ascii="Times New Roman" w:eastAsia="Arial Unicode MS" w:hAnsi="Times New Roman" w:cs="Times New Roman"/>
                <w:color w:val="000000"/>
                <w:sz w:val="24"/>
                <w:szCs w:val="24"/>
                <w:lang w:bidi="ru-RU"/>
              </w:rPr>
            </w:pPr>
            <w:r w:rsidRPr="00F5001D">
              <w:rPr>
                <w:rFonts w:ascii="Times New Roman" w:eastAsia="Arial Unicode MS" w:hAnsi="Times New Roman" w:cs="Times New Roman"/>
                <w:color w:val="000000"/>
                <w:sz w:val="24"/>
                <w:szCs w:val="24"/>
                <w:lang w:bidi="ru-RU"/>
              </w:rPr>
              <w:t xml:space="preserve">Содержание и порядок проведения </w:t>
            </w:r>
            <w:proofErr w:type="spellStart"/>
            <w:r w:rsidRPr="00F5001D">
              <w:rPr>
                <w:rFonts w:ascii="Times New Roman" w:eastAsia="Arial Unicode MS" w:hAnsi="Times New Roman" w:cs="Times New Roman"/>
                <w:color w:val="000000"/>
                <w:sz w:val="24"/>
                <w:szCs w:val="24"/>
                <w:lang w:bidi="ru-RU"/>
              </w:rPr>
              <w:t>нормоконтроля</w:t>
            </w:r>
            <w:proofErr w:type="spellEnd"/>
            <w:r w:rsidRPr="00F5001D">
              <w:rPr>
                <w:rFonts w:ascii="Times New Roman" w:eastAsia="Arial Unicode MS" w:hAnsi="Times New Roman" w:cs="Times New Roman"/>
                <w:color w:val="000000"/>
                <w:sz w:val="24"/>
                <w:szCs w:val="24"/>
                <w:lang w:bidi="ru-RU"/>
              </w:rPr>
              <w:t xml:space="preserve"> проектной и рабочей документации принять в соответствии с ГОСТ Р 21.1002-2014 «Система проектной документации для строительства. </w:t>
            </w:r>
            <w:proofErr w:type="spellStart"/>
            <w:r w:rsidRPr="00F5001D">
              <w:rPr>
                <w:rFonts w:ascii="Times New Roman" w:eastAsia="Arial Unicode MS" w:hAnsi="Times New Roman" w:cs="Times New Roman"/>
                <w:color w:val="000000"/>
                <w:sz w:val="24"/>
                <w:szCs w:val="24"/>
                <w:lang w:bidi="ru-RU"/>
              </w:rPr>
              <w:t>Нормоконтроль</w:t>
            </w:r>
            <w:proofErr w:type="spellEnd"/>
            <w:r w:rsidRPr="00F5001D">
              <w:rPr>
                <w:rFonts w:ascii="Times New Roman" w:eastAsia="Arial Unicode MS" w:hAnsi="Times New Roman" w:cs="Times New Roman"/>
                <w:color w:val="000000"/>
                <w:sz w:val="24"/>
                <w:szCs w:val="24"/>
                <w:lang w:bidi="ru-RU"/>
              </w:rPr>
              <w:t xml:space="preserve"> проектной и рабочей документации».</w:t>
            </w:r>
          </w:p>
          <w:p w14:paraId="173578D2" w14:textId="77777777" w:rsidR="00F5001D" w:rsidRDefault="00F5001D" w:rsidP="00D3645F">
            <w:pPr>
              <w:widowControl w:val="0"/>
              <w:spacing w:after="0"/>
              <w:jc w:val="both"/>
              <w:rPr>
                <w:rFonts w:ascii="Times New Roman" w:eastAsia="Arial Unicode MS" w:hAnsi="Times New Roman" w:cs="Times New Roman"/>
                <w:color w:val="000000"/>
                <w:sz w:val="24"/>
                <w:szCs w:val="24"/>
                <w:lang w:bidi="ru-RU"/>
              </w:rPr>
            </w:pPr>
            <w:r w:rsidRPr="00F5001D">
              <w:rPr>
                <w:rFonts w:ascii="Times New Roman" w:eastAsia="Arial Unicode MS" w:hAnsi="Times New Roman" w:cs="Times New Roman"/>
                <w:color w:val="000000"/>
                <w:sz w:val="24"/>
                <w:szCs w:val="24"/>
                <w:lang w:bidi="ru-RU"/>
              </w:rPr>
              <w:t>Состав разделов проектной документации принять в составе:</w:t>
            </w:r>
          </w:p>
          <w:p w14:paraId="7968E016" w14:textId="77777777" w:rsidR="00D3645F" w:rsidRPr="003A5E77" w:rsidRDefault="00D3645F" w:rsidP="00D3645F">
            <w:pPr>
              <w:pStyle w:val="aff7"/>
              <w:widowControl w:val="0"/>
              <w:numPr>
                <w:ilvl w:val="0"/>
                <w:numId w:val="40"/>
              </w:numPr>
              <w:jc w:val="both"/>
              <w:rPr>
                <w:rFonts w:eastAsia="Arial Unicode MS"/>
                <w:color w:val="000000"/>
                <w:lang w:bidi="ru-RU"/>
              </w:rPr>
            </w:pPr>
            <w:r w:rsidRPr="003A5E77">
              <w:rPr>
                <w:rFonts w:eastAsia="Arial Unicode MS"/>
                <w:color w:val="000000"/>
                <w:lang w:bidi="ru-RU"/>
              </w:rPr>
              <w:t>Состав разделов проектной документации принять в составе:</w:t>
            </w:r>
          </w:p>
          <w:p w14:paraId="476996FD" w14:textId="77777777" w:rsidR="00D3645F" w:rsidRPr="005C0655" w:rsidRDefault="00D3645F" w:rsidP="00D3645F">
            <w:pPr>
              <w:pStyle w:val="aff7"/>
              <w:widowControl w:val="0"/>
              <w:numPr>
                <w:ilvl w:val="0"/>
                <w:numId w:val="40"/>
              </w:numPr>
              <w:suppressAutoHyphens w:val="0"/>
              <w:contextualSpacing/>
              <w:jc w:val="both"/>
              <w:rPr>
                <w:rFonts w:eastAsia="Arial Unicode MS"/>
                <w:color w:val="000000"/>
                <w:lang w:bidi="ru-RU"/>
              </w:rPr>
            </w:pPr>
            <w:r w:rsidRPr="005C0655">
              <w:rPr>
                <w:rFonts w:eastAsia="Arial Unicode MS"/>
                <w:color w:val="000000"/>
                <w:lang w:bidi="ru-RU"/>
              </w:rPr>
              <w:lastRenderedPageBreak/>
              <w:t>Раздел «Пояснительная записка»</w:t>
            </w:r>
          </w:p>
          <w:p w14:paraId="38D25070" w14:textId="77777777" w:rsidR="00D3645F" w:rsidRPr="005C0655" w:rsidRDefault="00D3645F" w:rsidP="00D3645F">
            <w:pPr>
              <w:pStyle w:val="aff7"/>
              <w:widowControl w:val="0"/>
              <w:numPr>
                <w:ilvl w:val="0"/>
                <w:numId w:val="40"/>
              </w:numPr>
              <w:suppressAutoHyphens w:val="0"/>
              <w:contextualSpacing/>
              <w:jc w:val="both"/>
              <w:rPr>
                <w:rFonts w:eastAsia="Arial Unicode MS"/>
                <w:color w:val="000000"/>
                <w:lang w:bidi="ru-RU"/>
              </w:rPr>
            </w:pPr>
            <w:r w:rsidRPr="005C0655">
              <w:rPr>
                <w:rFonts w:eastAsia="Arial Unicode MS"/>
                <w:color w:val="000000"/>
                <w:lang w:bidi="ru-RU"/>
              </w:rPr>
              <w:t>Раздел «Схема планировочной организации земельного участка»</w:t>
            </w:r>
          </w:p>
          <w:p w14:paraId="77649B12" w14:textId="77777777" w:rsidR="00D3645F" w:rsidRPr="005C0655" w:rsidRDefault="00D3645F" w:rsidP="00D3645F">
            <w:pPr>
              <w:pStyle w:val="aff7"/>
              <w:widowControl w:val="0"/>
              <w:numPr>
                <w:ilvl w:val="0"/>
                <w:numId w:val="40"/>
              </w:numPr>
              <w:suppressAutoHyphens w:val="0"/>
              <w:contextualSpacing/>
              <w:jc w:val="both"/>
              <w:rPr>
                <w:rFonts w:eastAsia="Arial Unicode MS"/>
                <w:color w:val="000000"/>
                <w:lang w:bidi="ru-RU"/>
              </w:rPr>
            </w:pPr>
            <w:r w:rsidRPr="005C0655">
              <w:rPr>
                <w:rFonts w:eastAsia="Arial Unicode MS"/>
                <w:color w:val="000000"/>
                <w:lang w:bidi="ru-RU"/>
              </w:rPr>
              <w:t>Раздел «Архитектурные решения»</w:t>
            </w:r>
          </w:p>
          <w:p w14:paraId="699DFF31" w14:textId="219E9CF0" w:rsidR="00D3645F" w:rsidRDefault="00D3645F" w:rsidP="00D3645F">
            <w:pPr>
              <w:pStyle w:val="aff7"/>
              <w:widowControl w:val="0"/>
              <w:numPr>
                <w:ilvl w:val="0"/>
                <w:numId w:val="40"/>
              </w:numPr>
              <w:suppressAutoHyphens w:val="0"/>
              <w:contextualSpacing/>
              <w:jc w:val="both"/>
              <w:rPr>
                <w:rFonts w:eastAsia="Arial Unicode MS"/>
                <w:color w:val="000000"/>
                <w:lang w:bidi="ru-RU"/>
              </w:rPr>
            </w:pPr>
            <w:r w:rsidRPr="005C0655">
              <w:rPr>
                <w:rFonts w:eastAsia="Arial Unicode MS"/>
                <w:color w:val="000000"/>
                <w:lang w:bidi="ru-RU"/>
              </w:rPr>
              <w:t>Раздел «Конструктивные и объемно-планировочные решения»</w:t>
            </w:r>
          </w:p>
          <w:p w14:paraId="55C2DE3C" w14:textId="77777777" w:rsidR="00D3645F" w:rsidRPr="005C0655" w:rsidRDefault="00D3645F" w:rsidP="00D3645F">
            <w:pPr>
              <w:pStyle w:val="aff7"/>
              <w:widowControl w:val="0"/>
              <w:numPr>
                <w:ilvl w:val="0"/>
                <w:numId w:val="40"/>
              </w:numPr>
              <w:suppressAutoHyphens w:val="0"/>
              <w:contextualSpacing/>
              <w:jc w:val="both"/>
              <w:rPr>
                <w:rFonts w:eastAsia="Arial Unicode MS"/>
                <w:color w:val="000000"/>
                <w:lang w:bidi="ru-RU"/>
              </w:rPr>
            </w:pPr>
            <w:r w:rsidRPr="005C0655">
              <w:rPr>
                <w:rFonts w:eastAsia="Arial Unicode MS"/>
                <w:color w:val="000000"/>
                <w:lang w:bidi="ru-RU"/>
              </w:rPr>
              <w:t>Раздел «Сведения об инженерном оборудовании, о сетях</w:t>
            </w:r>
            <w:r>
              <w:rPr>
                <w:rFonts w:eastAsia="Arial Unicode MS"/>
                <w:color w:val="000000"/>
                <w:lang w:bidi="ru-RU"/>
              </w:rPr>
              <w:t xml:space="preserve"> </w:t>
            </w:r>
            <w:r w:rsidRPr="005C0655">
              <w:rPr>
                <w:rFonts w:eastAsia="Arial Unicode MS"/>
                <w:color w:val="000000"/>
                <w:lang w:bidi="ru-RU"/>
              </w:rPr>
              <w:t>инженерно-технического обеспечения, перечень инженерно-технических мероприятий, содержание технологических решений»:</w:t>
            </w:r>
          </w:p>
          <w:p w14:paraId="2FD495D7" w14:textId="77777777" w:rsidR="00D3645F" w:rsidRPr="003A5E77" w:rsidRDefault="00D3645F" w:rsidP="00D3645F">
            <w:pPr>
              <w:pStyle w:val="aff7"/>
              <w:widowControl w:val="0"/>
              <w:jc w:val="both"/>
              <w:rPr>
                <w:rFonts w:eastAsia="Arial Unicode MS"/>
                <w:color w:val="000000"/>
                <w:lang w:bidi="ru-RU"/>
              </w:rPr>
            </w:pPr>
            <w:r w:rsidRPr="003A5E77">
              <w:rPr>
                <w:rFonts w:eastAsia="Arial Unicode MS"/>
                <w:color w:val="000000"/>
                <w:lang w:bidi="ru-RU"/>
              </w:rPr>
              <w:t>а) подраздел "Система электроснабжения"</w:t>
            </w:r>
          </w:p>
          <w:p w14:paraId="09851E1E" w14:textId="77777777" w:rsidR="00D3645F" w:rsidRPr="003A5E77" w:rsidRDefault="00D3645F" w:rsidP="00D3645F">
            <w:pPr>
              <w:pStyle w:val="aff7"/>
              <w:widowControl w:val="0"/>
              <w:jc w:val="both"/>
              <w:rPr>
                <w:rFonts w:eastAsia="Arial Unicode MS"/>
                <w:color w:val="000000"/>
                <w:lang w:bidi="ru-RU"/>
              </w:rPr>
            </w:pPr>
            <w:r w:rsidRPr="003A5E77">
              <w:rPr>
                <w:rFonts w:eastAsia="Arial Unicode MS"/>
                <w:color w:val="000000"/>
                <w:lang w:bidi="ru-RU"/>
              </w:rPr>
              <w:t>б) подраздел "Система водоснабжения"</w:t>
            </w:r>
          </w:p>
          <w:p w14:paraId="52E1238A" w14:textId="77777777" w:rsidR="00D3645F" w:rsidRPr="003A5E77" w:rsidRDefault="00D3645F" w:rsidP="00D3645F">
            <w:pPr>
              <w:pStyle w:val="aff7"/>
              <w:widowControl w:val="0"/>
              <w:jc w:val="both"/>
              <w:rPr>
                <w:rFonts w:eastAsia="Arial Unicode MS"/>
                <w:color w:val="000000"/>
                <w:lang w:bidi="ru-RU"/>
              </w:rPr>
            </w:pPr>
            <w:r w:rsidRPr="003A5E77">
              <w:rPr>
                <w:rFonts w:eastAsia="Arial Unicode MS"/>
                <w:color w:val="000000"/>
                <w:lang w:bidi="ru-RU"/>
              </w:rPr>
              <w:t>в) подраздел "Система водоотведения"</w:t>
            </w:r>
          </w:p>
          <w:p w14:paraId="221D3948" w14:textId="77777777" w:rsidR="00D3645F" w:rsidRPr="003A5E77" w:rsidRDefault="00D3645F" w:rsidP="00D3645F">
            <w:pPr>
              <w:pStyle w:val="aff7"/>
              <w:widowControl w:val="0"/>
              <w:jc w:val="both"/>
              <w:rPr>
                <w:rFonts w:eastAsia="Arial Unicode MS"/>
                <w:color w:val="000000"/>
                <w:lang w:bidi="ru-RU"/>
              </w:rPr>
            </w:pPr>
            <w:r w:rsidRPr="003A5E77">
              <w:rPr>
                <w:rFonts w:eastAsia="Arial Unicode MS"/>
                <w:color w:val="000000"/>
                <w:lang w:bidi="ru-RU"/>
              </w:rPr>
              <w:t>г) подраздел "Отопление, вентиляция и кондиционирование воздуха, тепловые сети"</w:t>
            </w:r>
          </w:p>
          <w:p w14:paraId="562B31F5" w14:textId="77777777" w:rsidR="00D3645F" w:rsidRPr="003A5E77" w:rsidRDefault="00D3645F" w:rsidP="00D3645F">
            <w:pPr>
              <w:pStyle w:val="aff7"/>
              <w:widowControl w:val="0"/>
              <w:jc w:val="both"/>
              <w:rPr>
                <w:rFonts w:eastAsia="Arial Unicode MS"/>
                <w:color w:val="000000"/>
                <w:lang w:bidi="ru-RU"/>
              </w:rPr>
            </w:pPr>
            <w:r w:rsidRPr="003A5E77">
              <w:rPr>
                <w:rFonts w:eastAsia="Arial Unicode MS"/>
                <w:color w:val="000000"/>
                <w:lang w:bidi="ru-RU"/>
              </w:rPr>
              <w:t>д) подраздел "Сети связи";</w:t>
            </w:r>
          </w:p>
          <w:p w14:paraId="522863B0" w14:textId="77777777" w:rsidR="00D3645F" w:rsidRDefault="00D3645F" w:rsidP="00D3645F">
            <w:pPr>
              <w:pStyle w:val="aff7"/>
              <w:widowControl w:val="0"/>
              <w:jc w:val="both"/>
              <w:rPr>
                <w:rFonts w:eastAsia="Arial Unicode MS"/>
                <w:color w:val="000000"/>
                <w:lang w:bidi="ru-RU"/>
              </w:rPr>
            </w:pPr>
            <w:r w:rsidRPr="003A5E77">
              <w:rPr>
                <w:rFonts w:eastAsia="Arial Unicode MS"/>
                <w:color w:val="000000"/>
                <w:lang w:bidi="ru-RU"/>
              </w:rPr>
              <w:t>е) подраздел "Система газоснабжения"</w:t>
            </w:r>
            <w:r>
              <w:rPr>
                <w:rFonts w:eastAsia="Arial Unicode MS"/>
                <w:color w:val="000000"/>
                <w:lang w:bidi="ru-RU"/>
              </w:rPr>
              <w:t xml:space="preserve"> </w:t>
            </w:r>
            <w:r w:rsidRPr="003A5E77">
              <w:rPr>
                <w:rFonts w:eastAsia="Arial Unicode MS"/>
                <w:color w:val="000000"/>
                <w:lang w:bidi="ru-RU"/>
              </w:rPr>
              <w:t>– не требуется;</w:t>
            </w:r>
          </w:p>
          <w:p w14:paraId="72852F0D" w14:textId="77777777" w:rsidR="00D3645F" w:rsidRPr="003A5E77" w:rsidRDefault="00D3645F" w:rsidP="00D3645F">
            <w:pPr>
              <w:pStyle w:val="aff7"/>
              <w:widowControl w:val="0"/>
              <w:jc w:val="both"/>
              <w:rPr>
                <w:rFonts w:eastAsia="Arial Unicode MS"/>
                <w:color w:val="000000"/>
                <w:lang w:bidi="ru-RU"/>
              </w:rPr>
            </w:pPr>
            <w:r w:rsidRPr="003A5E77">
              <w:rPr>
                <w:rFonts w:eastAsia="Arial Unicode MS"/>
                <w:color w:val="000000"/>
                <w:lang w:bidi="ru-RU"/>
              </w:rPr>
              <w:t>ж) подраздел "Технологические решения;</w:t>
            </w:r>
          </w:p>
          <w:p w14:paraId="7A6AF6F0" w14:textId="77777777" w:rsidR="00D3645F" w:rsidRPr="005C0655" w:rsidRDefault="00D3645F" w:rsidP="00D3645F">
            <w:pPr>
              <w:pStyle w:val="aff7"/>
              <w:widowControl w:val="0"/>
              <w:numPr>
                <w:ilvl w:val="0"/>
                <w:numId w:val="40"/>
              </w:numPr>
              <w:suppressAutoHyphens w:val="0"/>
              <w:contextualSpacing/>
              <w:jc w:val="both"/>
              <w:rPr>
                <w:rFonts w:eastAsia="Arial Unicode MS"/>
                <w:color w:val="000000"/>
                <w:lang w:bidi="ru-RU"/>
              </w:rPr>
            </w:pPr>
            <w:r w:rsidRPr="005C0655">
              <w:rPr>
                <w:rFonts w:eastAsia="Arial Unicode MS"/>
                <w:color w:val="000000"/>
                <w:lang w:bidi="ru-RU"/>
              </w:rPr>
              <w:t>Раздел «Проект организации строительства».</w:t>
            </w:r>
          </w:p>
          <w:p w14:paraId="749040B5" w14:textId="77777777" w:rsidR="00D3645F" w:rsidRPr="005C0655" w:rsidRDefault="00D3645F" w:rsidP="00D3645F">
            <w:pPr>
              <w:pStyle w:val="aff7"/>
              <w:widowControl w:val="0"/>
              <w:numPr>
                <w:ilvl w:val="0"/>
                <w:numId w:val="40"/>
              </w:numPr>
              <w:suppressAutoHyphens w:val="0"/>
              <w:contextualSpacing/>
              <w:jc w:val="both"/>
              <w:rPr>
                <w:rFonts w:eastAsia="Arial Unicode MS"/>
                <w:color w:val="000000"/>
                <w:lang w:bidi="ru-RU"/>
              </w:rPr>
            </w:pPr>
            <w:r w:rsidRPr="005C0655">
              <w:rPr>
                <w:rFonts w:eastAsia="Arial Unicode MS"/>
                <w:color w:val="000000"/>
                <w:lang w:bidi="ru-RU"/>
              </w:rPr>
              <w:t>Раздел «Перечень мероприятий по охране окружающей среды».</w:t>
            </w:r>
          </w:p>
          <w:p w14:paraId="5D0F52C4" w14:textId="77777777" w:rsidR="00D3645F" w:rsidRPr="005C0655" w:rsidRDefault="00D3645F" w:rsidP="00D3645F">
            <w:pPr>
              <w:pStyle w:val="aff7"/>
              <w:widowControl w:val="0"/>
              <w:numPr>
                <w:ilvl w:val="0"/>
                <w:numId w:val="40"/>
              </w:numPr>
              <w:suppressAutoHyphens w:val="0"/>
              <w:contextualSpacing/>
              <w:jc w:val="both"/>
              <w:rPr>
                <w:rFonts w:eastAsia="Arial Unicode MS"/>
                <w:color w:val="000000"/>
                <w:lang w:bidi="ru-RU"/>
              </w:rPr>
            </w:pPr>
            <w:r w:rsidRPr="005C0655">
              <w:rPr>
                <w:rFonts w:eastAsia="Arial Unicode MS"/>
                <w:color w:val="000000"/>
                <w:lang w:bidi="ru-RU"/>
              </w:rPr>
              <w:t>Раздел «Мероприятия по обеспечению пожарной безопасности».</w:t>
            </w:r>
          </w:p>
          <w:p w14:paraId="2FE72283" w14:textId="77777777" w:rsidR="00D3645F" w:rsidRDefault="00D3645F" w:rsidP="00D3645F">
            <w:pPr>
              <w:pStyle w:val="aff7"/>
              <w:widowControl w:val="0"/>
              <w:numPr>
                <w:ilvl w:val="0"/>
                <w:numId w:val="40"/>
              </w:numPr>
              <w:suppressAutoHyphens w:val="0"/>
              <w:contextualSpacing/>
              <w:jc w:val="both"/>
              <w:rPr>
                <w:rFonts w:eastAsia="Arial Unicode MS"/>
                <w:color w:val="000000"/>
                <w:lang w:bidi="ru-RU"/>
              </w:rPr>
            </w:pPr>
            <w:r w:rsidRPr="005C0655">
              <w:rPr>
                <w:rFonts w:eastAsia="Arial Unicode MS"/>
                <w:color w:val="000000"/>
                <w:lang w:bidi="ru-RU"/>
              </w:rPr>
              <w:t>Раздел «Смета на строительство объектов капитального строительства».</w:t>
            </w:r>
          </w:p>
          <w:p w14:paraId="5123D85A" w14:textId="77777777" w:rsidR="00D3645F" w:rsidRPr="005C0655" w:rsidRDefault="00D3645F" w:rsidP="00D3645F">
            <w:pPr>
              <w:pStyle w:val="aff7"/>
              <w:widowControl w:val="0"/>
              <w:numPr>
                <w:ilvl w:val="0"/>
                <w:numId w:val="40"/>
              </w:numPr>
              <w:suppressAutoHyphens w:val="0"/>
              <w:contextualSpacing/>
              <w:jc w:val="both"/>
              <w:rPr>
                <w:rFonts w:eastAsia="Arial Unicode MS"/>
                <w:color w:val="000000"/>
                <w:lang w:bidi="ru-RU"/>
              </w:rPr>
            </w:pPr>
            <w:r w:rsidRPr="005C0655">
              <w:rPr>
                <w:rFonts w:eastAsia="Arial Unicode MS"/>
                <w:color w:val="000000"/>
                <w:lang w:bidi="ru-RU"/>
              </w:rPr>
              <w:t xml:space="preserve">Раздел </w:t>
            </w:r>
            <w:r>
              <w:rPr>
                <w:rFonts w:eastAsia="Arial Unicode MS"/>
                <w:color w:val="000000"/>
                <w:lang w:bidi="ru-RU"/>
              </w:rPr>
              <w:t>«</w:t>
            </w:r>
            <w:r w:rsidRPr="00474CE3">
              <w:rPr>
                <w:color w:val="000000"/>
                <w:lang w:bidi="ru-RU"/>
              </w:rPr>
              <w:t>Мероприятия по обеспечению доступа инвалидов</w:t>
            </w:r>
            <w:r>
              <w:rPr>
                <w:color w:val="000000"/>
                <w:lang w:bidi="ru-RU"/>
              </w:rPr>
              <w:t xml:space="preserve">» </w:t>
            </w:r>
            <w:r w:rsidRPr="003A5E77">
              <w:rPr>
                <w:rFonts w:eastAsia="Arial Unicode MS"/>
                <w:color w:val="000000"/>
                <w:lang w:bidi="ru-RU"/>
              </w:rPr>
              <w:t xml:space="preserve">– </w:t>
            </w:r>
            <w:r>
              <w:rPr>
                <w:color w:val="000000"/>
                <w:lang w:bidi="ru-RU"/>
              </w:rPr>
              <w:t>не требуется</w:t>
            </w:r>
          </w:p>
          <w:p w14:paraId="5CF778D4" w14:textId="672FC996" w:rsidR="00D3645F" w:rsidRPr="005C0655" w:rsidRDefault="00D3645F" w:rsidP="00D3645F">
            <w:pPr>
              <w:pStyle w:val="aff7"/>
              <w:widowControl w:val="0"/>
              <w:numPr>
                <w:ilvl w:val="0"/>
                <w:numId w:val="40"/>
              </w:numPr>
              <w:suppressAutoHyphens w:val="0"/>
              <w:contextualSpacing/>
              <w:jc w:val="both"/>
              <w:rPr>
                <w:rFonts w:eastAsia="Arial Unicode MS"/>
                <w:color w:val="000000"/>
                <w:lang w:bidi="ru-RU"/>
              </w:rPr>
            </w:pPr>
            <w:r w:rsidRPr="005C0655">
              <w:rPr>
                <w:rFonts w:eastAsia="Arial Unicode MS"/>
                <w:color w:val="000000"/>
                <w:lang w:bidi="ru-RU"/>
              </w:rPr>
              <w:t>Раздел «Иная документация».</w:t>
            </w:r>
            <w:bookmarkStart w:id="0" w:name="_GoBack"/>
            <w:bookmarkEnd w:id="0"/>
          </w:p>
          <w:p w14:paraId="06D62891" w14:textId="7A942D66" w:rsidR="00D3645F" w:rsidRPr="00D3645F" w:rsidRDefault="00D3645F" w:rsidP="00D3645F">
            <w:pPr>
              <w:widowControl w:val="0"/>
              <w:spacing w:after="0"/>
              <w:jc w:val="both"/>
              <w:rPr>
                <w:rFonts w:ascii="Times New Roman" w:eastAsia="Arial Unicode MS" w:hAnsi="Times New Roman" w:cs="Times New Roman"/>
                <w:color w:val="000000"/>
                <w:sz w:val="24"/>
                <w:szCs w:val="24"/>
                <w:lang w:bidi="ru-RU"/>
              </w:rPr>
            </w:pPr>
          </w:p>
        </w:tc>
      </w:tr>
      <w:tr w:rsidR="00F5001D" w:rsidRPr="00F5001D" w14:paraId="762CE21B" w14:textId="77777777" w:rsidTr="00CD004A">
        <w:tc>
          <w:tcPr>
            <w:tcW w:w="425" w:type="dxa"/>
          </w:tcPr>
          <w:p w14:paraId="65621EA8" w14:textId="77777777" w:rsidR="00F5001D" w:rsidRPr="00F5001D" w:rsidRDefault="00F5001D"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003EFABC" w14:textId="77777777" w:rsidR="00F5001D" w:rsidRPr="00F5001D" w:rsidRDefault="00F5001D" w:rsidP="00F5001D">
            <w:pPr>
              <w:spacing w:after="0"/>
              <w:jc w:val="both"/>
              <w:rPr>
                <w:rFonts w:ascii="Times New Roman" w:hAnsi="Times New Roman" w:cs="Times New Roman"/>
                <w:sz w:val="24"/>
                <w:szCs w:val="24"/>
              </w:rPr>
            </w:pPr>
            <w:r w:rsidRPr="00F5001D">
              <w:rPr>
                <w:rFonts w:ascii="Times New Roman" w:hAnsi="Times New Roman" w:cs="Times New Roman"/>
                <w:sz w:val="24"/>
                <w:szCs w:val="24"/>
              </w:rPr>
              <w:t>Особые требования</w:t>
            </w:r>
          </w:p>
        </w:tc>
        <w:tc>
          <w:tcPr>
            <w:tcW w:w="7229" w:type="dxa"/>
          </w:tcPr>
          <w:p w14:paraId="0B25C0C3" w14:textId="77777777" w:rsidR="00F5001D" w:rsidRPr="00F5001D" w:rsidRDefault="00F5001D" w:rsidP="00F5001D">
            <w:pPr>
              <w:pStyle w:val="aff7"/>
              <w:widowControl w:val="0"/>
              <w:numPr>
                <w:ilvl w:val="0"/>
                <w:numId w:val="31"/>
              </w:numPr>
              <w:suppressAutoHyphens w:val="0"/>
              <w:ind w:left="0" w:firstLine="0"/>
              <w:contextualSpacing/>
              <w:jc w:val="both"/>
              <w:rPr>
                <w:rFonts w:eastAsia="Arial Unicode MS"/>
                <w:color w:val="000000"/>
                <w:lang w:bidi="ru-RU"/>
              </w:rPr>
            </w:pPr>
            <w:r w:rsidRPr="00F5001D">
              <w:rPr>
                <w:rFonts w:eastAsia="Arial Unicode MS"/>
                <w:color w:val="000000"/>
                <w:lang w:bidi="ru-RU"/>
              </w:rPr>
              <w:t xml:space="preserve"> Для защиты почв, грунтовых вод и прилегающих территорий в основании полигона предусмотреть надежный противофильтрационный экран. Конструкцию защитного противофильтрационного экрана определить в проектной документации;</w:t>
            </w:r>
          </w:p>
          <w:p w14:paraId="4260B0BD" w14:textId="77777777" w:rsidR="00F5001D" w:rsidRPr="00F5001D" w:rsidRDefault="00F5001D" w:rsidP="00F5001D">
            <w:pPr>
              <w:pStyle w:val="aff7"/>
              <w:widowControl w:val="0"/>
              <w:numPr>
                <w:ilvl w:val="0"/>
                <w:numId w:val="31"/>
              </w:numPr>
              <w:suppressAutoHyphens w:val="0"/>
              <w:ind w:left="0" w:firstLine="0"/>
              <w:contextualSpacing/>
              <w:jc w:val="both"/>
              <w:rPr>
                <w:rFonts w:eastAsia="Arial Unicode MS"/>
                <w:color w:val="000000"/>
                <w:lang w:bidi="ru-RU"/>
              </w:rPr>
            </w:pPr>
            <w:r w:rsidRPr="00F5001D">
              <w:rPr>
                <w:rFonts w:eastAsia="Arial Unicode MS"/>
                <w:color w:val="000000"/>
                <w:lang w:bidi="ru-RU"/>
              </w:rPr>
              <w:t>Предусмотреть систему сбора, очистки и удаления фильтрата, включая комплекс очистных сооружений;</w:t>
            </w:r>
          </w:p>
          <w:p w14:paraId="126917D9" w14:textId="77777777" w:rsidR="00F5001D" w:rsidRPr="00F5001D" w:rsidRDefault="00F5001D" w:rsidP="00F5001D">
            <w:pPr>
              <w:pStyle w:val="aff7"/>
              <w:widowControl w:val="0"/>
              <w:numPr>
                <w:ilvl w:val="0"/>
                <w:numId w:val="31"/>
              </w:numPr>
              <w:suppressAutoHyphens w:val="0"/>
              <w:ind w:left="0" w:firstLine="0"/>
              <w:contextualSpacing/>
              <w:jc w:val="both"/>
              <w:rPr>
                <w:rFonts w:eastAsia="Arial Unicode MS"/>
                <w:color w:val="000000"/>
                <w:lang w:bidi="ru-RU"/>
              </w:rPr>
            </w:pPr>
            <w:r w:rsidRPr="00F5001D">
              <w:rPr>
                <w:rFonts w:eastAsia="Arial Unicode MS"/>
                <w:color w:val="000000"/>
                <w:lang w:bidi="ru-RU"/>
              </w:rPr>
              <w:t>Предусмотреть систему сбора и очистки поверхностного стока, включая очистную установку;</w:t>
            </w:r>
          </w:p>
          <w:p w14:paraId="64C4982D" w14:textId="77777777" w:rsidR="00F5001D" w:rsidRPr="00F5001D" w:rsidRDefault="00F5001D" w:rsidP="00F5001D">
            <w:pPr>
              <w:pStyle w:val="aff7"/>
              <w:widowControl w:val="0"/>
              <w:numPr>
                <w:ilvl w:val="0"/>
                <w:numId w:val="31"/>
              </w:numPr>
              <w:suppressAutoHyphens w:val="0"/>
              <w:ind w:left="0" w:firstLine="0"/>
              <w:contextualSpacing/>
              <w:jc w:val="both"/>
              <w:rPr>
                <w:rFonts w:eastAsia="Arial Unicode MS"/>
                <w:color w:val="000000"/>
                <w:lang w:bidi="ru-RU"/>
              </w:rPr>
            </w:pPr>
            <w:r w:rsidRPr="00F5001D">
              <w:rPr>
                <w:kern w:val="1"/>
                <w:lang w:eastAsia="zh-CN"/>
              </w:rPr>
              <w:t xml:space="preserve">По результатам проведения инженерных изысканий разработать </w:t>
            </w:r>
            <w:r w:rsidRPr="00F5001D">
              <w:rPr>
                <w:rFonts w:eastAsia="Arial Unicode MS"/>
                <w:color w:val="000000"/>
                <w:lang w:bidi="ru-RU"/>
              </w:rPr>
              <w:t>(при необходимости) проект инженерной защиты территории полигона от опасных геологических явлений, в том числе отвода (понижения) уровня грунтовых вод (при их наличии);</w:t>
            </w:r>
          </w:p>
          <w:p w14:paraId="650EE6F7" w14:textId="77777777" w:rsidR="00F5001D" w:rsidRPr="00F5001D" w:rsidRDefault="00F5001D" w:rsidP="00F5001D">
            <w:pPr>
              <w:pStyle w:val="aff7"/>
              <w:widowControl w:val="0"/>
              <w:numPr>
                <w:ilvl w:val="0"/>
                <w:numId w:val="31"/>
              </w:numPr>
              <w:suppressAutoHyphens w:val="0"/>
              <w:ind w:left="0" w:firstLine="0"/>
              <w:contextualSpacing/>
              <w:jc w:val="both"/>
              <w:rPr>
                <w:rFonts w:eastAsia="Arial Unicode MS"/>
                <w:color w:val="000000"/>
                <w:lang w:bidi="ru-RU"/>
              </w:rPr>
            </w:pPr>
            <w:r w:rsidRPr="00F5001D">
              <w:rPr>
                <w:rFonts w:eastAsia="Arial Unicode MS"/>
                <w:color w:val="000000"/>
                <w:lang w:bidi="ru-RU"/>
              </w:rPr>
              <w:t>При обосновании проектных решений обеспечить надежность и безопасность Объекта;</w:t>
            </w:r>
          </w:p>
          <w:p w14:paraId="07BF6BCC" w14:textId="77777777" w:rsidR="00F5001D" w:rsidRPr="00F5001D" w:rsidRDefault="00F5001D" w:rsidP="00F5001D">
            <w:pPr>
              <w:pStyle w:val="aff7"/>
              <w:widowControl w:val="0"/>
              <w:numPr>
                <w:ilvl w:val="0"/>
                <w:numId w:val="31"/>
              </w:numPr>
              <w:suppressAutoHyphens w:val="0"/>
              <w:ind w:left="0" w:firstLine="0"/>
              <w:contextualSpacing/>
              <w:jc w:val="both"/>
              <w:rPr>
                <w:rFonts w:eastAsia="Arial Unicode MS"/>
                <w:color w:val="000000"/>
                <w:lang w:bidi="ru-RU"/>
              </w:rPr>
            </w:pPr>
            <w:r w:rsidRPr="00F5001D">
              <w:rPr>
                <w:rFonts w:eastAsia="Arial Unicode MS"/>
                <w:color w:val="000000"/>
                <w:lang w:bidi="ru-RU"/>
              </w:rPr>
              <w:t>В составе сметной документации отразить затраты на оплату стоимости за подключение к внешним сетям;</w:t>
            </w:r>
          </w:p>
          <w:p w14:paraId="55973152" w14:textId="77777777" w:rsidR="00F5001D" w:rsidRPr="00F5001D" w:rsidRDefault="00F5001D" w:rsidP="00F5001D">
            <w:pPr>
              <w:pStyle w:val="aff7"/>
              <w:widowControl w:val="0"/>
              <w:numPr>
                <w:ilvl w:val="0"/>
                <w:numId w:val="31"/>
              </w:numPr>
              <w:suppressAutoHyphens w:val="0"/>
              <w:ind w:left="0" w:firstLine="0"/>
              <w:contextualSpacing/>
              <w:jc w:val="both"/>
              <w:rPr>
                <w:rFonts w:eastAsia="Arial Unicode MS"/>
                <w:color w:val="000000"/>
                <w:lang w:bidi="ru-RU"/>
              </w:rPr>
            </w:pPr>
            <w:r w:rsidRPr="00F5001D">
              <w:rPr>
                <w:rFonts w:eastAsia="Arial Unicode MS"/>
                <w:color w:val="000000"/>
                <w:lang w:bidi="ru-RU"/>
              </w:rPr>
              <w:t xml:space="preserve">Принимаемые в рамках разработки проектной документации технические и технологические решения должны быть </w:t>
            </w:r>
            <w:proofErr w:type="spellStart"/>
            <w:r w:rsidRPr="00F5001D">
              <w:rPr>
                <w:rFonts w:eastAsia="Arial Unicode MS"/>
                <w:color w:val="000000"/>
                <w:lang w:bidi="ru-RU"/>
              </w:rPr>
              <w:t>энергоэффективны</w:t>
            </w:r>
            <w:proofErr w:type="spellEnd"/>
            <w:r w:rsidRPr="00F5001D">
              <w:rPr>
                <w:rFonts w:eastAsia="Arial Unicode MS"/>
                <w:color w:val="000000"/>
                <w:lang w:bidi="ru-RU"/>
              </w:rPr>
              <w:t>;</w:t>
            </w:r>
          </w:p>
          <w:p w14:paraId="244C0A2E" w14:textId="77777777" w:rsidR="00F5001D" w:rsidRPr="00F5001D" w:rsidRDefault="00F5001D" w:rsidP="00F5001D">
            <w:pPr>
              <w:pStyle w:val="aff7"/>
              <w:widowControl w:val="0"/>
              <w:numPr>
                <w:ilvl w:val="0"/>
                <w:numId w:val="31"/>
              </w:numPr>
              <w:suppressAutoHyphens w:val="0"/>
              <w:ind w:left="0" w:firstLine="0"/>
              <w:contextualSpacing/>
              <w:jc w:val="both"/>
              <w:rPr>
                <w:rFonts w:eastAsia="Arial Unicode MS"/>
                <w:color w:val="000000"/>
                <w:lang w:bidi="ru-RU"/>
              </w:rPr>
            </w:pPr>
            <w:r w:rsidRPr="00F5001D">
              <w:rPr>
                <w:rFonts w:eastAsia="Arial Unicode MS"/>
                <w:color w:val="000000"/>
                <w:lang w:bidi="ru-RU"/>
              </w:rPr>
              <w:t xml:space="preserve">В составе ПОС разработать раздел «Контроль качества строительства», который должен содержать предложения по обеспечению контроля качества строительных и монтажных работ, поставляемых на площадку и монтируемых оборудования, </w:t>
            </w:r>
            <w:r w:rsidRPr="00F5001D">
              <w:rPr>
                <w:rFonts w:eastAsia="Arial Unicode MS"/>
                <w:color w:val="000000"/>
                <w:lang w:bidi="ru-RU"/>
              </w:rPr>
              <w:lastRenderedPageBreak/>
              <w:t>конструкций и материалов; предложения по организации службы геодезического и лабораторного контроля; программы исследований и испытаний по обеспечению качества и надежности возводимых конструкций, зданий и сооружений (включая указания о методах инструментального контроля качества и организации постов, схемах операционного контроля, программах стандартных и специальных испытаний, проводимых специализированными лабораториями, очередности и сроках проведения необходимых исследовательских работ, испытаний и режимных наблюдений);</w:t>
            </w:r>
          </w:p>
          <w:p w14:paraId="142F5610" w14:textId="77777777" w:rsidR="00F5001D" w:rsidRPr="00F5001D" w:rsidRDefault="00F5001D" w:rsidP="00F5001D">
            <w:pPr>
              <w:pStyle w:val="aff7"/>
              <w:widowControl w:val="0"/>
              <w:numPr>
                <w:ilvl w:val="0"/>
                <w:numId w:val="31"/>
              </w:numPr>
              <w:suppressAutoHyphens w:val="0"/>
              <w:ind w:left="0" w:firstLine="0"/>
              <w:contextualSpacing/>
              <w:jc w:val="both"/>
              <w:rPr>
                <w:rFonts w:eastAsia="Arial Unicode MS"/>
                <w:color w:val="000000"/>
                <w:lang w:bidi="ru-RU"/>
              </w:rPr>
            </w:pPr>
            <w:r w:rsidRPr="00F5001D">
              <w:rPr>
                <w:rFonts w:eastAsia="Arial Unicode MS"/>
                <w:color w:val="000000"/>
                <w:lang w:bidi="ru-RU"/>
              </w:rPr>
              <w:t>Разработать раздел проектной документации о порядке эксплуатации полигона, включая порядок складирования, удаления фильтрата, определение потребности в машинах и механизмах, необходимом количестве персонала, ресурсов и т. д.</w:t>
            </w:r>
          </w:p>
          <w:p w14:paraId="25008BE4" w14:textId="562FE8D8" w:rsidR="00F5001D" w:rsidRPr="0035088A" w:rsidRDefault="00F5001D" w:rsidP="00F5001D">
            <w:pPr>
              <w:pStyle w:val="aff7"/>
              <w:widowControl w:val="0"/>
              <w:numPr>
                <w:ilvl w:val="0"/>
                <w:numId w:val="31"/>
              </w:numPr>
              <w:suppressAutoHyphens w:val="0"/>
              <w:ind w:left="0" w:firstLine="0"/>
              <w:contextualSpacing/>
              <w:jc w:val="both"/>
              <w:rPr>
                <w:rFonts w:eastAsia="Arial Unicode MS"/>
                <w:color w:val="000000"/>
                <w:lang w:bidi="ru-RU"/>
              </w:rPr>
            </w:pPr>
            <w:r w:rsidRPr="00F5001D">
              <w:rPr>
                <w:rFonts w:eastAsia="Arial Unicode MS"/>
                <w:color w:val="000000"/>
                <w:lang w:bidi="ru-RU"/>
              </w:rPr>
              <w:t>В целях организации производственного экологического контроля, предусмотренного нормами статьи 67 федерального закона Российской Федерации от 10 января 2002 г. № 7-ФЗ «Об охране окружающей среды» разработать комплексную систему экологического мониторинга, в том числе:</w:t>
            </w:r>
          </w:p>
          <w:p w14:paraId="694DC8D9" w14:textId="77777777" w:rsidR="00F357A8" w:rsidRDefault="00F5001D" w:rsidP="0035088A">
            <w:pPr>
              <w:pStyle w:val="aff7"/>
              <w:widowControl w:val="0"/>
              <w:ind w:left="0"/>
              <w:jc w:val="both"/>
              <w:rPr>
                <w:rFonts w:eastAsia="Arial Unicode MS"/>
                <w:color w:val="000000"/>
                <w:lang w:bidi="ru-RU"/>
              </w:rPr>
            </w:pPr>
            <w:r w:rsidRPr="00F5001D">
              <w:rPr>
                <w:rFonts w:eastAsia="Arial Unicode MS"/>
                <w:color w:val="000000"/>
                <w:lang w:bidi="ru-RU"/>
              </w:rPr>
              <w:t>-</w:t>
            </w:r>
            <w:r w:rsidRPr="00F5001D">
              <w:rPr>
                <w:rFonts w:eastAsia="Arial Unicode MS"/>
                <w:color w:val="000000"/>
                <w:lang w:bidi="ru-RU"/>
              </w:rPr>
              <w:tab/>
              <w:t>наблюдательные скважины контроля состояния грунтовых</w:t>
            </w:r>
            <w:r w:rsidR="0035088A">
              <w:rPr>
                <w:rFonts w:eastAsia="Arial Unicode MS"/>
                <w:color w:val="000000"/>
                <w:lang w:bidi="ru-RU"/>
              </w:rPr>
              <w:t>;</w:t>
            </w:r>
            <w:r w:rsidRPr="00F5001D">
              <w:rPr>
                <w:rFonts w:eastAsia="Arial Unicode MS"/>
                <w:color w:val="000000"/>
                <w:lang w:bidi="ru-RU"/>
              </w:rPr>
              <w:t xml:space="preserve"> </w:t>
            </w:r>
          </w:p>
          <w:p w14:paraId="681F1056" w14:textId="77777777" w:rsidR="00F357A8" w:rsidRPr="005C0655" w:rsidRDefault="00F357A8" w:rsidP="00F357A8">
            <w:pPr>
              <w:pStyle w:val="aff7"/>
              <w:widowControl w:val="0"/>
              <w:numPr>
                <w:ilvl w:val="0"/>
                <w:numId w:val="31"/>
              </w:numPr>
              <w:suppressAutoHyphens w:val="0"/>
              <w:ind w:left="0" w:firstLine="0"/>
              <w:contextualSpacing/>
              <w:jc w:val="both"/>
              <w:rPr>
                <w:rFonts w:eastAsia="Arial Unicode MS"/>
                <w:color w:val="000000"/>
                <w:lang w:bidi="ru-RU"/>
              </w:rPr>
            </w:pPr>
            <w:r w:rsidRPr="005C0655">
              <w:rPr>
                <w:rFonts w:eastAsia="Arial Unicode MS"/>
                <w:color w:val="000000"/>
                <w:lang w:bidi="ru-RU"/>
              </w:rPr>
              <w:t>Предусмотреть подключение и организацию сбора данных всех систем, разработанных в рамках проектной документации (систем безопасности и видеонаблюдения, пожарной сигнализации, автоматизированных средств измерений выбросов, электронных весов и т. д.) в помещениях диспетчерской и серверной административно-бытового корпуса.</w:t>
            </w:r>
          </w:p>
          <w:p w14:paraId="1B4FB688" w14:textId="77777777" w:rsidR="00F5001D" w:rsidRPr="00F5001D" w:rsidRDefault="00F5001D" w:rsidP="00F5001D">
            <w:pPr>
              <w:pStyle w:val="aff7"/>
              <w:widowControl w:val="0"/>
              <w:numPr>
                <w:ilvl w:val="0"/>
                <w:numId w:val="31"/>
              </w:numPr>
              <w:suppressAutoHyphens w:val="0"/>
              <w:ind w:left="0" w:firstLine="0"/>
              <w:contextualSpacing/>
              <w:jc w:val="both"/>
              <w:rPr>
                <w:rFonts w:eastAsia="Arial Unicode MS"/>
                <w:color w:val="000000"/>
                <w:lang w:bidi="ru-RU"/>
              </w:rPr>
            </w:pPr>
            <w:r w:rsidRPr="00F5001D">
              <w:rPr>
                <w:rFonts w:eastAsia="Arial Unicode MS"/>
                <w:color w:val="000000"/>
                <w:lang w:bidi="ru-RU"/>
              </w:rPr>
              <w:t>В составе рабочей документации обеспечить детализацию принятых на стадии проектной документации технических решений, а также разработать разделы: «Ведомости объемов работ», «Сборник спецификаций оборудования, изделий и материалов», соответствующих ведомостям в комплекте рабочих чертежей;</w:t>
            </w:r>
          </w:p>
          <w:p w14:paraId="5C1A4098" w14:textId="77777777" w:rsidR="00F5001D" w:rsidRPr="00F5001D" w:rsidRDefault="00F5001D" w:rsidP="00F5001D">
            <w:pPr>
              <w:pStyle w:val="aff7"/>
              <w:widowControl w:val="0"/>
              <w:numPr>
                <w:ilvl w:val="0"/>
                <w:numId w:val="31"/>
              </w:numPr>
              <w:suppressAutoHyphens w:val="0"/>
              <w:ind w:left="0" w:firstLine="0"/>
              <w:contextualSpacing/>
              <w:jc w:val="both"/>
              <w:rPr>
                <w:kern w:val="1"/>
                <w:lang w:eastAsia="zh-CN"/>
              </w:rPr>
            </w:pPr>
            <w:r w:rsidRPr="00F5001D">
              <w:rPr>
                <w:rFonts w:eastAsia="Arial Unicode MS"/>
                <w:color w:val="000000"/>
                <w:lang w:bidi="ru-RU"/>
              </w:rPr>
              <w:t>Предусмотреть ограждение Объекта.</w:t>
            </w:r>
          </w:p>
        </w:tc>
      </w:tr>
      <w:tr w:rsidR="00F5001D" w:rsidRPr="00F5001D" w14:paraId="4C5B2ADC" w14:textId="77777777" w:rsidTr="00CD004A">
        <w:trPr>
          <w:trHeight w:val="1932"/>
        </w:trPr>
        <w:tc>
          <w:tcPr>
            <w:tcW w:w="425" w:type="dxa"/>
          </w:tcPr>
          <w:p w14:paraId="32EB0C50" w14:textId="77777777" w:rsidR="00F5001D" w:rsidRPr="00F5001D" w:rsidRDefault="00F5001D"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7E441F1E" w14:textId="77777777" w:rsidR="00F5001D" w:rsidRPr="00F5001D" w:rsidRDefault="00F5001D" w:rsidP="00F5001D">
            <w:pPr>
              <w:suppressAutoHyphens/>
              <w:spacing w:after="0"/>
              <w:rPr>
                <w:rFonts w:ascii="Times New Roman" w:hAnsi="Times New Roman" w:cs="Times New Roman"/>
                <w:sz w:val="24"/>
                <w:szCs w:val="24"/>
                <w:lang w:eastAsia="zh-CN"/>
              </w:rPr>
            </w:pPr>
            <w:r w:rsidRPr="00F5001D">
              <w:rPr>
                <w:rFonts w:ascii="Times New Roman" w:hAnsi="Times New Roman" w:cs="Times New Roman"/>
                <w:sz w:val="24"/>
                <w:szCs w:val="24"/>
                <w:lang w:eastAsia="zh-CN"/>
              </w:rPr>
              <w:t>Требования к мероприятиям по охране окружающей среды, реализуемым в составе проектной документации</w:t>
            </w:r>
          </w:p>
        </w:tc>
        <w:tc>
          <w:tcPr>
            <w:tcW w:w="7229" w:type="dxa"/>
          </w:tcPr>
          <w:p w14:paraId="17B0DC43" w14:textId="77777777" w:rsidR="00992A0E" w:rsidRDefault="00992A0E" w:rsidP="00992A0E">
            <w:pPr>
              <w:numPr>
                <w:ilvl w:val="0"/>
                <w:numId w:val="39"/>
              </w:numPr>
              <w:tabs>
                <w:tab w:val="left" w:pos="503"/>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Градостроительный кодекс Российской Федерации;</w:t>
            </w:r>
          </w:p>
          <w:p w14:paraId="76FEBC52" w14:textId="77777777" w:rsidR="00992A0E" w:rsidRDefault="00992A0E" w:rsidP="00992A0E">
            <w:pPr>
              <w:numPr>
                <w:ilvl w:val="0"/>
                <w:numId w:val="39"/>
              </w:numPr>
              <w:tabs>
                <w:tab w:val="left" w:pos="503"/>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Земельный кодекс Российской Федерации;</w:t>
            </w:r>
          </w:p>
          <w:p w14:paraId="258B88A8"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Федеральный закон от 10.01.2002 № 7-ФЗ «Об охране окружающей среды»;</w:t>
            </w:r>
          </w:p>
          <w:p w14:paraId="75065A0A"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Федеральный закон от 23.11.1995 № 174-ФЗ «Об экологической экспертизе»;</w:t>
            </w:r>
          </w:p>
          <w:p w14:paraId="0FB916A4"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Федеральный закон от 30.03.1999 № 52-ФЗ «О санитарно-эпидемиологическом благополучии населения»;</w:t>
            </w:r>
          </w:p>
          <w:p w14:paraId="4AA63F5C"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Федеральный закон от 04.05.1999 № 96-ФЗ «Об охране атмосферного воздуха»;</w:t>
            </w:r>
          </w:p>
          <w:p w14:paraId="66D98596"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Федеральный закон от 24.06.1998 № 89-ФЗ «Об отходах производства и потребления»;</w:t>
            </w:r>
          </w:p>
          <w:p w14:paraId="41E6AB2D"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Федеральный закон от 21.02.1992 № 2395-1 «О недрах»;</w:t>
            </w:r>
          </w:p>
          <w:p w14:paraId="4941B577"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Федеральный закон от 27.12.2002 № 184-ФЗ «О техническом регулировании»;</w:t>
            </w:r>
          </w:p>
          <w:p w14:paraId="78DB6115"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Федеральный закон от 21.07.1997 № 116-ФЗ «О промышленной безопасности производственных объектов»;</w:t>
            </w:r>
          </w:p>
          <w:p w14:paraId="13284E14"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Федеральный закон от 30.12.2009 № 384-ФЗ «Технический регламент о безопасности зданий и сооружений»;</w:t>
            </w:r>
          </w:p>
          <w:p w14:paraId="0C481B07"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СанПиН 2.2.1/2.1.1.1200-03 «Санитарно-защитные зоны и санитарная классификация предприятий, сооружений и иных </w:t>
            </w:r>
            <w:r>
              <w:rPr>
                <w:rFonts w:ascii="Times New Roman" w:hAnsi="Times New Roman" w:cs="Times New Roman"/>
                <w:sz w:val="24"/>
                <w:szCs w:val="24"/>
                <w:lang w:eastAsia="zh-CN"/>
              </w:rPr>
              <w:lastRenderedPageBreak/>
              <w:t>объектов»;</w:t>
            </w:r>
          </w:p>
          <w:p w14:paraId="45419324"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СанПиН 2.1.5.980-00 «Водоотведение населенных мест, санитарная охрана водных объектов. Гигиенические требования к охране поверхностных вод»;</w:t>
            </w:r>
          </w:p>
          <w:p w14:paraId="7FB69D5F"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СанПиН 2.1.7.1322-03 «Гигиенические требования к размещению и обезвреживанию отходов производства и потребления»;</w:t>
            </w:r>
          </w:p>
          <w:p w14:paraId="1BC048CA"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СП 2.1.5.1059-01 «Гигиенические требования к охране подземных вод от загрязнения»;</w:t>
            </w:r>
          </w:p>
          <w:p w14:paraId="3AB529DA"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Положение об оценке воздействия намечаемой хозяйственной и иной деятельности на окружающую среду в Российской Федерации, утверждено Приказом </w:t>
            </w:r>
            <w:proofErr w:type="spellStart"/>
            <w:r>
              <w:rPr>
                <w:rFonts w:ascii="Times New Roman" w:hAnsi="Times New Roman" w:cs="Times New Roman"/>
                <w:sz w:val="24"/>
                <w:szCs w:val="24"/>
                <w:lang w:eastAsia="zh-CN"/>
              </w:rPr>
              <w:t>Госкомэкологии</w:t>
            </w:r>
            <w:proofErr w:type="spellEnd"/>
            <w:r>
              <w:rPr>
                <w:rFonts w:ascii="Times New Roman" w:hAnsi="Times New Roman" w:cs="Times New Roman"/>
                <w:sz w:val="24"/>
                <w:szCs w:val="24"/>
                <w:lang w:eastAsia="zh-CN"/>
              </w:rPr>
              <w:t xml:space="preserve"> РФ от 16.05.2000 № 372;</w:t>
            </w:r>
          </w:p>
          <w:p w14:paraId="53135A13"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Постановление Правительства Российской Федерации от 10.07.2018 № 800 «О проведении рекультивации и консервации земель»;</w:t>
            </w:r>
          </w:p>
          <w:p w14:paraId="2873687D"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постановление Правительства Российской Федерации от 16.02.2008 № 87 «О составе разделов проектной документации и требованиями к их содержанию»;</w:t>
            </w:r>
          </w:p>
          <w:p w14:paraId="6E7C583A"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Инструкция по проектированию, эксплуатации и рекультивации полигонов для твердых бытовых отходов (утв. Минстроем РФ 02.11.1996);</w:t>
            </w:r>
          </w:p>
          <w:p w14:paraId="33519A96" w14:textId="77777777" w:rsidR="00992A0E" w:rsidRPr="006D2949"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sidRPr="006D2949">
              <w:rPr>
                <w:rFonts w:ascii="Times New Roman" w:hAnsi="Times New Roman" w:cs="Times New Roman"/>
                <w:sz w:val="24"/>
                <w:szCs w:val="24"/>
                <w:lang w:eastAsia="zh-CN"/>
              </w:rPr>
              <w:t xml:space="preserve">СП </w:t>
            </w:r>
            <w:r w:rsidRPr="006D2949">
              <w:rPr>
                <w:rFonts w:ascii="Times New Roman" w:hAnsi="Times New Roman"/>
                <w:sz w:val="24"/>
                <w:szCs w:val="24"/>
              </w:rPr>
              <w:t>320.1325800,2017 «Полигоны для твёрдых бытовых отходов. Проектирование, эксплуатация и рекультивация»;</w:t>
            </w:r>
          </w:p>
          <w:p w14:paraId="5CA44D86"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Рекомендации по проектированию, строительству и рекультивации полигонов ТБО (Академия коммунального хозяйства им. КД Памфилова, Москва, 2009 год);</w:t>
            </w:r>
          </w:p>
          <w:p w14:paraId="263EF023"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ГОСТ 17.5.3.04-83 «Охрана природы. Земли. Общие требования к рекультивации земель»;</w:t>
            </w:r>
          </w:p>
          <w:p w14:paraId="578F3C1D"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ГОСТ 17.4.3.02-85 «Охрана природы. Почвы. Требования к охране плодородного слоя почвы при производстве земляных работ»;</w:t>
            </w:r>
          </w:p>
          <w:p w14:paraId="2D0216BA"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ГОСТ 30772-2001 «Ресурсосбережение. Обращение с отходами. Термины и определения»;</w:t>
            </w:r>
          </w:p>
          <w:p w14:paraId="442EB084" w14:textId="191742F8"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ГОСТ Р 21.1101-20</w:t>
            </w:r>
            <w:r w:rsidR="00F357A8">
              <w:rPr>
                <w:rFonts w:ascii="Times New Roman" w:hAnsi="Times New Roman" w:cs="Times New Roman"/>
                <w:sz w:val="24"/>
                <w:szCs w:val="24"/>
                <w:lang w:eastAsia="zh-CN"/>
              </w:rPr>
              <w:t>20</w:t>
            </w:r>
            <w:r>
              <w:rPr>
                <w:rFonts w:ascii="Times New Roman" w:hAnsi="Times New Roman" w:cs="Times New Roman"/>
                <w:sz w:val="24"/>
                <w:szCs w:val="24"/>
                <w:lang w:eastAsia="zh-CN"/>
              </w:rPr>
              <w:t xml:space="preserve"> «Система проектной документации для строительства. Основные требования к проектной и рабочей документации»;</w:t>
            </w:r>
          </w:p>
          <w:p w14:paraId="4E3694B7"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rPr>
              <w:t>ГОСТ Р 55201-2012 «Безопасность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14:paraId="127F0600" w14:textId="1CAB03C6"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sidRPr="00F357A8">
              <w:rPr>
                <w:rFonts w:ascii="Times New Roman" w:hAnsi="Times New Roman" w:cs="Times New Roman"/>
                <w:sz w:val="24"/>
                <w:szCs w:val="24"/>
                <w:lang w:eastAsia="zh-CN"/>
              </w:rPr>
              <w:t>СанПиН 2.1.</w:t>
            </w:r>
            <w:r w:rsidR="00F357A8" w:rsidRPr="00F357A8">
              <w:rPr>
                <w:rFonts w:ascii="Times New Roman" w:hAnsi="Times New Roman" w:cs="Times New Roman"/>
                <w:sz w:val="24"/>
                <w:szCs w:val="24"/>
                <w:lang w:eastAsia="zh-CN"/>
              </w:rPr>
              <w:t>3684-21</w:t>
            </w:r>
            <w:r w:rsidRPr="00F357A8">
              <w:rPr>
                <w:rFonts w:ascii="Times New Roman" w:hAnsi="Times New Roman" w:cs="Times New Roman"/>
                <w:sz w:val="24"/>
                <w:szCs w:val="24"/>
                <w:lang w:eastAsia="zh-CN"/>
              </w:rPr>
              <w:t xml:space="preserve"> «</w:t>
            </w:r>
            <w:hyperlink r:id="rId8" w:anchor="7DI0K8" w:history="1">
              <w:r w:rsidR="00F357A8" w:rsidRPr="00F357A8">
                <w:rPr>
                  <w:rStyle w:val="a4"/>
                  <w:rFonts w:ascii="Times New Roman" w:hAnsi="Times New Roman"/>
                  <w:color w:val="auto"/>
                  <w:sz w:val="24"/>
                  <w:szCs w:val="24"/>
                  <w:u w:val="none"/>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hyperlink>
            <w:r>
              <w:rPr>
                <w:rFonts w:ascii="Times New Roman" w:hAnsi="Times New Roman" w:cs="Times New Roman"/>
                <w:color w:val="222222"/>
                <w:sz w:val="24"/>
                <w:szCs w:val="24"/>
                <w:lang w:eastAsia="zh-CN"/>
              </w:rPr>
              <w:t>»</w:t>
            </w:r>
            <w:r>
              <w:rPr>
                <w:rFonts w:ascii="Times New Roman" w:hAnsi="Times New Roman" w:cs="Times New Roman"/>
                <w:sz w:val="24"/>
                <w:szCs w:val="24"/>
                <w:lang w:eastAsia="zh-CN"/>
              </w:rPr>
              <w:t>;</w:t>
            </w:r>
          </w:p>
          <w:p w14:paraId="0AC9337E"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color w:val="2D2D2D"/>
                <w:sz w:val="24"/>
                <w:szCs w:val="24"/>
                <w:lang w:eastAsia="zh-CN"/>
              </w:rPr>
              <w:t>СП 42.13330.2016 «Градостроительство. Планировка и застройка городских и сельских поселений». Актуализированная редакция СНиП 2.07.01-89;</w:t>
            </w:r>
          </w:p>
          <w:p w14:paraId="63C91714" w14:textId="77777777" w:rsidR="00992A0E" w:rsidRDefault="00992A0E" w:rsidP="00992A0E">
            <w:pPr>
              <w:numPr>
                <w:ilvl w:val="0"/>
                <w:numId w:val="39"/>
              </w:numPr>
              <w:tabs>
                <w:tab w:val="left" w:pos="540"/>
                <w:tab w:val="num" w:pos="14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color w:val="2D2D2D"/>
                <w:sz w:val="24"/>
                <w:szCs w:val="24"/>
                <w:lang w:eastAsia="zh-CN"/>
              </w:rPr>
              <w:t xml:space="preserve">СП 45.13330.2017 «Земляные сооружения, основания и </w:t>
            </w:r>
            <w:r>
              <w:rPr>
                <w:rFonts w:ascii="Times New Roman" w:hAnsi="Times New Roman" w:cs="Times New Roman"/>
                <w:color w:val="2D2D2D"/>
                <w:sz w:val="24"/>
                <w:szCs w:val="24"/>
                <w:lang w:eastAsia="zh-CN"/>
              </w:rPr>
              <w:lastRenderedPageBreak/>
              <w:t>фундаменты». Актуализированная редакция СНиП 3.02.01-87;</w:t>
            </w:r>
          </w:p>
          <w:p w14:paraId="34873DD9" w14:textId="77777777" w:rsidR="00992A0E" w:rsidRDefault="00992A0E" w:rsidP="00992A0E">
            <w:pPr>
              <w:numPr>
                <w:ilvl w:val="0"/>
                <w:numId w:val="39"/>
              </w:numPr>
              <w:tabs>
                <w:tab w:val="left" w:pos="54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иные действующие нормативно-правовые акты в области проектирования и охраны окружающей среды.</w:t>
            </w:r>
          </w:p>
          <w:p w14:paraId="435C70AB" w14:textId="77777777" w:rsidR="00F5001D" w:rsidRPr="00F5001D" w:rsidRDefault="00992A0E" w:rsidP="00992A0E">
            <w:pPr>
              <w:suppressAutoHyphens/>
              <w:spacing w:after="0"/>
              <w:jc w:val="both"/>
              <w:rPr>
                <w:rFonts w:ascii="Times New Roman" w:hAnsi="Times New Roman" w:cs="Times New Roman"/>
                <w:sz w:val="24"/>
                <w:szCs w:val="24"/>
                <w:lang w:eastAsia="zh-CN"/>
              </w:rPr>
            </w:pPr>
            <w:r>
              <w:rPr>
                <w:rFonts w:ascii="Times New Roman" w:hAnsi="Times New Roman" w:cs="Times New Roman"/>
                <w:sz w:val="24"/>
                <w:szCs w:val="24"/>
                <w:lang w:eastAsia="zh-CN"/>
              </w:rPr>
              <w:t>Проектную документация в части оценки воздействия на компоненты окружающей среды выполнить с учетом требований федеральных законов от 24.06.1998 № 89-ФЗ «Об отходах производства и потребления», от 04.05.1999 № 96-ФЗ «Об охране атмосферного воздуха», от 10.01.2002 № 7-ФЗ «Об охране окружающей среды», Закона РФ «О недрах» от 21.02.1992 № 2395-1, иных нормативных правовых актов в области охраны окружающей среды.</w:t>
            </w:r>
          </w:p>
        </w:tc>
      </w:tr>
      <w:tr w:rsidR="00F5001D" w:rsidRPr="00F5001D" w14:paraId="5F3A13B5" w14:textId="77777777" w:rsidTr="003A47AF">
        <w:trPr>
          <w:trHeight w:val="379"/>
        </w:trPr>
        <w:tc>
          <w:tcPr>
            <w:tcW w:w="10490" w:type="dxa"/>
            <w:gridSpan w:val="3"/>
          </w:tcPr>
          <w:p w14:paraId="6088127C" w14:textId="77777777" w:rsidR="00F5001D" w:rsidRPr="00F5001D" w:rsidRDefault="00F5001D" w:rsidP="00F5001D">
            <w:pPr>
              <w:widowControl w:val="0"/>
              <w:numPr>
                <w:ilvl w:val="0"/>
                <w:numId w:val="22"/>
              </w:numPr>
              <w:suppressAutoHyphens/>
              <w:overflowPunct w:val="0"/>
              <w:autoSpaceDE w:val="0"/>
              <w:autoSpaceDN w:val="0"/>
              <w:adjustRightInd w:val="0"/>
              <w:spacing w:after="0" w:line="240" w:lineRule="auto"/>
              <w:ind w:left="0" w:firstLine="0"/>
              <w:contextualSpacing/>
              <w:jc w:val="center"/>
              <w:rPr>
                <w:rFonts w:ascii="Times New Roman" w:hAnsi="Times New Roman" w:cs="Times New Roman"/>
                <w:kern w:val="1"/>
                <w:sz w:val="24"/>
                <w:szCs w:val="24"/>
                <w:lang w:eastAsia="zh-CN"/>
              </w:rPr>
            </w:pPr>
            <w:r w:rsidRPr="00F5001D">
              <w:rPr>
                <w:rFonts w:ascii="Times New Roman" w:eastAsia="Andale Sans UI" w:hAnsi="Times New Roman" w:cs="Times New Roman"/>
                <w:b/>
                <w:caps/>
                <w:kern w:val="1"/>
                <w:sz w:val="24"/>
                <w:szCs w:val="24"/>
                <w:lang w:eastAsia="ar-SA"/>
              </w:rPr>
              <w:lastRenderedPageBreak/>
              <w:t>Сметная документация</w:t>
            </w:r>
          </w:p>
        </w:tc>
      </w:tr>
      <w:tr w:rsidR="00F5001D" w:rsidRPr="00F5001D" w14:paraId="50405124" w14:textId="77777777" w:rsidTr="00CD004A">
        <w:trPr>
          <w:trHeight w:val="692"/>
        </w:trPr>
        <w:tc>
          <w:tcPr>
            <w:tcW w:w="425" w:type="dxa"/>
          </w:tcPr>
          <w:p w14:paraId="5212FFD6" w14:textId="77777777" w:rsidR="00F5001D" w:rsidRPr="00F5001D" w:rsidRDefault="00F5001D" w:rsidP="00F5001D">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3DEDA2F6" w14:textId="77777777" w:rsidR="00F5001D" w:rsidRPr="00F5001D" w:rsidRDefault="00F5001D" w:rsidP="00F5001D">
            <w:pPr>
              <w:widowControl w:val="0"/>
              <w:suppressAutoHyphens/>
              <w:snapToGrid w:val="0"/>
              <w:spacing w:after="0"/>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Требования к сметной документации</w:t>
            </w:r>
          </w:p>
        </w:tc>
        <w:tc>
          <w:tcPr>
            <w:tcW w:w="7229" w:type="dxa"/>
          </w:tcPr>
          <w:p w14:paraId="6091989F" w14:textId="77777777" w:rsidR="00F5001D" w:rsidRPr="00F5001D" w:rsidRDefault="00F5001D" w:rsidP="00F5001D">
            <w:pPr>
              <w:numPr>
                <w:ilvl w:val="0"/>
                <w:numId w:val="26"/>
              </w:numPr>
              <w:suppressAutoHyphens/>
              <w:spacing w:after="0" w:line="240" w:lineRule="auto"/>
              <w:jc w:val="both"/>
              <w:rPr>
                <w:rFonts w:ascii="Times New Roman" w:hAnsi="Times New Roman" w:cs="Times New Roman"/>
                <w:sz w:val="24"/>
                <w:szCs w:val="24"/>
                <w:lang w:eastAsia="zh-CN"/>
              </w:rPr>
            </w:pPr>
            <w:r w:rsidRPr="00F5001D">
              <w:rPr>
                <w:rFonts w:ascii="Times New Roman" w:hAnsi="Times New Roman" w:cs="Times New Roman"/>
                <w:sz w:val="24"/>
                <w:szCs w:val="24"/>
                <w:lang w:eastAsia="zh-CN"/>
              </w:rPr>
              <w:t>Выполнить сметную документацию в базовых и текущих ценах в соответствии с действующими нормативными документами.</w:t>
            </w:r>
          </w:p>
          <w:p w14:paraId="4C99031F" w14:textId="77777777" w:rsidR="00F5001D" w:rsidRPr="00F5001D" w:rsidRDefault="00F5001D" w:rsidP="00F5001D">
            <w:pPr>
              <w:widowControl w:val="0"/>
              <w:autoSpaceDE w:val="0"/>
              <w:autoSpaceDN w:val="0"/>
              <w:spacing w:after="0"/>
              <w:jc w:val="both"/>
              <w:rPr>
                <w:rFonts w:ascii="Times New Roman" w:hAnsi="Times New Roman" w:cs="Times New Roman"/>
                <w:sz w:val="24"/>
                <w:szCs w:val="24"/>
              </w:rPr>
            </w:pPr>
            <w:r w:rsidRPr="00F5001D">
              <w:rPr>
                <w:rFonts w:ascii="Times New Roman" w:hAnsi="Times New Roman" w:cs="Times New Roman"/>
                <w:sz w:val="24"/>
                <w:szCs w:val="24"/>
              </w:rPr>
              <w:t>При определении сметной стоимости работ руководствоваться методикой определения стоимости строительной продукции на территории Российской Федерации МДС 81-35.2004.</w:t>
            </w:r>
          </w:p>
          <w:p w14:paraId="2519A3AA" w14:textId="77777777" w:rsidR="00F5001D" w:rsidRPr="00F5001D" w:rsidRDefault="00F5001D" w:rsidP="00F5001D">
            <w:pPr>
              <w:numPr>
                <w:ilvl w:val="0"/>
                <w:numId w:val="26"/>
              </w:numPr>
              <w:suppressAutoHyphens/>
              <w:spacing w:after="0" w:line="240" w:lineRule="auto"/>
              <w:jc w:val="both"/>
              <w:rPr>
                <w:rFonts w:ascii="Times New Roman" w:hAnsi="Times New Roman" w:cs="Times New Roman"/>
                <w:sz w:val="24"/>
                <w:szCs w:val="24"/>
                <w:lang w:eastAsia="zh-CN"/>
              </w:rPr>
            </w:pPr>
            <w:r w:rsidRPr="00F5001D">
              <w:rPr>
                <w:rFonts w:ascii="Times New Roman" w:hAnsi="Times New Roman" w:cs="Times New Roman"/>
                <w:sz w:val="24"/>
                <w:szCs w:val="24"/>
                <w:lang w:eastAsia="zh-CN"/>
              </w:rPr>
              <w:t>Провести конъюнктурный анализ по материалам и оборудованию, которые не учитываются нормативными расценками.</w:t>
            </w:r>
          </w:p>
          <w:p w14:paraId="63A87DB5" w14:textId="77777777" w:rsidR="00F5001D" w:rsidRPr="00F5001D" w:rsidRDefault="00F5001D" w:rsidP="00F5001D">
            <w:pPr>
              <w:numPr>
                <w:ilvl w:val="0"/>
                <w:numId w:val="26"/>
              </w:numPr>
              <w:suppressAutoHyphens/>
              <w:spacing w:after="0" w:line="240" w:lineRule="auto"/>
              <w:jc w:val="both"/>
              <w:rPr>
                <w:rFonts w:ascii="Times New Roman" w:hAnsi="Times New Roman" w:cs="Times New Roman"/>
                <w:sz w:val="24"/>
                <w:szCs w:val="24"/>
                <w:lang w:eastAsia="zh-CN"/>
              </w:rPr>
            </w:pPr>
            <w:r w:rsidRPr="00F5001D">
              <w:rPr>
                <w:rFonts w:ascii="Times New Roman" w:hAnsi="Times New Roman" w:cs="Times New Roman"/>
                <w:sz w:val="24"/>
                <w:szCs w:val="24"/>
                <w:lang w:eastAsia="zh-CN"/>
              </w:rPr>
              <w:t>Документация должна содержать показатели оборудования и материалов. При этом указываются максимальные и (или) минимальные значения таких показателей.</w:t>
            </w:r>
          </w:p>
          <w:p w14:paraId="51EB777F" w14:textId="77777777" w:rsidR="00F5001D" w:rsidRPr="00F5001D" w:rsidRDefault="00F5001D" w:rsidP="00F5001D">
            <w:pPr>
              <w:suppressAutoHyphens/>
              <w:spacing w:after="0"/>
              <w:jc w:val="both"/>
              <w:rPr>
                <w:rFonts w:ascii="Times New Roman" w:hAnsi="Times New Roman" w:cs="Times New Roman"/>
                <w:sz w:val="24"/>
                <w:szCs w:val="24"/>
              </w:rPr>
            </w:pPr>
            <w:r w:rsidRPr="00F5001D">
              <w:rPr>
                <w:rFonts w:ascii="Times New Roman" w:hAnsi="Times New Roman" w:cs="Times New Roman"/>
                <w:sz w:val="24"/>
                <w:szCs w:val="24"/>
                <w:lang w:eastAsia="zh-CN"/>
              </w:rPr>
              <w:t>При наличии государственных стандартов на оборудование и материалы, указываемые показатели должны соответствовать данным стандартам.</w:t>
            </w:r>
          </w:p>
          <w:p w14:paraId="51542ECF" w14:textId="40CBD953" w:rsidR="00F5001D" w:rsidRPr="00F5001D" w:rsidRDefault="00F5001D" w:rsidP="00F5001D">
            <w:pPr>
              <w:numPr>
                <w:ilvl w:val="0"/>
                <w:numId w:val="26"/>
              </w:numPr>
              <w:suppressAutoHyphens/>
              <w:spacing w:after="0" w:line="240" w:lineRule="auto"/>
              <w:jc w:val="both"/>
              <w:rPr>
                <w:rFonts w:ascii="Times New Roman" w:hAnsi="Times New Roman" w:cs="Times New Roman"/>
                <w:sz w:val="24"/>
                <w:szCs w:val="24"/>
                <w:lang w:eastAsia="zh-CN"/>
              </w:rPr>
            </w:pPr>
            <w:r w:rsidRPr="00F5001D">
              <w:rPr>
                <w:rFonts w:ascii="Times New Roman" w:hAnsi="Times New Roman" w:cs="Times New Roman"/>
                <w:sz w:val="24"/>
                <w:szCs w:val="24"/>
                <w:lang w:eastAsia="zh-CN"/>
              </w:rPr>
              <w:t xml:space="preserve">Предоставить мониторинг цен (не менее трех поставщиков) на оборудование, заложенное в </w:t>
            </w:r>
            <w:r w:rsidR="00F357A8">
              <w:rPr>
                <w:rFonts w:ascii="Times New Roman" w:hAnsi="Times New Roman" w:cs="Times New Roman"/>
                <w:sz w:val="24"/>
                <w:szCs w:val="24"/>
                <w:lang w:eastAsia="zh-CN"/>
              </w:rPr>
              <w:t>проектной документации.</w:t>
            </w:r>
          </w:p>
          <w:p w14:paraId="259495B7" w14:textId="77777777" w:rsidR="00F5001D" w:rsidRPr="00F5001D" w:rsidRDefault="00F5001D" w:rsidP="00F5001D">
            <w:pPr>
              <w:tabs>
                <w:tab w:val="left" w:pos="523"/>
              </w:tabs>
              <w:suppressAutoHyphens/>
              <w:spacing w:after="0"/>
              <w:jc w:val="both"/>
              <w:rPr>
                <w:rFonts w:ascii="Times New Roman" w:hAnsi="Times New Roman" w:cs="Times New Roman"/>
                <w:kern w:val="1"/>
                <w:sz w:val="24"/>
                <w:szCs w:val="24"/>
                <w:lang w:eastAsia="zh-CN"/>
              </w:rPr>
            </w:pPr>
            <w:r w:rsidRPr="00F5001D">
              <w:rPr>
                <w:rFonts w:ascii="Times New Roman" w:hAnsi="Times New Roman" w:cs="Times New Roman"/>
                <w:sz w:val="24"/>
                <w:szCs w:val="24"/>
                <w:lang w:eastAsia="zh-CN"/>
              </w:rPr>
              <w:t>В главу «Содержание службы заказчика. Строительный контроль» включить затраты на содержание службы заказчика, строительный контроль.</w:t>
            </w:r>
          </w:p>
        </w:tc>
      </w:tr>
      <w:tr w:rsidR="00F5001D" w:rsidRPr="00F5001D" w14:paraId="1370C6A0" w14:textId="77777777" w:rsidTr="003A47AF">
        <w:trPr>
          <w:trHeight w:val="273"/>
        </w:trPr>
        <w:tc>
          <w:tcPr>
            <w:tcW w:w="10490" w:type="dxa"/>
            <w:gridSpan w:val="3"/>
          </w:tcPr>
          <w:p w14:paraId="4E75ACBE" w14:textId="77777777" w:rsidR="00F5001D" w:rsidRPr="00F5001D" w:rsidRDefault="00F5001D" w:rsidP="00F5001D">
            <w:pPr>
              <w:widowControl w:val="0"/>
              <w:numPr>
                <w:ilvl w:val="0"/>
                <w:numId w:val="22"/>
              </w:numPr>
              <w:suppressAutoHyphens/>
              <w:overflowPunct w:val="0"/>
              <w:autoSpaceDE w:val="0"/>
              <w:autoSpaceDN w:val="0"/>
              <w:adjustRightInd w:val="0"/>
              <w:spacing w:after="0" w:line="240" w:lineRule="auto"/>
              <w:ind w:left="0" w:firstLine="0"/>
              <w:contextualSpacing/>
              <w:jc w:val="center"/>
              <w:rPr>
                <w:rFonts w:ascii="Times New Roman" w:hAnsi="Times New Roman" w:cs="Times New Roman"/>
                <w:sz w:val="24"/>
                <w:szCs w:val="24"/>
                <w:lang w:eastAsia="zh-CN"/>
              </w:rPr>
            </w:pPr>
            <w:r w:rsidRPr="00F5001D">
              <w:rPr>
                <w:rFonts w:ascii="Times New Roman" w:eastAsia="Andale Sans UI" w:hAnsi="Times New Roman" w:cs="Times New Roman"/>
                <w:b/>
                <w:caps/>
                <w:kern w:val="1"/>
                <w:sz w:val="24"/>
                <w:szCs w:val="24"/>
                <w:lang w:eastAsia="ar-SA"/>
              </w:rPr>
              <w:t>Условия выполнения работ</w:t>
            </w:r>
          </w:p>
        </w:tc>
      </w:tr>
      <w:tr w:rsidR="00F5001D" w:rsidRPr="00F5001D" w14:paraId="0BAB918A" w14:textId="77777777" w:rsidTr="00CD004A">
        <w:trPr>
          <w:trHeight w:val="273"/>
        </w:trPr>
        <w:tc>
          <w:tcPr>
            <w:tcW w:w="425" w:type="dxa"/>
          </w:tcPr>
          <w:p w14:paraId="6880942E" w14:textId="77777777" w:rsidR="00F5001D" w:rsidRPr="00F5001D" w:rsidRDefault="00F5001D" w:rsidP="00F5001D">
            <w:pPr>
              <w:numPr>
                <w:ilvl w:val="1"/>
                <w:numId w:val="22"/>
              </w:numPr>
              <w:spacing w:after="0" w:line="240" w:lineRule="auto"/>
              <w:ind w:left="0" w:firstLine="0"/>
              <w:jc w:val="both"/>
              <w:rPr>
                <w:rFonts w:ascii="Times New Roman" w:hAnsi="Times New Roman" w:cs="Times New Roman"/>
                <w:kern w:val="1"/>
                <w:sz w:val="24"/>
                <w:szCs w:val="24"/>
                <w:lang w:eastAsia="zh-CN"/>
              </w:rPr>
            </w:pPr>
          </w:p>
        </w:tc>
        <w:tc>
          <w:tcPr>
            <w:tcW w:w="2836" w:type="dxa"/>
            <w:shd w:val="clear" w:color="auto" w:fill="auto"/>
          </w:tcPr>
          <w:p w14:paraId="27C1A16C" w14:textId="77777777" w:rsidR="00F5001D" w:rsidRPr="00F5001D" w:rsidRDefault="00F5001D" w:rsidP="00F5001D">
            <w:pPr>
              <w:widowControl w:val="0"/>
              <w:suppressAutoHyphens/>
              <w:spacing w:after="0"/>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Условия выполнения работ</w:t>
            </w:r>
          </w:p>
        </w:tc>
        <w:tc>
          <w:tcPr>
            <w:tcW w:w="7229" w:type="dxa"/>
            <w:shd w:val="clear" w:color="auto" w:fill="auto"/>
          </w:tcPr>
          <w:p w14:paraId="4A5A779D" w14:textId="77777777" w:rsidR="00F5001D" w:rsidRPr="00F5001D" w:rsidRDefault="00F5001D" w:rsidP="00F5001D">
            <w:pPr>
              <w:widowControl w:val="0"/>
              <w:suppressAutoHyphens/>
              <w:spacing w:after="0"/>
              <w:jc w:val="both"/>
              <w:textAlignment w:val="baseline"/>
              <w:rPr>
                <w:rFonts w:ascii="Times New Roman" w:hAnsi="Times New Roman" w:cs="Times New Roman"/>
                <w:sz w:val="24"/>
                <w:szCs w:val="24"/>
                <w:lang w:eastAsia="zh-CN"/>
              </w:rPr>
            </w:pPr>
            <w:r w:rsidRPr="00F5001D">
              <w:rPr>
                <w:rFonts w:ascii="Times New Roman" w:hAnsi="Times New Roman" w:cs="Times New Roman"/>
                <w:kern w:val="1"/>
                <w:sz w:val="24"/>
                <w:szCs w:val="24"/>
                <w:lang w:eastAsia="zh-CN"/>
              </w:rPr>
              <w:t>Исполнитель должен являться членом саморегулируемой организации (СРО) в области инженерных изысканий и архитектурно-строительного проектирования и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tc>
      </w:tr>
      <w:tr w:rsidR="00F5001D" w:rsidRPr="00F5001D" w14:paraId="6BD13AD6" w14:textId="77777777" w:rsidTr="003A47AF">
        <w:trPr>
          <w:trHeight w:val="273"/>
        </w:trPr>
        <w:tc>
          <w:tcPr>
            <w:tcW w:w="10490" w:type="dxa"/>
            <w:gridSpan w:val="3"/>
          </w:tcPr>
          <w:p w14:paraId="4FFB03E5" w14:textId="77777777" w:rsidR="00F5001D" w:rsidRPr="00F5001D" w:rsidRDefault="00F5001D" w:rsidP="00F5001D">
            <w:pPr>
              <w:widowControl w:val="0"/>
              <w:numPr>
                <w:ilvl w:val="0"/>
                <w:numId w:val="22"/>
              </w:numPr>
              <w:suppressAutoHyphens/>
              <w:overflowPunct w:val="0"/>
              <w:autoSpaceDE w:val="0"/>
              <w:autoSpaceDN w:val="0"/>
              <w:adjustRightInd w:val="0"/>
              <w:spacing w:after="0" w:line="240" w:lineRule="auto"/>
              <w:ind w:left="0" w:firstLine="0"/>
              <w:contextualSpacing/>
              <w:jc w:val="center"/>
              <w:rPr>
                <w:rFonts w:ascii="Times New Roman" w:hAnsi="Times New Roman" w:cs="Times New Roman"/>
                <w:sz w:val="24"/>
                <w:szCs w:val="24"/>
                <w:lang w:eastAsia="zh-CN"/>
              </w:rPr>
            </w:pPr>
            <w:r w:rsidRPr="00F5001D">
              <w:rPr>
                <w:rFonts w:ascii="Times New Roman" w:eastAsia="Andale Sans UI" w:hAnsi="Times New Roman" w:cs="Times New Roman"/>
                <w:b/>
                <w:caps/>
                <w:kern w:val="1"/>
                <w:sz w:val="24"/>
                <w:szCs w:val="24"/>
                <w:lang w:eastAsia="ar-SA"/>
              </w:rPr>
              <w:t>Иные требования</w:t>
            </w:r>
          </w:p>
        </w:tc>
      </w:tr>
      <w:tr w:rsidR="00F5001D" w:rsidRPr="00F5001D" w14:paraId="4C8D7ACF" w14:textId="77777777" w:rsidTr="00CD004A">
        <w:trPr>
          <w:trHeight w:val="273"/>
        </w:trPr>
        <w:tc>
          <w:tcPr>
            <w:tcW w:w="425" w:type="dxa"/>
          </w:tcPr>
          <w:p w14:paraId="54CB0AFE" w14:textId="77777777" w:rsidR="00F5001D" w:rsidRPr="00F5001D" w:rsidRDefault="00F5001D" w:rsidP="00F5001D">
            <w:pPr>
              <w:numPr>
                <w:ilvl w:val="1"/>
                <w:numId w:val="22"/>
              </w:numPr>
              <w:spacing w:after="0" w:line="240" w:lineRule="auto"/>
              <w:ind w:left="0" w:firstLine="0"/>
              <w:jc w:val="both"/>
              <w:rPr>
                <w:rFonts w:ascii="Times New Roman" w:hAnsi="Times New Roman" w:cs="Times New Roman"/>
                <w:sz w:val="24"/>
                <w:szCs w:val="24"/>
                <w:lang w:eastAsia="zh-CN"/>
              </w:rPr>
            </w:pPr>
          </w:p>
        </w:tc>
        <w:tc>
          <w:tcPr>
            <w:tcW w:w="2836" w:type="dxa"/>
            <w:shd w:val="clear" w:color="auto" w:fill="auto"/>
          </w:tcPr>
          <w:p w14:paraId="0C7197CE" w14:textId="77777777" w:rsidR="00F5001D" w:rsidRPr="00F5001D" w:rsidRDefault="00F5001D" w:rsidP="00F5001D">
            <w:pPr>
              <w:suppressAutoHyphens/>
              <w:spacing w:after="0"/>
              <w:rPr>
                <w:rFonts w:ascii="Times New Roman" w:hAnsi="Times New Roman" w:cs="Times New Roman"/>
                <w:sz w:val="24"/>
                <w:szCs w:val="24"/>
                <w:lang w:eastAsia="zh-CN"/>
              </w:rPr>
            </w:pPr>
            <w:r w:rsidRPr="00F5001D">
              <w:rPr>
                <w:rFonts w:ascii="Times New Roman" w:hAnsi="Times New Roman" w:cs="Times New Roman"/>
                <w:sz w:val="24"/>
                <w:szCs w:val="24"/>
                <w:lang w:eastAsia="zh-CN"/>
              </w:rPr>
              <w:t>Сроки выполнения работ</w:t>
            </w:r>
          </w:p>
        </w:tc>
        <w:tc>
          <w:tcPr>
            <w:tcW w:w="7229" w:type="dxa"/>
            <w:shd w:val="clear" w:color="auto" w:fill="auto"/>
          </w:tcPr>
          <w:p w14:paraId="7CD97207" w14:textId="6E240771" w:rsidR="00F5001D" w:rsidRPr="00F5001D" w:rsidRDefault="00F5001D" w:rsidP="00F5001D">
            <w:pPr>
              <w:suppressAutoHyphens/>
              <w:spacing w:after="0"/>
              <w:jc w:val="both"/>
              <w:rPr>
                <w:rFonts w:ascii="Times New Roman" w:hAnsi="Times New Roman" w:cs="Times New Roman"/>
                <w:sz w:val="24"/>
                <w:szCs w:val="24"/>
                <w:lang w:eastAsia="zh-CN"/>
              </w:rPr>
            </w:pPr>
            <w:r w:rsidRPr="00F5001D">
              <w:rPr>
                <w:rFonts w:ascii="Times New Roman" w:hAnsi="Times New Roman" w:cs="Times New Roman"/>
                <w:sz w:val="24"/>
                <w:szCs w:val="24"/>
                <w:lang w:eastAsia="zh-CN"/>
              </w:rPr>
              <w:t xml:space="preserve">В соответствии с условиями </w:t>
            </w:r>
            <w:r w:rsidR="00BC35AB">
              <w:rPr>
                <w:rFonts w:ascii="Times New Roman" w:hAnsi="Times New Roman" w:cs="Times New Roman"/>
                <w:sz w:val="24"/>
                <w:szCs w:val="24"/>
                <w:lang w:eastAsia="zh-CN"/>
              </w:rPr>
              <w:t>Договора</w:t>
            </w:r>
            <w:r w:rsidRPr="00F5001D">
              <w:rPr>
                <w:rFonts w:ascii="Times New Roman" w:hAnsi="Times New Roman" w:cs="Times New Roman"/>
                <w:sz w:val="24"/>
                <w:szCs w:val="24"/>
                <w:lang w:eastAsia="zh-CN"/>
              </w:rPr>
              <w:t>.</w:t>
            </w:r>
          </w:p>
          <w:p w14:paraId="3CF87F96" w14:textId="77777777" w:rsidR="00F5001D" w:rsidRPr="00F5001D" w:rsidRDefault="00F5001D" w:rsidP="00F5001D">
            <w:pPr>
              <w:suppressAutoHyphens/>
              <w:spacing w:after="0"/>
              <w:jc w:val="both"/>
              <w:rPr>
                <w:rFonts w:ascii="Times New Roman" w:hAnsi="Times New Roman" w:cs="Times New Roman"/>
                <w:sz w:val="24"/>
                <w:szCs w:val="24"/>
                <w:lang w:eastAsia="zh-CN"/>
              </w:rPr>
            </w:pPr>
            <w:r w:rsidRPr="00F5001D">
              <w:rPr>
                <w:rFonts w:ascii="Times New Roman" w:hAnsi="Times New Roman" w:cs="Times New Roman"/>
                <w:sz w:val="24"/>
                <w:szCs w:val="24"/>
                <w:lang w:eastAsia="zh-CN"/>
              </w:rPr>
              <w:t>Датой окончания выполнения работ является дата подписания Заказчиком акта сдачи-приемки работ.</w:t>
            </w:r>
          </w:p>
          <w:p w14:paraId="24437FE0" w14:textId="2DF9DA02" w:rsidR="00F5001D" w:rsidRPr="00F5001D" w:rsidRDefault="00F5001D" w:rsidP="00BC35AB">
            <w:pPr>
              <w:suppressAutoHyphens/>
              <w:spacing w:after="0"/>
              <w:jc w:val="both"/>
              <w:rPr>
                <w:rFonts w:ascii="Times New Roman" w:hAnsi="Times New Roman" w:cs="Times New Roman"/>
                <w:sz w:val="24"/>
                <w:szCs w:val="24"/>
                <w:lang w:eastAsia="zh-CN"/>
              </w:rPr>
            </w:pPr>
            <w:r w:rsidRPr="00F5001D">
              <w:rPr>
                <w:rFonts w:ascii="Times New Roman" w:hAnsi="Times New Roman" w:cs="Times New Roman"/>
                <w:sz w:val="24"/>
                <w:szCs w:val="24"/>
                <w:lang w:eastAsia="zh-CN"/>
              </w:rPr>
              <w:t xml:space="preserve">Исполнитель вправе выполнить работы досрочно и сдать их результаты Заказчику в порядке, установленном </w:t>
            </w:r>
            <w:r w:rsidR="00BC35AB">
              <w:rPr>
                <w:rFonts w:ascii="Times New Roman" w:hAnsi="Times New Roman" w:cs="Times New Roman"/>
                <w:sz w:val="24"/>
                <w:szCs w:val="24"/>
                <w:lang w:eastAsia="zh-CN"/>
              </w:rPr>
              <w:t>Договором</w:t>
            </w:r>
            <w:r w:rsidRPr="00F5001D">
              <w:rPr>
                <w:rFonts w:ascii="Times New Roman" w:hAnsi="Times New Roman" w:cs="Times New Roman"/>
                <w:sz w:val="24"/>
                <w:szCs w:val="24"/>
                <w:lang w:eastAsia="zh-CN"/>
              </w:rPr>
              <w:t>.</w:t>
            </w:r>
          </w:p>
        </w:tc>
      </w:tr>
      <w:tr w:rsidR="00F5001D" w:rsidRPr="00F5001D" w14:paraId="59C7339C" w14:textId="77777777" w:rsidTr="00CD004A">
        <w:trPr>
          <w:trHeight w:val="273"/>
        </w:trPr>
        <w:tc>
          <w:tcPr>
            <w:tcW w:w="425" w:type="dxa"/>
          </w:tcPr>
          <w:p w14:paraId="6AAD2725" w14:textId="77777777" w:rsidR="00F5001D" w:rsidRPr="00F5001D" w:rsidRDefault="00F5001D" w:rsidP="00F5001D">
            <w:pPr>
              <w:numPr>
                <w:ilvl w:val="1"/>
                <w:numId w:val="22"/>
              </w:numPr>
              <w:spacing w:after="0" w:line="240" w:lineRule="auto"/>
              <w:ind w:left="0" w:firstLine="0"/>
              <w:jc w:val="both"/>
              <w:rPr>
                <w:rFonts w:ascii="Times New Roman" w:hAnsi="Times New Roman" w:cs="Times New Roman"/>
                <w:kern w:val="1"/>
                <w:sz w:val="24"/>
                <w:szCs w:val="24"/>
                <w:lang w:eastAsia="zh-CN"/>
              </w:rPr>
            </w:pPr>
          </w:p>
        </w:tc>
        <w:tc>
          <w:tcPr>
            <w:tcW w:w="2836" w:type="dxa"/>
            <w:shd w:val="clear" w:color="auto" w:fill="auto"/>
          </w:tcPr>
          <w:p w14:paraId="0FC3AF61" w14:textId="77777777" w:rsidR="00F5001D" w:rsidRPr="00F5001D" w:rsidRDefault="00F5001D" w:rsidP="00F5001D">
            <w:pPr>
              <w:widowControl w:val="0"/>
              <w:suppressAutoHyphens/>
              <w:spacing w:after="0"/>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Дополнительные</w:t>
            </w:r>
            <w:r w:rsidRPr="00F5001D">
              <w:rPr>
                <w:rFonts w:ascii="Times New Roman" w:hAnsi="Times New Roman" w:cs="Times New Roman"/>
                <w:kern w:val="1"/>
                <w:sz w:val="24"/>
                <w:szCs w:val="24"/>
                <w:lang w:val="en-US" w:eastAsia="zh-CN"/>
              </w:rPr>
              <w:t xml:space="preserve"> </w:t>
            </w:r>
            <w:r w:rsidRPr="00F5001D">
              <w:rPr>
                <w:rFonts w:ascii="Times New Roman" w:hAnsi="Times New Roman" w:cs="Times New Roman"/>
                <w:kern w:val="1"/>
                <w:sz w:val="24"/>
                <w:szCs w:val="24"/>
                <w:lang w:eastAsia="zh-CN"/>
              </w:rPr>
              <w:t>условия</w:t>
            </w:r>
          </w:p>
        </w:tc>
        <w:tc>
          <w:tcPr>
            <w:tcW w:w="7229" w:type="dxa"/>
            <w:shd w:val="clear" w:color="auto" w:fill="auto"/>
          </w:tcPr>
          <w:p w14:paraId="612BD628" w14:textId="133377D3" w:rsidR="00F5001D" w:rsidRPr="00F5001D" w:rsidRDefault="00F5001D" w:rsidP="00F5001D">
            <w:pPr>
              <w:widowControl w:val="0"/>
              <w:suppressAutoHyphens/>
              <w:spacing w:after="0"/>
              <w:jc w:val="both"/>
              <w:textAlignment w:val="baseline"/>
              <w:rPr>
                <w:rFonts w:ascii="Times New Roman" w:hAnsi="Times New Roman" w:cs="Times New Roman"/>
                <w:sz w:val="24"/>
                <w:szCs w:val="24"/>
                <w:lang w:eastAsia="zh-CN"/>
              </w:rPr>
            </w:pPr>
            <w:r w:rsidRPr="00F5001D">
              <w:rPr>
                <w:rFonts w:ascii="Times New Roman" w:hAnsi="Times New Roman" w:cs="Times New Roman"/>
                <w:color w:val="000000"/>
                <w:sz w:val="24"/>
                <w:szCs w:val="24"/>
                <w:lang w:eastAsia="zh-CN"/>
              </w:rPr>
              <w:t xml:space="preserve">Результатом выполнения работ по </w:t>
            </w:r>
            <w:r w:rsidR="00BC35AB">
              <w:rPr>
                <w:rFonts w:ascii="Times New Roman" w:hAnsi="Times New Roman" w:cs="Times New Roman"/>
                <w:color w:val="000000"/>
                <w:sz w:val="24"/>
                <w:szCs w:val="24"/>
                <w:lang w:eastAsia="zh-CN"/>
              </w:rPr>
              <w:t>Договору</w:t>
            </w:r>
            <w:r w:rsidRPr="00F5001D">
              <w:rPr>
                <w:rFonts w:ascii="Times New Roman" w:hAnsi="Times New Roman" w:cs="Times New Roman"/>
                <w:color w:val="000000"/>
                <w:sz w:val="24"/>
                <w:szCs w:val="24"/>
                <w:lang w:eastAsia="zh-CN"/>
              </w:rPr>
              <w:t xml:space="preserve"> является </w:t>
            </w:r>
            <w:r w:rsidRPr="00F5001D">
              <w:rPr>
                <w:rFonts w:ascii="Times New Roman" w:hAnsi="Times New Roman" w:cs="Times New Roman"/>
                <w:sz w:val="24"/>
                <w:szCs w:val="24"/>
                <w:lang w:eastAsia="zh-CN"/>
              </w:rPr>
              <w:t xml:space="preserve">проектная документация, получившая положительное заключение </w:t>
            </w:r>
            <w:r w:rsidRPr="00F5001D">
              <w:rPr>
                <w:rFonts w:ascii="Times New Roman" w:hAnsi="Times New Roman" w:cs="Times New Roman"/>
                <w:sz w:val="24"/>
                <w:szCs w:val="24"/>
                <w:lang w:eastAsia="ar-SA"/>
              </w:rPr>
              <w:t xml:space="preserve">государственной экологической экспертизы проектной документации, государственной экспертизы проектной документации и результатов инженерных изысканий, заключение о </w:t>
            </w:r>
            <w:r w:rsidRPr="00F5001D">
              <w:rPr>
                <w:rFonts w:ascii="Times New Roman" w:hAnsi="Times New Roman" w:cs="Times New Roman"/>
                <w:sz w:val="24"/>
                <w:szCs w:val="24"/>
                <w:lang w:eastAsia="ar-SA"/>
              </w:rPr>
              <w:lastRenderedPageBreak/>
              <w:t>достоверности определения</w:t>
            </w:r>
            <w:r w:rsidRPr="00F5001D">
              <w:rPr>
                <w:rFonts w:ascii="Times New Roman" w:hAnsi="Times New Roman" w:cs="Times New Roman"/>
                <w:sz w:val="24"/>
                <w:szCs w:val="24"/>
                <w:lang w:eastAsia="zh-CN"/>
              </w:rPr>
              <w:t xml:space="preserve"> сметной стоимости строительства.</w:t>
            </w:r>
          </w:p>
          <w:p w14:paraId="69C3A607" w14:textId="681F8DBB" w:rsidR="00F5001D" w:rsidRPr="00F5001D" w:rsidRDefault="00F5001D" w:rsidP="00F5001D">
            <w:pPr>
              <w:widowControl w:val="0"/>
              <w:suppressAutoHyphens/>
              <w:spacing w:after="0"/>
              <w:jc w:val="both"/>
              <w:textAlignment w:val="baseline"/>
              <w:rPr>
                <w:rFonts w:ascii="Times New Roman" w:hAnsi="Times New Roman" w:cs="Times New Roman"/>
                <w:sz w:val="24"/>
                <w:szCs w:val="24"/>
                <w:lang w:eastAsia="zh-CN"/>
              </w:rPr>
            </w:pPr>
            <w:r w:rsidRPr="00F5001D">
              <w:rPr>
                <w:rFonts w:ascii="Times New Roman" w:hAnsi="Times New Roman" w:cs="Times New Roman"/>
                <w:sz w:val="24"/>
                <w:szCs w:val="24"/>
                <w:lang w:eastAsia="zh-CN"/>
              </w:rPr>
              <w:t xml:space="preserve">Исполнитель обеспечивает за свой счет своевременное устранение замечаний Заказчика, экспертов и недостатков проектно-сметной документации до получения положительных заключений государственной экологической экспертизы проектной документации, государственной экспертизы проектной документации и результатов инженерных изысканий, заключения о достоверности определения сметной стоимости строительства без увеличения стоимости </w:t>
            </w:r>
            <w:r w:rsidR="00BC35AB">
              <w:rPr>
                <w:rFonts w:ascii="Times New Roman" w:hAnsi="Times New Roman" w:cs="Times New Roman"/>
                <w:sz w:val="24"/>
                <w:szCs w:val="24"/>
                <w:lang w:eastAsia="zh-CN"/>
              </w:rPr>
              <w:t>Договора</w:t>
            </w:r>
            <w:r w:rsidRPr="00F5001D">
              <w:rPr>
                <w:rFonts w:ascii="Times New Roman" w:hAnsi="Times New Roman" w:cs="Times New Roman"/>
                <w:sz w:val="24"/>
                <w:szCs w:val="24"/>
                <w:lang w:eastAsia="zh-CN"/>
              </w:rPr>
              <w:t>.</w:t>
            </w:r>
          </w:p>
          <w:p w14:paraId="11C55128" w14:textId="77777777" w:rsidR="00F5001D" w:rsidRPr="00F5001D" w:rsidRDefault="00F5001D" w:rsidP="00F5001D">
            <w:pPr>
              <w:widowControl w:val="0"/>
              <w:suppressAutoHyphens/>
              <w:spacing w:after="0"/>
              <w:jc w:val="both"/>
              <w:textAlignment w:val="baseline"/>
              <w:rPr>
                <w:rFonts w:ascii="Times New Roman" w:hAnsi="Times New Roman" w:cs="Times New Roman"/>
                <w:sz w:val="24"/>
                <w:szCs w:val="24"/>
                <w:lang w:eastAsia="zh-CN"/>
              </w:rPr>
            </w:pPr>
            <w:r w:rsidRPr="00F5001D">
              <w:rPr>
                <w:rFonts w:ascii="Times New Roman" w:hAnsi="Times New Roman" w:cs="Times New Roman"/>
                <w:sz w:val="24"/>
                <w:szCs w:val="24"/>
                <w:lang w:eastAsia="zh-CN"/>
              </w:rPr>
              <w:t>В случае получения отрицательного заключения государственных экспертиз повторное проведение государственной экологической экспертизы проектной документации, государственной экспертизы проектной документации и результатов инженерных изысканий, проверки достоверности определения сметной стоимости строительства оплачивает Исполнитель, либо компенсирует Заказчику затраты, понесенные в связи с повторным и последующими процедурами общественных обсуждений, государственной экологической экспертизы проектной документации, государственной экспертизы проектной документации и результатов инженерных изысканий, проверки достоверности определения сметной стоимости строительства.</w:t>
            </w:r>
          </w:p>
        </w:tc>
      </w:tr>
      <w:tr w:rsidR="00F5001D" w:rsidRPr="00F5001D" w14:paraId="6635CC02" w14:textId="77777777" w:rsidTr="00CD004A">
        <w:trPr>
          <w:trHeight w:val="273"/>
        </w:trPr>
        <w:tc>
          <w:tcPr>
            <w:tcW w:w="425" w:type="dxa"/>
          </w:tcPr>
          <w:p w14:paraId="4A13DDD5" w14:textId="77777777" w:rsidR="00F5001D" w:rsidRPr="00F5001D" w:rsidRDefault="00F5001D" w:rsidP="00F5001D">
            <w:pPr>
              <w:numPr>
                <w:ilvl w:val="1"/>
                <w:numId w:val="22"/>
              </w:numPr>
              <w:spacing w:after="0" w:line="240" w:lineRule="auto"/>
              <w:ind w:left="0" w:firstLine="0"/>
              <w:jc w:val="both"/>
              <w:rPr>
                <w:rFonts w:ascii="Times New Roman" w:hAnsi="Times New Roman" w:cs="Times New Roman"/>
                <w:kern w:val="1"/>
                <w:sz w:val="24"/>
                <w:szCs w:val="24"/>
                <w:lang w:eastAsia="zh-CN"/>
              </w:rPr>
            </w:pPr>
          </w:p>
        </w:tc>
        <w:tc>
          <w:tcPr>
            <w:tcW w:w="2836" w:type="dxa"/>
            <w:shd w:val="clear" w:color="auto" w:fill="auto"/>
          </w:tcPr>
          <w:p w14:paraId="77321F60" w14:textId="77777777" w:rsidR="00F5001D" w:rsidRPr="00F5001D" w:rsidRDefault="00F5001D" w:rsidP="00F5001D">
            <w:pPr>
              <w:widowControl w:val="0"/>
              <w:suppressAutoHyphens/>
              <w:spacing w:after="0"/>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Количество выдаваемых экземпляров</w:t>
            </w:r>
          </w:p>
        </w:tc>
        <w:tc>
          <w:tcPr>
            <w:tcW w:w="7229" w:type="dxa"/>
            <w:shd w:val="clear" w:color="auto" w:fill="auto"/>
          </w:tcPr>
          <w:p w14:paraId="58EA8E66" w14:textId="77777777" w:rsidR="00F5001D" w:rsidRPr="00F5001D" w:rsidRDefault="00F5001D" w:rsidP="00F5001D">
            <w:pPr>
              <w:widowControl w:val="0"/>
              <w:tabs>
                <w:tab w:val="left" w:pos="908"/>
              </w:tabs>
              <w:suppressAutoHyphens/>
              <w:spacing w:after="0"/>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Проектно-сметную документацию предоставить в составе:</w:t>
            </w:r>
          </w:p>
          <w:p w14:paraId="3965C7E1" w14:textId="77777777" w:rsidR="00F5001D" w:rsidRPr="00F5001D" w:rsidRDefault="00F5001D" w:rsidP="00F5001D">
            <w:pPr>
              <w:widowControl w:val="0"/>
              <w:numPr>
                <w:ilvl w:val="0"/>
                <w:numId w:val="27"/>
              </w:numPr>
              <w:tabs>
                <w:tab w:val="left" w:pos="392"/>
              </w:tabs>
              <w:suppressAutoHyphens/>
              <w:spacing w:after="0" w:line="240" w:lineRule="auto"/>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2 (два) экземпляра технических отчетов по каждому виду инженерных изысканий на бумажном носителе;</w:t>
            </w:r>
          </w:p>
          <w:p w14:paraId="10B1E100" w14:textId="77777777" w:rsidR="00F5001D" w:rsidRPr="00F5001D" w:rsidRDefault="00F5001D" w:rsidP="00F5001D">
            <w:pPr>
              <w:widowControl w:val="0"/>
              <w:numPr>
                <w:ilvl w:val="0"/>
                <w:numId w:val="27"/>
              </w:numPr>
              <w:tabs>
                <w:tab w:val="left" w:pos="392"/>
              </w:tabs>
              <w:suppressAutoHyphens/>
              <w:spacing w:after="0" w:line="240" w:lineRule="auto"/>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4 (четыре) экземпляра проектной документации на бумажном носителе;</w:t>
            </w:r>
          </w:p>
          <w:p w14:paraId="131183CF" w14:textId="77777777" w:rsidR="00F5001D" w:rsidRPr="00F5001D" w:rsidRDefault="00F5001D" w:rsidP="00F5001D">
            <w:pPr>
              <w:widowControl w:val="0"/>
              <w:numPr>
                <w:ilvl w:val="0"/>
                <w:numId w:val="27"/>
              </w:numPr>
              <w:tabs>
                <w:tab w:val="left" w:pos="392"/>
              </w:tabs>
              <w:suppressAutoHyphens/>
              <w:spacing w:after="0" w:line="240" w:lineRule="auto"/>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5 (пять) экземпляров рабочей документации на бумажном носителе, в том числе сметная документация;</w:t>
            </w:r>
          </w:p>
          <w:p w14:paraId="21FA68A1" w14:textId="77777777" w:rsidR="00F5001D" w:rsidRPr="00F5001D" w:rsidRDefault="00F5001D" w:rsidP="00F5001D">
            <w:pPr>
              <w:widowControl w:val="0"/>
              <w:numPr>
                <w:ilvl w:val="0"/>
                <w:numId w:val="27"/>
              </w:numPr>
              <w:tabs>
                <w:tab w:val="left" w:pos="392"/>
              </w:tabs>
              <w:suppressAutoHyphens/>
              <w:spacing w:after="0" w:line="240" w:lineRule="auto"/>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2 (два) экземпляра технических отчетов по каждому виду инженерных изысканий;</w:t>
            </w:r>
          </w:p>
          <w:p w14:paraId="1E8CA675" w14:textId="77777777" w:rsidR="00F5001D" w:rsidRPr="00F5001D" w:rsidRDefault="00F5001D" w:rsidP="00F5001D">
            <w:pPr>
              <w:widowControl w:val="0"/>
              <w:tabs>
                <w:tab w:val="left" w:pos="392"/>
              </w:tabs>
              <w:suppressAutoHyphens/>
              <w:spacing w:after="0"/>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 xml:space="preserve">Проектную документацию и рабочую документацию предоставить на электронном носителе на </w:t>
            </w:r>
            <w:r w:rsidRPr="00F5001D">
              <w:rPr>
                <w:rFonts w:ascii="Times New Roman" w:hAnsi="Times New Roman" w:cs="Times New Roman"/>
                <w:kern w:val="1"/>
                <w:sz w:val="24"/>
                <w:szCs w:val="24"/>
                <w:lang w:val="en-US" w:eastAsia="zh-CN"/>
              </w:rPr>
              <w:t>USB</w:t>
            </w:r>
            <w:r w:rsidRPr="00F5001D">
              <w:rPr>
                <w:rFonts w:ascii="Times New Roman" w:hAnsi="Times New Roman" w:cs="Times New Roman"/>
                <w:kern w:val="1"/>
                <w:sz w:val="24"/>
                <w:szCs w:val="24"/>
                <w:lang w:eastAsia="zh-CN"/>
              </w:rPr>
              <w:t xml:space="preserve"> </w:t>
            </w:r>
            <w:r w:rsidRPr="00F5001D">
              <w:rPr>
                <w:rFonts w:ascii="Times New Roman" w:hAnsi="Times New Roman" w:cs="Times New Roman"/>
                <w:kern w:val="1"/>
                <w:sz w:val="24"/>
                <w:szCs w:val="24"/>
                <w:lang w:val="en-US" w:eastAsia="zh-CN"/>
              </w:rPr>
              <w:t>flash</w:t>
            </w:r>
            <w:r w:rsidRPr="00F5001D">
              <w:rPr>
                <w:rFonts w:ascii="Times New Roman" w:hAnsi="Times New Roman" w:cs="Times New Roman"/>
                <w:kern w:val="1"/>
                <w:sz w:val="24"/>
                <w:szCs w:val="24"/>
                <w:lang w:eastAsia="zh-CN"/>
              </w:rPr>
              <w:t xml:space="preserve"> и </w:t>
            </w:r>
            <w:r w:rsidRPr="00F5001D">
              <w:rPr>
                <w:rFonts w:ascii="Times New Roman" w:hAnsi="Times New Roman" w:cs="Times New Roman"/>
                <w:kern w:val="1"/>
                <w:sz w:val="24"/>
                <w:szCs w:val="24"/>
                <w:lang w:val="en-US" w:eastAsia="zh-CN"/>
              </w:rPr>
              <w:t>CD</w:t>
            </w:r>
            <w:r w:rsidRPr="00F5001D">
              <w:rPr>
                <w:rFonts w:ascii="Times New Roman" w:hAnsi="Times New Roman" w:cs="Times New Roman"/>
                <w:kern w:val="1"/>
                <w:sz w:val="24"/>
                <w:szCs w:val="24"/>
                <w:lang w:eastAsia="zh-CN"/>
              </w:rPr>
              <w:t xml:space="preserve">. Инженерные изыскания в формате </w:t>
            </w:r>
            <w:r w:rsidRPr="00F5001D">
              <w:rPr>
                <w:rFonts w:ascii="Times New Roman" w:hAnsi="Times New Roman" w:cs="Times New Roman"/>
                <w:kern w:val="1"/>
                <w:sz w:val="24"/>
                <w:szCs w:val="24"/>
                <w:lang w:val="en-US" w:eastAsia="zh-CN"/>
              </w:rPr>
              <w:t>pdf</w:t>
            </w:r>
            <w:r w:rsidRPr="00F5001D">
              <w:rPr>
                <w:rFonts w:ascii="Times New Roman" w:hAnsi="Times New Roman" w:cs="Times New Roman"/>
                <w:kern w:val="1"/>
                <w:sz w:val="24"/>
                <w:szCs w:val="24"/>
                <w:lang w:eastAsia="zh-CN"/>
              </w:rPr>
              <w:t xml:space="preserve">; </w:t>
            </w:r>
          </w:p>
          <w:p w14:paraId="14DA924D" w14:textId="77777777" w:rsidR="00F5001D" w:rsidRPr="00F5001D" w:rsidRDefault="00F5001D" w:rsidP="00F5001D">
            <w:pPr>
              <w:widowControl w:val="0"/>
              <w:tabs>
                <w:tab w:val="left" w:pos="392"/>
              </w:tabs>
              <w:suppressAutoHyphens/>
              <w:spacing w:after="0"/>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 xml:space="preserve">Проектная и рабочая документация в формате </w:t>
            </w:r>
            <w:r w:rsidRPr="00F5001D">
              <w:rPr>
                <w:rFonts w:ascii="Times New Roman" w:hAnsi="Times New Roman" w:cs="Times New Roman"/>
                <w:kern w:val="1"/>
                <w:sz w:val="24"/>
                <w:szCs w:val="24"/>
                <w:lang w:val="en-US" w:eastAsia="zh-CN"/>
              </w:rPr>
              <w:t>pdf</w:t>
            </w:r>
            <w:r w:rsidRPr="00F5001D">
              <w:rPr>
                <w:rFonts w:ascii="Times New Roman" w:hAnsi="Times New Roman" w:cs="Times New Roman"/>
                <w:kern w:val="1"/>
                <w:sz w:val="24"/>
                <w:szCs w:val="24"/>
                <w:lang w:eastAsia="zh-CN"/>
              </w:rPr>
              <w:t xml:space="preserve">; </w:t>
            </w:r>
          </w:p>
          <w:p w14:paraId="202B4581" w14:textId="77777777" w:rsidR="00F5001D" w:rsidRPr="00F5001D" w:rsidRDefault="00F5001D" w:rsidP="00F5001D">
            <w:pPr>
              <w:widowControl w:val="0"/>
              <w:tabs>
                <w:tab w:val="left" w:pos="392"/>
              </w:tabs>
              <w:suppressAutoHyphens/>
              <w:spacing w:after="0"/>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 xml:space="preserve">Смета в формате </w:t>
            </w:r>
            <w:r w:rsidRPr="00F5001D">
              <w:rPr>
                <w:rFonts w:ascii="Times New Roman" w:hAnsi="Times New Roman" w:cs="Times New Roman"/>
                <w:kern w:val="1"/>
                <w:sz w:val="24"/>
                <w:szCs w:val="24"/>
                <w:lang w:val="en-US" w:eastAsia="zh-CN"/>
              </w:rPr>
              <w:t>Word</w:t>
            </w:r>
            <w:r w:rsidRPr="00F5001D">
              <w:rPr>
                <w:rFonts w:ascii="Times New Roman" w:hAnsi="Times New Roman" w:cs="Times New Roman"/>
                <w:kern w:val="1"/>
                <w:sz w:val="24"/>
                <w:szCs w:val="24"/>
                <w:lang w:eastAsia="zh-CN"/>
              </w:rPr>
              <w:t xml:space="preserve"> или </w:t>
            </w:r>
            <w:r w:rsidRPr="00F5001D">
              <w:rPr>
                <w:rFonts w:ascii="Times New Roman" w:hAnsi="Times New Roman" w:cs="Times New Roman"/>
                <w:kern w:val="1"/>
                <w:sz w:val="24"/>
                <w:szCs w:val="24"/>
                <w:lang w:val="en-US" w:eastAsia="zh-CN"/>
              </w:rPr>
              <w:t>Excel</w:t>
            </w:r>
            <w:r w:rsidRPr="00F5001D">
              <w:rPr>
                <w:rFonts w:ascii="Times New Roman" w:hAnsi="Times New Roman" w:cs="Times New Roman"/>
                <w:kern w:val="1"/>
                <w:sz w:val="24"/>
                <w:szCs w:val="24"/>
                <w:lang w:eastAsia="zh-CN"/>
              </w:rPr>
              <w:t xml:space="preserve"> и в формате, совместимом с </w:t>
            </w:r>
            <w:r w:rsidRPr="00F5001D">
              <w:rPr>
                <w:rFonts w:ascii="Times New Roman" w:hAnsi="Times New Roman" w:cs="Times New Roman"/>
                <w:kern w:val="1"/>
                <w:sz w:val="24"/>
                <w:szCs w:val="24"/>
                <w:lang w:val="en-US" w:eastAsia="zh-CN"/>
              </w:rPr>
              <w:t>Win</w:t>
            </w:r>
            <w:r w:rsidRPr="00F5001D">
              <w:rPr>
                <w:rFonts w:ascii="Times New Roman" w:hAnsi="Times New Roman" w:cs="Times New Roman"/>
                <w:kern w:val="1"/>
                <w:sz w:val="24"/>
                <w:szCs w:val="24"/>
                <w:lang w:eastAsia="zh-CN"/>
              </w:rPr>
              <w:t xml:space="preserve">РИК, </w:t>
            </w:r>
            <w:proofErr w:type="spellStart"/>
            <w:r w:rsidRPr="00F5001D">
              <w:rPr>
                <w:rFonts w:ascii="Times New Roman" w:hAnsi="Times New Roman" w:cs="Times New Roman"/>
                <w:kern w:val="1"/>
                <w:sz w:val="24"/>
                <w:szCs w:val="24"/>
                <w:lang w:eastAsia="zh-CN"/>
              </w:rPr>
              <w:t>ГрандСмета</w:t>
            </w:r>
            <w:proofErr w:type="spellEnd"/>
            <w:r w:rsidRPr="00F5001D">
              <w:rPr>
                <w:rFonts w:ascii="Times New Roman" w:hAnsi="Times New Roman" w:cs="Times New Roman"/>
                <w:kern w:val="1"/>
                <w:sz w:val="24"/>
                <w:szCs w:val="24"/>
                <w:lang w:eastAsia="zh-CN"/>
              </w:rPr>
              <w:t xml:space="preserve">, </w:t>
            </w:r>
            <w:r w:rsidRPr="00F5001D">
              <w:rPr>
                <w:rFonts w:ascii="Times New Roman" w:hAnsi="Times New Roman" w:cs="Times New Roman"/>
                <w:kern w:val="1"/>
                <w:sz w:val="24"/>
                <w:szCs w:val="24"/>
                <w:lang w:val="en-US" w:eastAsia="zh-CN"/>
              </w:rPr>
              <w:t>AutoCAD</w:t>
            </w:r>
            <w:r w:rsidRPr="00F5001D">
              <w:rPr>
                <w:rFonts w:ascii="Times New Roman" w:hAnsi="Times New Roman" w:cs="Times New Roman"/>
                <w:kern w:val="1"/>
                <w:sz w:val="24"/>
                <w:szCs w:val="24"/>
                <w:lang w:eastAsia="zh-CN"/>
              </w:rPr>
              <w:t>.</w:t>
            </w:r>
            <w:r w:rsidRPr="00F5001D">
              <w:rPr>
                <w:rFonts w:ascii="Times New Roman" w:hAnsi="Times New Roman" w:cs="Times New Roman"/>
                <w:kern w:val="1"/>
                <w:sz w:val="24"/>
                <w:szCs w:val="24"/>
              </w:rPr>
              <w:t xml:space="preserve"> </w:t>
            </w:r>
          </w:p>
          <w:p w14:paraId="37161BD0" w14:textId="49F36A7B" w:rsidR="00F5001D" w:rsidRPr="00F5001D" w:rsidRDefault="00F5001D" w:rsidP="00BC35AB">
            <w:pPr>
              <w:widowControl w:val="0"/>
              <w:tabs>
                <w:tab w:val="left" w:pos="392"/>
              </w:tabs>
              <w:suppressAutoHyphens/>
              <w:spacing w:after="0"/>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 xml:space="preserve">Каждый </w:t>
            </w:r>
            <w:r w:rsidRPr="00F5001D">
              <w:rPr>
                <w:rFonts w:ascii="Times New Roman" w:hAnsi="Times New Roman" w:cs="Times New Roman"/>
                <w:kern w:val="1"/>
                <w:sz w:val="24"/>
                <w:szCs w:val="24"/>
                <w:lang w:val="en-US" w:eastAsia="zh-CN"/>
              </w:rPr>
              <w:t>CD</w:t>
            </w:r>
            <w:r w:rsidRPr="00F5001D">
              <w:rPr>
                <w:rFonts w:ascii="Times New Roman" w:hAnsi="Times New Roman" w:cs="Times New Roman"/>
                <w:kern w:val="1"/>
                <w:sz w:val="24"/>
                <w:szCs w:val="24"/>
                <w:lang w:eastAsia="zh-CN"/>
              </w:rPr>
              <w:t xml:space="preserve"> должен иметь идентификацию с указанием наименования диска и номера </w:t>
            </w:r>
            <w:r w:rsidR="00BC35AB">
              <w:rPr>
                <w:rFonts w:ascii="Times New Roman" w:hAnsi="Times New Roman" w:cs="Times New Roman"/>
                <w:kern w:val="1"/>
                <w:sz w:val="24"/>
                <w:szCs w:val="24"/>
                <w:lang w:eastAsia="zh-CN"/>
              </w:rPr>
              <w:t>Договора</w:t>
            </w:r>
          </w:p>
        </w:tc>
      </w:tr>
      <w:tr w:rsidR="00E40EF6" w:rsidRPr="00F5001D" w14:paraId="5B776B8F" w14:textId="77777777" w:rsidTr="00CD004A">
        <w:trPr>
          <w:trHeight w:val="273"/>
        </w:trPr>
        <w:tc>
          <w:tcPr>
            <w:tcW w:w="425" w:type="dxa"/>
          </w:tcPr>
          <w:p w14:paraId="38E05393" w14:textId="77777777" w:rsidR="00E40EF6" w:rsidRPr="00F5001D" w:rsidRDefault="00E40EF6" w:rsidP="00F5001D">
            <w:pPr>
              <w:numPr>
                <w:ilvl w:val="1"/>
                <w:numId w:val="22"/>
              </w:numPr>
              <w:spacing w:after="0" w:line="240" w:lineRule="auto"/>
              <w:ind w:left="0" w:firstLine="0"/>
              <w:jc w:val="both"/>
              <w:rPr>
                <w:rFonts w:ascii="Times New Roman" w:hAnsi="Times New Roman" w:cs="Times New Roman"/>
                <w:kern w:val="1"/>
                <w:sz w:val="24"/>
                <w:szCs w:val="24"/>
                <w:lang w:eastAsia="zh-CN"/>
              </w:rPr>
            </w:pPr>
          </w:p>
        </w:tc>
        <w:tc>
          <w:tcPr>
            <w:tcW w:w="2836" w:type="dxa"/>
            <w:shd w:val="clear" w:color="auto" w:fill="auto"/>
          </w:tcPr>
          <w:p w14:paraId="10F308FE" w14:textId="77777777" w:rsidR="00E40EF6" w:rsidRPr="00F5001D" w:rsidRDefault="00E40EF6" w:rsidP="00F5001D">
            <w:pPr>
              <w:widowControl w:val="0"/>
              <w:suppressAutoHyphens/>
              <w:spacing w:after="0"/>
              <w:textAlignment w:val="baseline"/>
              <w:rPr>
                <w:rFonts w:ascii="Times New Roman" w:hAnsi="Times New Roman" w:cs="Times New Roman"/>
                <w:kern w:val="1"/>
                <w:sz w:val="24"/>
                <w:szCs w:val="24"/>
                <w:lang w:eastAsia="zh-CN"/>
              </w:rPr>
            </w:pPr>
            <w:r>
              <w:rPr>
                <w:rFonts w:ascii="Times New Roman" w:eastAsia="Calibri" w:hAnsi="Times New Roman" w:cs="Times New Roman"/>
                <w:kern w:val="2"/>
                <w:sz w:val="24"/>
                <w:szCs w:val="24"/>
                <w:lang w:eastAsia="zh-CN"/>
              </w:rPr>
              <w:t>Особые условия по предоставлению исходных данных</w:t>
            </w:r>
          </w:p>
        </w:tc>
        <w:tc>
          <w:tcPr>
            <w:tcW w:w="7229" w:type="dxa"/>
            <w:shd w:val="clear" w:color="auto" w:fill="auto"/>
          </w:tcPr>
          <w:p w14:paraId="56ACC2E7" w14:textId="4F6F1234" w:rsidR="00E40EF6" w:rsidRPr="00D9312C" w:rsidRDefault="00D9312C" w:rsidP="00D9312C">
            <w:pPr>
              <w:pStyle w:val="26"/>
              <w:shd w:val="clear" w:color="auto" w:fill="auto"/>
              <w:spacing w:after="0" w:line="240" w:lineRule="auto"/>
              <w:rPr>
                <w:sz w:val="24"/>
                <w:szCs w:val="24"/>
                <w:shd w:val="clear" w:color="auto" w:fill="FFFFFF"/>
                <w:lang w:eastAsia="ru-RU" w:bidi="ru-RU"/>
              </w:rPr>
            </w:pPr>
            <w:r>
              <w:rPr>
                <w:rFonts w:eastAsia="Calibri"/>
                <w:iCs/>
                <w:kern w:val="2"/>
                <w:sz w:val="24"/>
                <w:szCs w:val="24"/>
                <w:lang w:eastAsia="zh-CN"/>
              </w:rPr>
              <w:t xml:space="preserve">1. </w:t>
            </w:r>
            <w:r w:rsidR="00E40EF6">
              <w:rPr>
                <w:rFonts w:eastAsia="Calibri"/>
                <w:iCs/>
                <w:kern w:val="2"/>
                <w:sz w:val="24"/>
                <w:szCs w:val="24"/>
                <w:lang w:eastAsia="zh-CN"/>
              </w:rPr>
              <w:t xml:space="preserve">Инженерные изыскания </w:t>
            </w:r>
            <w:r>
              <w:rPr>
                <w:rFonts w:eastAsia="Calibri"/>
                <w:iCs/>
                <w:kern w:val="2"/>
                <w:sz w:val="24"/>
                <w:szCs w:val="24"/>
                <w:lang w:eastAsia="zh-CN"/>
              </w:rPr>
              <w:t xml:space="preserve">на участок с </w:t>
            </w:r>
            <w:r>
              <w:rPr>
                <w:rStyle w:val="212pt"/>
              </w:rPr>
              <w:t>к</w:t>
            </w:r>
            <w:r w:rsidRPr="005D5025">
              <w:rPr>
                <w:rStyle w:val="212pt"/>
                <w:color w:val="auto"/>
              </w:rPr>
              <w:t>адастровы</w:t>
            </w:r>
            <w:r>
              <w:rPr>
                <w:rStyle w:val="212pt"/>
                <w:color w:val="auto"/>
              </w:rPr>
              <w:t>м</w:t>
            </w:r>
            <w:r w:rsidRPr="005D5025">
              <w:rPr>
                <w:rStyle w:val="212pt"/>
                <w:color w:val="auto"/>
              </w:rPr>
              <w:t xml:space="preserve"> номер</w:t>
            </w:r>
            <w:r>
              <w:rPr>
                <w:rStyle w:val="212pt"/>
                <w:color w:val="auto"/>
              </w:rPr>
              <w:t>ом</w:t>
            </w:r>
            <w:r w:rsidRPr="005D5025">
              <w:rPr>
                <w:rStyle w:val="212pt"/>
                <w:color w:val="auto"/>
              </w:rPr>
              <w:t xml:space="preserve"> </w:t>
            </w:r>
            <w:r w:rsidRPr="005D5025">
              <w:rPr>
                <w:rStyle w:val="212pt"/>
                <w:rFonts w:eastAsiaTheme="minorHAnsi"/>
                <w:color w:val="auto"/>
              </w:rPr>
              <w:t>52:21:0000004:333</w:t>
            </w:r>
            <w:r w:rsidRPr="005D5025">
              <w:rPr>
                <w:rStyle w:val="212pt"/>
                <w:color w:val="auto"/>
              </w:rPr>
              <w:t xml:space="preserve">, </w:t>
            </w:r>
            <w:r w:rsidRPr="005D5025">
              <w:rPr>
                <w:bCs/>
                <w:sz w:val="24"/>
                <w:szCs w:val="24"/>
              </w:rPr>
              <w:t>Нижегородская обл., г. Дзержинск, шоссе Московское, 150 м</w:t>
            </w:r>
            <w:r>
              <w:rPr>
                <w:bCs/>
                <w:sz w:val="24"/>
                <w:szCs w:val="24"/>
              </w:rPr>
              <w:t>,</w:t>
            </w:r>
            <w:r w:rsidRPr="005D5025">
              <w:rPr>
                <w:bCs/>
                <w:sz w:val="24"/>
                <w:szCs w:val="24"/>
              </w:rPr>
              <w:t xml:space="preserve"> южнее дома 56</w:t>
            </w:r>
            <w:r w:rsidRPr="005D5025">
              <w:rPr>
                <w:rStyle w:val="212pt"/>
                <w:color w:val="auto"/>
              </w:rPr>
              <w:t>, площадь участк</w:t>
            </w:r>
            <w:r>
              <w:rPr>
                <w:rStyle w:val="212pt"/>
                <w:color w:val="auto"/>
              </w:rPr>
              <w:t>а</w:t>
            </w:r>
            <w:r w:rsidRPr="005D5025">
              <w:rPr>
                <w:rStyle w:val="212pt"/>
                <w:color w:val="auto"/>
              </w:rPr>
              <w:t xml:space="preserve"> </w:t>
            </w:r>
            <w:r w:rsidRPr="005D5025">
              <w:rPr>
                <w:sz w:val="24"/>
                <w:szCs w:val="24"/>
              </w:rPr>
              <w:t xml:space="preserve">500001 </w:t>
            </w:r>
            <w:r w:rsidRPr="005D5025">
              <w:rPr>
                <w:rStyle w:val="212pt"/>
                <w:color w:val="auto"/>
              </w:rPr>
              <w:t>м2</w:t>
            </w:r>
            <w:r>
              <w:rPr>
                <w:rStyle w:val="212pt"/>
                <w:color w:val="auto"/>
              </w:rPr>
              <w:t xml:space="preserve"> </w:t>
            </w:r>
            <w:r w:rsidR="00E40EF6">
              <w:rPr>
                <w:rFonts w:eastAsia="Calibri"/>
                <w:iCs/>
                <w:kern w:val="2"/>
                <w:sz w:val="24"/>
                <w:szCs w:val="24"/>
                <w:lang w:eastAsia="zh-CN"/>
              </w:rPr>
              <w:t>в составе:</w:t>
            </w:r>
          </w:p>
          <w:p w14:paraId="3CBDEE76" w14:textId="54CF4034" w:rsidR="00E40EF6" w:rsidRDefault="00D9312C" w:rsidP="00E40EF6">
            <w:pPr>
              <w:tabs>
                <w:tab w:val="left" w:pos="1050"/>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E40EF6">
              <w:rPr>
                <w:rFonts w:ascii="Times New Roman" w:eastAsia="Calibri" w:hAnsi="Times New Roman" w:cs="Times New Roman"/>
                <w:iCs/>
                <w:sz w:val="24"/>
                <w:szCs w:val="24"/>
              </w:rPr>
              <w:t>Инженерно-геодезические изыскания;</w:t>
            </w:r>
          </w:p>
          <w:p w14:paraId="343F0E1A" w14:textId="77777777" w:rsidR="00D9312C" w:rsidRDefault="00D9312C" w:rsidP="00E40EF6">
            <w:pPr>
              <w:tabs>
                <w:tab w:val="left" w:pos="1050"/>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E40EF6">
              <w:rPr>
                <w:rFonts w:ascii="Times New Roman" w:eastAsia="Calibri" w:hAnsi="Times New Roman" w:cs="Times New Roman"/>
                <w:iCs/>
                <w:sz w:val="24"/>
                <w:szCs w:val="24"/>
              </w:rPr>
              <w:t>Инженерно-геологические изыскания;</w:t>
            </w:r>
          </w:p>
          <w:p w14:paraId="78176500" w14:textId="4C55A287" w:rsidR="00E40EF6" w:rsidRDefault="00D9312C" w:rsidP="00E40EF6">
            <w:pPr>
              <w:tabs>
                <w:tab w:val="left" w:pos="1050"/>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w:t>
            </w:r>
            <w:r w:rsidR="00E40EF6">
              <w:rPr>
                <w:rFonts w:ascii="Times New Roman" w:eastAsia="Calibri" w:hAnsi="Times New Roman" w:cs="Times New Roman"/>
                <w:iCs/>
                <w:sz w:val="24"/>
                <w:szCs w:val="24"/>
              </w:rPr>
              <w:t xml:space="preserve"> Инженерно-гидрометеорологические изыскания;</w:t>
            </w:r>
          </w:p>
          <w:p w14:paraId="348ABB78" w14:textId="22F0F1D1" w:rsidR="00E40EF6" w:rsidRDefault="00D9312C" w:rsidP="00E40EF6">
            <w:pPr>
              <w:tabs>
                <w:tab w:val="left" w:pos="1050"/>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E40EF6">
              <w:rPr>
                <w:rFonts w:ascii="Times New Roman" w:eastAsia="Calibri" w:hAnsi="Times New Roman" w:cs="Times New Roman"/>
                <w:iCs/>
                <w:sz w:val="24"/>
                <w:szCs w:val="24"/>
              </w:rPr>
              <w:t xml:space="preserve">Инженерно-экологические изыскания       </w:t>
            </w:r>
          </w:p>
          <w:p w14:paraId="4946B7D8" w14:textId="4242F5CC" w:rsidR="00E40EF6" w:rsidRDefault="00D9312C" w:rsidP="00E40EF6">
            <w:pPr>
              <w:tabs>
                <w:tab w:val="left" w:pos="1050"/>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E40EF6">
              <w:rPr>
                <w:rFonts w:ascii="Times New Roman" w:eastAsia="Calibri" w:hAnsi="Times New Roman" w:cs="Times New Roman"/>
                <w:iCs/>
                <w:sz w:val="24"/>
                <w:szCs w:val="24"/>
              </w:rPr>
              <w:t>Проведение историко-культурной экспертизы участка;</w:t>
            </w:r>
          </w:p>
          <w:p w14:paraId="3907BDB9" w14:textId="5055D4FB" w:rsidR="00E40EF6" w:rsidRDefault="00D9312C" w:rsidP="00E40EF6">
            <w:pPr>
              <w:tabs>
                <w:tab w:val="left" w:pos="1050"/>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E40EF6">
              <w:rPr>
                <w:rFonts w:ascii="Times New Roman" w:eastAsia="Calibri" w:hAnsi="Times New Roman" w:cs="Times New Roman"/>
                <w:iCs/>
                <w:sz w:val="24"/>
                <w:szCs w:val="24"/>
              </w:rPr>
              <w:t>Выполнение 3</w:t>
            </w:r>
            <w:r w:rsidR="00E40EF6">
              <w:rPr>
                <w:rFonts w:ascii="Times New Roman" w:eastAsia="Calibri" w:hAnsi="Times New Roman" w:cs="Times New Roman"/>
                <w:iCs/>
                <w:sz w:val="24"/>
                <w:szCs w:val="24"/>
                <w:lang w:val="en-US"/>
              </w:rPr>
              <w:t>D</w:t>
            </w:r>
            <w:r w:rsidR="00E40EF6">
              <w:rPr>
                <w:rFonts w:ascii="Times New Roman" w:eastAsia="Calibri" w:hAnsi="Times New Roman" w:cs="Times New Roman"/>
                <w:iCs/>
                <w:sz w:val="24"/>
                <w:szCs w:val="24"/>
              </w:rPr>
              <w:t xml:space="preserve"> модели состояния грунтовых вод;</w:t>
            </w:r>
          </w:p>
          <w:p w14:paraId="79063D64" w14:textId="6A4B63F8" w:rsidR="00E40EF6" w:rsidRDefault="00D9312C" w:rsidP="00E40EF6">
            <w:pPr>
              <w:tabs>
                <w:tab w:val="left" w:pos="1050"/>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E40EF6">
              <w:rPr>
                <w:rFonts w:ascii="Times New Roman" w:eastAsia="Calibri" w:hAnsi="Times New Roman" w:cs="Times New Roman"/>
                <w:iCs/>
                <w:sz w:val="24"/>
                <w:szCs w:val="24"/>
              </w:rPr>
              <w:t xml:space="preserve">Инженерно-геологические изыскания с оценкой </w:t>
            </w:r>
            <w:proofErr w:type="spellStart"/>
            <w:r w:rsidR="00E40EF6">
              <w:rPr>
                <w:rFonts w:ascii="Times New Roman" w:eastAsia="Calibri" w:hAnsi="Times New Roman" w:cs="Times New Roman"/>
                <w:iCs/>
                <w:sz w:val="24"/>
                <w:szCs w:val="24"/>
              </w:rPr>
              <w:t>карстоопасности</w:t>
            </w:r>
            <w:proofErr w:type="spellEnd"/>
            <w:r w:rsidR="00E40EF6">
              <w:rPr>
                <w:rFonts w:ascii="Times New Roman" w:eastAsia="Calibri" w:hAnsi="Times New Roman" w:cs="Times New Roman"/>
                <w:iCs/>
                <w:sz w:val="24"/>
                <w:szCs w:val="24"/>
              </w:rPr>
              <w:t>;</w:t>
            </w:r>
          </w:p>
          <w:p w14:paraId="3DBB7E31" w14:textId="6E3A4EC2" w:rsidR="00D9312C" w:rsidRDefault="00D9312C" w:rsidP="00D9312C">
            <w:pPr>
              <w:widowControl w:val="0"/>
              <w:tabs>
                <w:tab w:val="left" w:pos="908"/>
              </w:tabs>
              <w:suppressAutoHyphens/>
              <w:spacing w:after="0"/>
              <w:jc w:val="both"/>
              <w:textAlignment w:val="baseline"/>
              <w:rPr>
                <w:rFonts w:ascii="Times New Roman" w:eastAsia="Calibri" w:hAnsi="Times New Roman" w:cs="Times New Roman"/>
                <w:iCs/>
                <w:kern w:val="2"/>
                <w:sz w:val="24"/>
                <w:szCs w:val="24"/>
                <w:lang w:eastAsia="zh-CN"/>
              </w:rPr>
            </w:pPr>
            <w:r>
              <w:rPr>
                <w:rFonts w:ascii="Times New Roman" w:eastAsia="Calibri" w:hAnsi="Times New Roman" w:cs="Times New Roman"/>
                <w:iCs/>
                <w:sz w:val="24"/>
                <w:szCs w:val="24"/>
              </w:rPr>
              <w:t xml:space="preserve">2. </w:t>
            </w:r>
            <w:r w:rsidRPr="00D9312C">
              <w:rPr>
                <w:rFonts w:ascii="Times New Roman" w:eastAsia="Calibri" w:hAnsi="Times New Roman" w:cs="Times New Roman"/>
                <w:iCs/>
                <w:kern w:val="2"/>
                <w:sz w:val="24"/>
                <w:szCs w:val="24"/>
                <w:lang w:eastAsia="zh-CN"/>
              </w:rPr>
              <w:t>Инженерные изыскания на</w:t>
            </w:r>
            <w:r w:rsidR="006D2949">
              <w:rPr>
                <w:rFonts w:ascii="Times New Roman" w:eastAsia="Calibri" w:hAnsi="Times New Roman" w:cs="Times New Roman"/>
                <w:iCs/>
                <w:kern w:val="2"/>
                <w:sz w:val="24"/>
                <w:szCs w:val="24"/>
                <w:lang w:eastAsia="zh-CN"/>
              </w:rPr>
              <w:t xml:space="preserve"> земельный участок </w:t>
            </w:r>
            <w:r w:rsidR="006D2949">
              <w:rPr>
                <w:rStyle w:val="212pt"/>
                <w:rFonts w:eastAsia="Calibri"/>
                <w:color w:val="auto"/>
              </w:rPr>
              <w:t>выделенный</w:t>
            </w:r>
            <w:r w:rsidR="006D2949" w:rsidRPr="00D9312C">
              <w:rPr>
                <w:rStyle w:val="212pt"/>
                <w:rFonts w:eastAsia="Calibri"/>
                <w:color w:val="auto"/>
              </w:rPr>
              <w:t xml:space="preserve"> под </w:t>
            </w:r>
            <w:r w:rsidR="006D2949" w:rsidRPr="00D9312C">
              <w:rPr>
                <w:rStyle w:val="212pt"/>
                <w:rFonts w:eastAsia="Calibri"/>
                <w:color w:val="auto"/>
              </w:rPr>
              <w:lastRenderedPageBreak/>
              <w:t>проектирование 5-го этапа строительства карты захоронения отходов №3</w:t>
            </w:r>
            <w:r w:rsidRPr="00D9312C">
              <w:rPr>
                <w:rFonts w:ascii="Times New Roman" w:eastAsia="Calibri" w:hAnsi="Times New Roman" w:cs="Times New Roman"/>
                <w:iCs/>
                <w:kern w:val="2"/>
                <w:sz w:val="24"/>
                <w:szCs w:val="24"/>
                <w:lang w:eastAsia="zh-CN"/>
              </w:rPr>
              <w:t xml:space="preserve"> участок с </w:t>
            </w:r>
            <w:r w:rsidRPr="00D9312C">
              <w:rPr>
                <w:rStyle w:val="212pt"/>
                <w:rFonts w:eastAsiaTheme="minorHAnsi"/>
              </w:rPr>
              <w:t>к</w:t>
            </w:r>
            <w:r w:rsidRPr="00D9312C">
              <w:rPr>
                <w:rStyle w:val="212pt"/>
                <w:rFonts w:eastAsiaTheme="minorHAnsi"/>
                <w:color w:val="auto"/>
              </w:rPr>
              <w:t>адастровым номером 52:21:0000004:74</w:t>
            </w:r>
            <w:r w:rsidR="006D2949">
              <w:rPr>
                <w:rStyle w:val="212pt"/>
                <w:rFonts w:eastAsiaTheme="minorHAnsi"/>
                <w:color w:val="auto"/>
              </w:rPr>
              <w:t xml:space="preserve"> </w:t>
            </w:r>
            <w:r w:rsidRPr="00D9312C">
              <w:rPr>
                <w:rStyle w:val="212pt"/>
                <w:rFonts w:eastAsiaTheme="minorHAnsi"/>
                <w:color w:val="auto"/>
              </w:rPr>
              <w:t xml:space="preserve">Нижегородская обл., </w:t>
            </w:r>
            <w:proofErr w:type="spellStart"/>
            <w:r w:rsidRPr="00D9312C">
              <w:rPr>
                <w:rStyle w:val="212pt"/>
                <w:rFonts w:eastAsiaTheme="minorHAnsi"/>
                <w:color w:val="auto"/>
              </w:rPr>
              <w:t>г.Дзержинск</w:t>
            </w:r>
            <w:proofErr w:type="spellEnd"/>
            <w:r w:rsidRPr="00D9312C">
              <w:rPr>
                <w:rStyle w:val="212pt"/>
                <w:rFonts w:eastAsiaTheme="minorHAnsi"/>
                <w:color w:val="auto"/>
              </w:rPr>
              <w:t>, шоссе Московское, д. 56.</w:t>
            </w:r>
            <w:r w:rsidRPr="00D9312C">
              <w:rPr>
                <w:rFonts w:ascii="Times New Roman" w:eastAsia="Calibri" w:hAnsi="Times New Roman" w:cs="Times New Roman"/>
                <w:iCs/>
                <w:kern w:val="2"/>
                <w:sz w:val="24"/>
                <w:szCs w:val="24"/>
                <w:lang w:eastAsia="zh-CN"/>
              </w:rPr>
              <w:t>в составе:</w:t>
            </w:r>
          </w:p>
          <w:p w14:paraId="008737D3" w14:textId="77777777" w:rsidR="006D2949" w:rsidRDefault="006D2949" w:rsidP="006D2949">
            <w:pPr>
              <w:tabs>
                <w:tab w:val="left" w:pos="1050"/>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Инженерно-геодезические изыскания;</w:t>
            </w:r>
          </w:p>
          <w:p w14:paraId="5E75548B" w14:textId="77777777" w:rsidR="006D2949" w:rsidRDefault="006D2949" w:rsidP="006D2949">
            <w:pPr>
              <w:tabs>
                <w:tab w:val="left" w:pos="1050"/>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Инженерно-геологические изыскания;</w:t>
            </w:r>
          </w:p>
          <w:p w14:paraId="56394FDB" w14:textId="77777777" w:rsidR="006D2949" w:rsidRDefault="006D2949" w:rsidP="006D2949">
            <w:pPr>
              <w:tabs>
                <w:tab w:val="left" w:pos="1050"/>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Инженерно-гидрометеорологические изыскания;</w:t>
            </w:r>
          </w:p>
          <w:p w14:paraId="6FB9776C" w14:textId="77777777" w:rsidR="006D2949" w:rsidRDefault="006D2949" w:rsidP="006D2949">
            <w:pPr>
              <w:tabs>
                <w:tab w:val="left" w:pos="1050"/>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Инженерно-экологические изыскания       </w:t>
            </w:r>
          </w:p>
          <w:p w14:paraId="39275588" w14:textId="77777777" w:rsidR="006D2949" w:rsidRDefault="006D2949" w:rsidP="006D2949">
            <w:pPr>
              <w:tabs>
                <w:tab w:val="left" w:pos="1050"/>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Проведение историко-культурной экспертизы участка;</w:t>
            </w:r>
          </w:p>
          <w:p w14:paraId="35092071" w14:textId="77777777" w:rsidR="006D2949" w:rsidRDefault="006D2949" w:rsidP="006D2949">
            <w:pPr>
              <w:tabs>
                <w:tab w:val="left" w:pos="1050"/>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Выполнение 3</w:t>
            </w:r>
            <w:r>
              <w:rPr>
                <w:rFonts w:ascii="Times New Roman" w:eastAsia="Calibri" w:hAnsi="Times New Roman" w:cs="Times New Roman"/>
                <w:iCs/>
                <w:sz w:val="24"/>
                <w:szCs w:val="24"/>
                <w:lang w:val="en-US"/>
              </w:rPr>
              <w:t>D</w:t>
            </w:r>
            <w:r>
              <w:rPr>
                <w:rFonts w:ascii="Times New Roman" w:eastAsia="Calibri" w:hAnsi="Times New Roman" w:cs="Times New Roman"/>
                <w:iCs/>
                <w:sz w:val="24"/>
                <w:szCs w:val="24"/>
              </w:rPr>
              <w:t xml:space="preserve"> модели состояния грунтовых вод;</w:t>
            </w:r>
          </w:p>
          <w:p w14:paraId="1EEA3008" w14:textId="2FBA022A" w:rsidR="00D9312C" w:rsidRDefault="006D2949" w:rsidP="00E40EF6">
            <w:pPr>
              <w:tabs>
                <w:tab w:val="left" w:pos="1050"/>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Инженерно-геологические изыскания с оценкой </w:t>
            </w:r>
            <w:proofErr w:type="spellStart"/>
            <w:r>
              <w:rPr>
                <w:rFonts w:ascii="Times New Roman" w:eastAsia="Calibri" w:hAnsi="Times New Roman" w:cs="Times New Roman"/>
                <w:iCs/>
                <w:sz w:val="24"/>
                <w:szCs w:val="24"/>
              </w:rPr>
              <w:t>карстоопасности</w:t>
            </w:r>
            <w:proofErr w:type="spellEnd"/>
            <w:r>
              <w:rPr>
                <w:rFonts w:ascii="Times New Roman" w:eastAsia="Calibri" w:hAnsi="Times New Roman" w:cs="Times New Roman"/>
                <w:iCs/>
                <w:sz w:val="24"/>
                <w:szCs w:val="24"/>
              </w:rPr>
              <w:t>;</w:t>
            </w:r>
          </w:p>
          <w:p w14:paraId="7F6E27B3" w14:textId="07421B0E" w:rsidR="00AF167E" w:rsidRDefault="00A177C9" w:rsidP="00AF167E">
            <w:pPr>
              <w:pStyle w:val="aff7"/>
              <w:pageBreakBefore/>
              <w:ind w:left="0"/>
              <w:contextualSpacing/>
              <w:jc w:val="both"/>
              <w:rPr>
                <w:rStyle w:val="212pt"/>
                <w:rFonts w:eastAsiaTheme="minorHAnsi"/>
                <w:color w:val="auto"/>
              </w:rPr>
            </w:pPr>
            <w:r>
              <w:rPr>
                <w:rFonts w:eastAsia="Calibri"/>
                <w:iCs/>
              </w:rPr>
              <w:t>3</w:t>
            </w:r>
            <w:r w:rsidR="00AF167E">
              <w:rPr>
                <w:rFonts w:eastAsia="Calibri"/>
                <w:iCs/>
              </w:rPr>
              <w:t xml:space="preserve">. Проектная документация </w:t>
            </w:r>
            <w:r w:rsidR="00AF167E">
              <w:rPr>
                <w:kern w:val="2"/>
                <w:lang w:eastAsia="zh-CN"/>
              </w:rPr>
              <w:t>4-го этапа строительства</w:t>
            </w:r>
            <w:r w:rsidR="00AF167E" w:rsidRPr="009D6918">
              <w:rPr>
                <w:kern w:val="2"/>
                <w:lang w:eastAsia="zh-CN"/>
              </w:rPr>
              <w:t xml:space="preserve"> </w:t>
            </w:r>
            <w:r w:rsidR="00AF167E">
              <w:rPr>
                <w:kern w:val="2"/>
                <w:lang w:eastAsia="zh-CN"/>
              </w:rPr>
              <w:t>(</w:t>
            </w:r>
            <w:r w:rsidR="00AF167E" w:rsidRPr="009D6918">
              <w:t>участ</w:t>
            </w:r>
            <w:r w:rsidR="00AF167E">
              <w:t>о</w:t>
            </w:r>
            <w:r w:rsidR="00AF167E" w:rsidRPr="009D6918">
              <w:t>к туннельного компостирования с входящим объёмом 150 000тн.</w:t>
            </w:r>
            <w:r w:rsidR="00F357A8">
              <w:t>год</w:t>
            </w:r>
            <w:r w:rsidR="00AF167E">
              <w:t>)</w:t>
            </w:r>
            <w:r w:rsidR="00AF167E" w:rsidRPr="009D6918">
              <w:rPr>
                <w:rStyle w:val="212pt"/>
                <w:rFonts w:eastAsiaTheme="minorHAnsi"/>
                <w:color w:val="auto"/>
              </w:rPr>
              <w:t xml:space="preserve"> </w:t>
            </w:r>
          </w:p>
          <w:p w14:paraId="1F60F75C" w14:textId="46956103" w:rsidR="00A177C9" w:rsidRPr="00A177C9" w:rsidRDefault="00A177C9" w:rsidP="00A177C9">
            <w:pPr>
              <w:spacing w:after="0"/>
              <w:rPr>
                <w:rFonts w:ascii="Times New Roman" w:eastAsia="Times New Roman" w:hAnsi="Times New Roman" w:cs="Times New Roman"/>
                <w:sz w:val="24"/>
                <w:szCs w:val="24"/>
                <w:lang w:eastAsia="ru-RU"/>
              </w:rPr>
            </w:pPr>
            <w:r>
              <w:rPr>
                <w:rStyle w:val="212pt"/>
                <w:rFonts w:eastAsiaTheme="minorHAnsi"/>
              </w:rPr>
              <w:t>4. П</w:t>
            </w:r>
            <w:r w:rsidRPr="007E49E2">
              <w:rPr>
                <w:rStyle w:val="212pt"/>
                <w:rFonts w:eastAsiaTheme="minorHAnsi"/>
              </w:rPr>
              <w:t xml:space="preserve">роектная документация </w:t>
            </w:r>
            <w:r w:rsidRPr="007E49E2">
              <w:rPr>
                <w:rFonts w:ascii="Times New Roman" w:eastAsia="Times New Roman" w:hAnsi="Times New Roman" w:cs="Times New Roman"/>
                <w:sz w:val="24"/>
                <w:szCs w:val="24"/>
              </w:rPr>
              <w:t>п</w:t>
            </w:r>
            <w:r w:rsidRPr="007E49E2">
              <w:rPr>
                <w:rFonts w:ascii="Times New Roman" w:eastAsia="Times New Roman" w:hAnsi="Times New Roman" w:cs="Times New Roman"/>
                <w:sz w:val="24"/>
                <w:szCs w:val="24"/>
                <w:lang w:eastAsia="ru-RU"/>
              </w:rPr>
              <w:t xml:space="preserve">олигона ТКО для городов </w:t>
            </w:r>
            <w:proofErr w:type="spellStart"/>
            <w:r w:rsidRPr="007E49E2">
              <w:rPr>
                <w:rFonts w:ascii="Times New Roman" w:eastAsia="Times New Roman" w:hAnsi="Times New Roman" w:cs="Times New Roman"/>
                <w:sz w:val="24"/>
                <w:szCs w:val="24"/>
                <w:lang w:eastAsia="ru-RU"/>
              </w:rPr>
              <w:t>Н.Новгорода</w:t>
            </w:r>
            <w:proofErr w:type="spellEnd"/>
            <w:r w:rsidRPr="007E49E2">
              <w:rPr>
                <w:rFonts w:ascii="Times New Roman" w:eastAsia="Times New Roman" w:hAnsi="Times New Roman" w:cs="Times New Roman"/>
                <w:sz w:val="24"/>
                <w:szCs w:val="24"/>
                <w:lang w:eastAsia="ru-RU"/>
              </w:rPr>
              <w:t>, Дзержинска, Володарского района Нижегородской области –полигон МАГ-1</w:t>
            </w:r>
          </w:p>
          <w:p w14:paraId="3FF60054" w14:textId="7B13A28D" w:rsidR="00E40EF6" w:rsidRPr="00F5001D" w:rsidRDefault="00A177C9" w:rsidP="00E40EF6">
            <w:pPr>
              <w:widowControl w:val="0"/>
              <w:tabs>
                <w:tab w:val="left" w:pos="908"/>
              </w:tabs>
              <w:suppressAutoHyphens/>
              <w:spacing w:after="0"/>
              <w:jc w:val="both"/>
              <w:textAlignment w:val="baseline"/>
              <w:rPr>
                <w:rFonts w:ascii="Times New Roman" w:hAnsi="Times New Roman" w:cs="Times New Roman"/>
                <w:kern w:val="1"/>
                <w:sz w:val="24"/>
                <w:szCs w:val="24"/>
                <w:lang w:eastAsia="zh-CN"/>
              </w:rPr>
            </w:pPr>
            <w:r>
              <w:rPr>
                <w:rFonts w:ascii="Times New Roman" w:eastAsia="Calibri" w:hAnsi="Times New Roman" w:cs="Times New Roman"/>
                <w:iCs/>
                <w:sz w:val="24"/>
                <w:szCs w:val="24"/>
              </w:rPr>
              <w:t>5</w:t>
            </w:r>
            <w:r w:rsidR="00E40EF6">
              <w:rPr>
                <w:rFonts w:ascii="Times New Roman" w:eastAsia="Calibri" w:hAnsi="Times New Roman" w:cs="Times New Roman"/>
                <w:iCs/>
                <w:sz w:val="24"/>
                <w:szCs w:val="24"/>
              </w:rPr>
              <w:t>. Иные виды инженерных изысканий, предусмотренные федеральным законам РФ.</w:t>
            </w:r>
          </w:p>
        </w:tc>
      </w:tr>
    </w:tbl>
    <w:p w14:paraId="0F662D03" w14:textId="77777777" w:rsidR="005C0655" w:rsidRPr="00F5001D" w:rsidRDefault="005C0655" w:rsidP="00F5001D">
      <w:pPr>
        <w:widowControl w:val="0"/>
        <w:suppressAutoHyphens/>
        <w:overflowPunct w:val="0"/>
        <w:autoSpaceDE w:val="0"/>
        <w:autoSpaceDN w:val="0"/>
        <w:adjustRightInd w:val="0"/>
        <w:spacing w:after="0"/>
        <w:contextualSpacing/>
        <w:jc w:val="both"/>
        <w:rPr>
          <w:rFonts w:ascii="Times New Roman" w:hAnsi="Times New Roman" w:cs="Times New Roman"/>
          <w:sz w:val="24"/>
          <w:szCs w:val="24"/>
        </w:rPr>
      </w:pPr>
    </w:p>
    <w:tbl>
      <w:tblPr>
        <w:tblpPr w:leftFromText="180" w:rightFromText="180" w:bottomFromText="200" w:vertAnchor="text" w:horzAnchor="margin" w:tblpY="1022"/>
        <w:tblW w:w="10350" w:type="dxa"/>
        <w:tblLayout w:type="fixed"/>
        <w:tblCellMar>
          <w:left w:w="0" w:type="dxa"/>
          <w:right w:w="0" w:type="dxa"/>
        </w:tblCellMar>
        <w:tblLook w:val="04A0" w:firstRow="1" w:lastRow="0" w:firstColumn="1" w:lastColumn="0" w:noHBand="0" w:noVBand="1"/>
      </w:tblPr>
      <w:tblGrid>
        <w:gridCol w:w="5497"/>
        <w:gridCol w:w="4853"/>
      </w:tblGrid>
      <w:tr w:rsidR="00E40EF6" w14:paraId="73B5CE5F" w14:textId="77777777" w:rsidTr="00E40EF6">
        <w:trPr>
          <w:trHeight w:val="1276"/>
        </w:trPr>
        <w:tc>
          <w:tcPr>
            <w:tcW w:w="5499" w:type="dxa"/>
          </w:tcPr>
          <w:p w14:paraId="5DD97A52" w14:textId="77777777" w:rsidR="00E40EF6" w:rsidRDefault="00E40EF6">
            <w:pPr>
              <w:spacing w:after="0" w:line="240" w:lineRule="auto"/>
              <w:contextualSpacing/>
              <w:rPr>
                <w:rFonts w:ascii="Times New Roman" w:hAnsi="Times New Roman" w:cs="Times New Roman"/>
                <w:sz w:val="24"/>
                <w:szCs w:val="24"/>
              </w:rPr>
            </w:pPr>
          </w:p>
        </w:tc>
        <w:tc>
          <w:tcPr>
            <w:tcW w:w="4854" w:type="dxa"/>
          </w:tcPr>
          <w:p w14:paraId="7B367866" w14:textId="77777777" w:rsidR="00E40EF6" w:rsidRDefault="00E40EF6">
            <w:pPr>
              <w:spacing w:after="0" w:line="240" w:lineRule="auto"/>
              <w:contextualSpacing/>
              <w:rPr>
                <w:rFonts w:ascii="Times New Roman" w:hAnsi="Times New Roman" w:cs="Times New Roman"/>
                <w:sz w:val="24"/>
                <w:szCs w:val="24"/>
              </w:rPr>
            </w:pPr>
          </w:p>
        </w:tc>
      </w:tr>
    </w:tbl>
    <w:p w14:paraId="20BB1351" w14:textId="77777777" w:rsidR="005754DA" w:rsidRPr="00F5001D" w:rsidRDefault="005754DA" w:rsidP="00F5001D">
      <w:pPr>
        <w:tabs>
          <w:tab w:val="center" w:pos="4819"/>
          <w:tab w:val="left" w:pos="8135"/>
        </w:tabs>
        <w:suppressAutoHyphens/>
        <w:spacing w:after="0" w:line="240" w:lineRule="auto"/>
        <w:jc w:val="center"/>
        <w:outlineLvl w:val="0"/>
        <w:rPr>
          <w:rFonts w:ascii="Times New Roman" w:eastAsia="Times New Roman" w:hAnsi="Times New Roman" w:cs="Times New Roman"/>
          <w:b/>
          <w:sz w:val="24"/>
          <w:szCs w:val="24"/>
          <w:lang w:eastAsia="ar-SA" w:bidi="ru-RU"/>
        </w:rPr>
      </w:pPr>
    </w:p>
    <w:sectPr w:rsidR="005754DA" w:rsidRPr="00F5001D" w:rsidSect="00B83CB4">
      <w:footerReference w:type="default" r:id="rId9"/>
      <w:pgSz w:w="11906" w:h="16838"/>
      <w:pgMar w:top="851" w:right="850" w:bottom="993"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11F5" w16cex:dateUtc="2022-02-24T14:22:00Z"/>
  <w16cex:commentExtensible w16cex:durableId="25C311F6" w16cex:dateUtc="2022-02-24T14:19:00Z"/>
  <w16cex:commentExtensible w16cex:durableId="25C311F7" w16cex:dateUtc="2022-02-24T14:37:00Z"/>
  <w16cex:commentExtensible w16cex:durableId="25C311F8" w16cex:dateUtc="2022-02-24T14:40:00Z"/>
  <w16cex:commentExtensible w16cex:durableId="25C311F9" w16cex:dateUtc="2022-02-24T14:22:00Z"/>
  <w16cex:commentExtensible w16cex:durableId="25BE1225" w16cex:dateUtc="2022-02-21T10:29:00Z"/>
  <w16cex:commentExtensible w16cex:durableId="25C311FC" w16cex:dateUtc="2022-02-24T14:56:00Z"/>
  <w16cex:commentExtensible w16cex:durableId="25BE1100" w16cex:dateUtc="2022-02-21T10:24:00Z"/>
  <w16cex:commentExtensible w16cex:durableId="25BE133E" w16cex:dateUtc="2022-02-21T10:33:00Z"/>
  <w16cex:commentExtensible w16cex:durableId="25BE1023" w16cex:dateUtc="2022-02-21T10:20:00Z"/>
  <w16cex:commentExtensible w16cex:durableId="25C31200" w16cex:dateUtc="2022-02-24T14:42:00Z"/>
  <w16cex:commentExtensible w16cex:durableId="25C312E5" w16cex:dateUtc="2022-02-25T05:33:00Z"/>
  <w16cex:commentExtensible w16cex:durableId="25C31201" w16cex:dateUtc="2022-02-24T15:00:00Z"/>
  <w16cex:commentExtensible w16cex:durableId="25C313EF" w16cex:dateUtc="2022-02-25T05:38:00Z"/>
  <w16cex:commentExtensible w16cex:durableId="25C31202" w16cex:dateUtc="2022-02-24T14:27:00Z"/>
  <w16cex:commentExtensible w16cex:durableId="25C31204" w16cex:dateUtc="2022-02-24T15:03:00Z"/>
  <w16cex:commentExtensible w16cex:durableId="25C31205" w16cex:dateUtc="2022-02-24T14:57:00Z"/>
  <w16cex:commentExtensible w16cex:durableId="25C31207" w16cex:dateUtc="2022-02-24T14:43:00Z"/>
  <w16cex:commentExtensible w16cex:durableId="25C31208" w16cex:dateUtc="2022-02-24T14:59:00Z"/>
  <w16cex:commentExtensible w16cex:durableId="25C31209" w16cex:dateUtc="2022-02-24T14:44:00Z"/>
  <w16cex:commentExtensible w16cex:durableId="25C3120A" w16cex:dateUtc="2022-02-24T14:44:00Z"/>
  <w16cex:commentExtensible w16cex:durableId="25C3120B" w16cex:dateUtc="2022-02-24T14:45:00Z"/>
  <w16cex:commentExtensible w16cex:durableId="25C3169E" w16cex:dateUtc="2022-02-25T05:49:00Z"/>
  <w16cex:commentExtensible w16cex:durableId="25C3120C" w16cex:dateUtc="2022-02-22T06:45:00Z"/>
  <w16cex:commentExtensible w16cex:durableId="25C316E2" w16cex:dateUtc="2022-02-25T05:50:00Z"/>
  <w16cex:commentExtensible w16cex:durableId="25C3120D" w16cex:dateUtc="2022-02-22T06:46:00Z"/>
  <w16cex:commentExtensible w16cex:durableId="25C3175B" w16cex:dateUtc="2022-02-25T05:52:00Z"/>
  <w16cex:commentExtensible w16cex:durableId="25C3120E" w16cex:dateUtc="2022-02-22T13:04:00Z"/>
  <w16cex:commentExtensible w16cex:durableId="25C3178B" w16cex:dateUtc="2022-02-25T05:53:00Z"/>
  <w16cex:commentExtensible w16cex:durableId="25C3120F" w16cex:dateUtc="2022-02-22T13:06:00Z"/>
  <w16cex:commentExtensible w16cex:durableId="25C31210" w16cex:dateUtc="2022-02-22T13:10:00Z"/>
  <w16cex:commentExtensible w16cex:durableId="25C31211" w16cex:dateUtc="2022-02-22T13:11:00Z"/>
  <w16cex:commentExtensible w16cex:durableId="25C31212" w16cex:dateUtc="2022-02-22T13:12:00Z"/>
  <w16cex:commentExtensible w16cex:durableId="25C31213" w16cex:dateUtc="2022-02-22T13:13:00Z"/>
  <w16cex:commentExtensible w16cex:durableId="25C31214" w16cex:dateUtc="2022-02-22T13:13:00Z"/>
  <w16cex:commentExtensible w16cex:durableId="25C31215" w16cex:dateUtc="2022-02-22T13:14:00Z"/>
  <w16cex:commentExtensible w16cex:durableId="25C31216" w16cex:dateUtc="2022-02-22T13:14:00Z"/>
  <w16cex:commentExtensible w16cex:durableId="25C317CE" w16cex:dateUtc="2022-02-25T05:54:00Z"/>
  <w16cex:commentExtensible w16cex:durableId="25C31217" w16cex:dateUtc="2022-02-24T15:04:00Z"/>
  <w16cex:commentExtensible w16cex:durableId="25BE141C" w16cex:dateUtc="2022-02-21T10:37:00Z"/>
  <w16cex:commentExtensible w16cex:durableId="25BE13EF" w16cex:dateUtc="2022-02-21T10: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5E45C" w14:textId="77777777" w:rsidR="005D3B63" w:rsidRDefault="005D3B63">
      <w:pPr>
        <w:spacing w:after="0" w:line="240" w:lineRule="auto"/>
      </w:pPr>
      <w:r>
        <w:separator/>
      </w:r>
    </w:p>
  </w:endnote>
  <w:endnote w:type="continuationSeparator" w:id="0">
    <w:p w14:paraId="7B2AF910" w14:textId="77777777" w:rsidR="005D3B63" w:rsidRDefault="005D3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aramondC">
    <w:altName w:val="Times New Roman"/>
    <w:charset w:val="00"/>
    <w:family w:val="roman"/>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B69A3" w14:textId="3A344F04" w:rsidR="003162B0" w:rsidRPr="001E254E" w:rsidRDefault="003162B0" w:rsidP="00AF3B85">
    <w:pPr>
      <w:pStyle w:val="af"/>
      <w:jc w:val="right"/>
    </w:pPr>
    <w:r>
      <w:fldChar w:fldCharType="begin"/>
    </w:r>
    <w:r>
      <w:instrText>PAGE   \* MERGEFORMAT</w:instrText>
    </w:r>
    <w:r>
      <w:fldChar w:fldCharType="separate"/>
    </w:r>
    <w:r w:rsidR="00DE221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36BA5" w14:textId="77777777" w:rsidR="005D3B63" w:rsidRDefault="005D3B63">
      <w:pPr>
        <w:spacing w:after="0" w:line="240" w:lineRule="auto"/>
      </w:pPr>
      <w:r>
        <w:separator/>
      </w:r>
    </w:p>
  </w:footnote>
  <w:footnote w:type="continuationSeparator" w:id="0">
    <w:p w14:paraId="48FD006E" w14:textId="77777777" w:rsidR="005D3B63" w:rsidRDefault="005D3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91D64"/>
    <w:multiLevelType w:val="hybridMultilevel"/>
    <w:tmpl w:val="DD500788"/>
    <w:lvl w:ilvl="0" w:tplc="0CA464A0">
      <w:start w:val="1"/>
      <w:numFmt w:val="bullet"/>
      <w:lvlText w:val=""/>
      <w:lvlJc w:val="center"/>
      <w:pPr>
        <w:ind w:left="64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1" w15:restartNumberingAfterBreak="0">
    <w:nsid w:val="04D03DB5"/>
    <w:multiLevelType w:val="hybridMultilevel"/>
    <w:tmpl w:val="0132303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686469"/>
    <w:multiLevelType w:val="hybridMultilevel"/>
    <w:tmpl w:val="2EC233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CC87DD9"/>
    <w:multiLevelType w:val="multilevel"/>
    <w:tmpl w:val="92B836CE"/>
    <w:lvl w:ilvl="0">
      <w:start w:val="1"/>
      <w:numFmt w:val="decimal"/>
      <w:lvlText w:val="%1."/>
      <w:lvlJc w:val="left"/>
      <w:pPr>
        <w:ind w:left="405" w:hanging="405"/>
      </w:pPr>
      <w:rPr>
        <w:rFonts w:hint="default"/>
        <w:b/>
      </w:rPr>
    </w:lvl>
    <w:lvl w:ilvl="1">
      <w:start w:val="1"/>
      <w:numFmt w:val="decimal"/>
      <w:lvlText w:val="%2"/>
      <w:lvlJc w:val="left"/>
      <w:pPr>
        <w:ind w:left="405" w:hanging="405"/>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C57CDD"/>
    <w:multiLevelType w:val="multilevel"/>
    <w:tmpl w:val="DB4CB278"/>
    <w:lvl w:ilvl="0">
      <w:start w:val="1"/>
      <w:numFmt w:val="decimal"/>
      <w:lvlText w:val="%1."/>
      <w:lvlJc w:val="left"/>
      <w:rPr>
        <w:rFonts w:cs="Times New Roman" w:hint="default"/>
      </w:rPr>
    </w:lvl>
    <w:lvl w:ilvl="1">
      <w:start w:val="1"/>
      <w:numFmt w:val="decimal"/>
      <w:lvlText w:val="%1.%2."/>
      <w:lvlJc w:val="left"/>
      <w:pPr>
        <w:tabs>
          <w:tab w:val="num" w:pos="568"/>
        </w:tabs>
        <w:ind w:firstLine="851"/>
      </w:pPr>
      <w:rPr>
        <w:rFonts w:cs="Times New Roman" w:hint="default"/>
        <w:color w:val="auto"/>
      </w:rPr>
    </w:lvl>
    <w:lvl w:ilvl="2">
      <w:start w:val="1"/>
      <w:numFmt w:val="decimal"/>
      <w:lvlText w:val="%1.%2.%3."/>
      <w:lvlJc w:val="left"/>
      <w:pPr>
        <w:ind w:firstLine="851"/>
      </w:pPr>
      <w:rPr>
        <w:rFonts w:cs="Times New Roman" w:hint="default"/>
      </w:rPr>
    </w:lvl>
    <w:lvl w:ilvl="3">
      <w:start w:val="1"/>
      <w:numFmt w:val="decimal"/>
      <w:lvlText w:val="%1.%2.%3.%4."/>
      <w:lvlJc w:val="left"/>
      <w:pPr>
        <w:ind w:firstLine="851"/>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210122C"/>
    <w:multiLevelType w:val="multilevel"/>
    <w:tmpl w:val="6A3628CA"/>
    <w:styleLink w:val="WWNum1"/>
    <w:lvl w:ilvl="0">
      <w:start w:val="1"/>
      <w:numFmt w:val="decimal"/>
      <w:lvlText w:val="%1."/>
      <w:lvlJc w:val="center"/>
      <w:pPr>
        <w:tabs>
          <w:tab w:val="num" w:pos="284"/>
        </w:tabs>
      </w:pPr>
      <w:rPr>
        <w:rFonts w:cs="Times New Roman" w:hint="default"/>
        <w:b/>
      </w:rPr>
    </w:lvl>
    <w:lvl w:ilvl="1">
      <w:start w:val="1"/>
      <w:numFmt w:val="decimal"/>
      <w:lvlText w:val="%1.%2."/>
      <w:lvlJc w:val="left"/>
      <w:pPr>
        <w:tabs>
          <w:tab w:val="num" w:pos="1134"/>
        </w:tabs>
        <w:ind w:firstLine="567"/>
      </w:pPr>
      <w:rPr>
        <w:rFonts w:cs="Times New Roman" w:hint="default"/>
        <w:b w:val="0"/>
        <w:color w:val="00000A"/>
        <w:sz w:val="31"/>
        <w:szCs w:val="31"/>
      </w:rPr>
    </w:lvl>
    <w:lvl w:ilvl="2">
      <w:start w:val="1"/>
      <w:numFmt w:val="decimal"/>
      <w:lvlText w:val="%1.%2.%3."/>
      <w:lvlJc w:val="left"/>
      <w:pPr>
        <w:tabs>
          <w:tab w:val="num" w:pos="1134"/>
        </w:tabs>
        <w:ind w:firstLine="567"/>
      </w:pPr>
      <w:rPr>
        <w:rFonts w:cs="Times New Roman" w:hint="default"/>
      </w:rPr>
    </w:lvl>
    <w:lvl w:ilvl="3">
      <w:start w:val="1"/>
      <w:numFmt w:val="decimal"/>
      <w:lvlText w:val="%1.%2.%3.%4."/>
      <w:lvlJc w:val="left"/>
      <w:pPr>
        <w:tabs>
          <w:tab w:val="num" w:pos="1134"/>
        </w:tabs>
        <w:ind w:firstLine="567"/>
      </w:pPr>
      <w:rPr>
        <w:rFonts w:cs="Times New Roman" w:hint="default"/>
      </w:rPr>
    </w:lvl>
    <w:lvl w:ilvl="4">
      <w:start w:val="1"/>
      <w:numFmt w:val="decimal"/>
      <w:lvlText w:val="%1.%2.%3.%4.%5."/>
      <w:lvlJc w:val="left"/>
      <w:pPr>
        <w:tabs>
          <w:tab w:val="num" w:pos="1134"/>
        </w:tabs>
        <w:ind w:firstLine="56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2853329"/>
    <w:multiLevelType w:val="hybridMultilevel"/>
    <w:tmpl w:val="95E4F692"/>
    <w:lvl w:ilvl="0" w:tplc="62D05028">
      <w:start w:val="1"/>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7" w15:restartNumberingAfterBreak="0">
    <w:nsid w:val="14E84281"/>
    <w:multiLevelType w:val="hybridMultilevel"/>
    <w:tmpl w:val="2EC233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BA673F0"/>
    <w:multiLevelType w:val="multilevel"/>
    <w:tmpl w:val="E3ACC96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FA5BF2"/>
    <w:multiLevelType w:val="hybridMultilevel"/>
    <w:tmpl w:val="8D2066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F553C5C"/>
    <w:multiLevelType w:val="hybridMultilevel"/>
    <w:tmpl w:val="9C5AD846"/>
    <w:lvl w:ilvl="0" w:tplc="2CDECA5A">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1" w15:restartNumberingAfterBreak="0">
    <w:nsid w:val="24A32F8E"/>
    <w:multiLevelType w:val="hybridMultilevel"/>
    <w:tmpl w:val="25D22F30"/>
    <w:lvl w:ilvl="0" w:tplc="BC00FB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1755D9"/>
    <w:multiLevelType w:val="hybridMultilevel"/>
    <w:tmpl w:val="787CAF20"/>
    <w:lvl w:ilvl="0" w:tplc="18468B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604D15"/>
    <w:multiLevelType w:val="hybridMultilevel"/>
    <w:tmpl w:val="AD02B9EA"/>
    <w:lvl w:ilvl="0" w:tplc="C83A0A62">
      <w:start w:val="1"/>
      <w:numFmt w:val="decimal"/>
      <w:lvlText w:val="%1."/>
      <w:lvlJc w:val="left"/>
      <w:pPr>
        <w:ind w:left="783" w:hanging="360"/>
      </w:pPr>
      <w:rPr>
        <w:rFonts w:hint="default"/>
      </w:r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4" w15:restartNumberingAfterBreak="0">
    <w:nsid w:val="2C0C7455"/>
    <w:multiLevelType w:val="hybridMultilevel"/>
    <w:tmpl w:val="914A47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E82D93"/>
    <w:multiLevelType w:val="hybridMultilevel"/>
    <w:tmpl w:val="AE86FF5E"/>
    <w:lvl w:ilvl="0" w:tplc="EB64F954">
      <w:start w:val="1"/>
      <w:numFmt w:val="bullet"/>
      <w:lvlText w:val=""/>
      <w:lvlJc w:val="left"/>
      <w:pPr>
        <w:tabs>
          <w:tab w:val="num" w:pos="0"/>
        </w:tabs>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6E47BA0"/>
    <w:multiLevelType w:val="hybridMultilevel"/>
    <w:tmpl w:val="FC50232E"/>
    <w:lvl w:ilvl="0" w:tplc="9ADC90AC">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533665"/>
    <w:multiLevelType w:val="hybridMultilevel"/>
    <w:tmpl w:val="2EC233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E6B4F2A"/>
    <w:multiLevelType w:val="hybridMultilevel"/>
    <w:tmpl w:val="ABD4835A"/>
    <w:lvl w:ilvl="0" w:tplc="EB64F954">
      <w:start w:val="1"/>
      <w:numFmt w:val="bullet"/>
      <w:lvlText w:val=""/>
      <w:lvlJc w:val="left"/>
      <w:pPr>
        <w:tabs>
          <w:tab w:val="num" w:pos="0"/>
        </w:tabs>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57D07CF"/>
    <w:multiLevelType w:val="hybridMultilevel"/>
    <w:tmpl w:val="69F8BB7A"/>
    <w:lvl w:ilvl="0" w:tplc="0CA464A0">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2908F5"/>
    <w:multiLevelType w:val="hybridMultilevel"/>
    <w:tmpl w:val="145A07EE"/>
    <w:lvl w:ilvl="0" w:tplc="6FCA1528">
      <w:start w:val="1"/>
      <w:numFmt w:val="decimal"/>
      <w:lvlText w:val="%1."/>
      <w:lvlJc w:val="left"/>
      <w:pPr>
        <w:ind w:left="872" w:hanging="555"/>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1" w15:restartNumberingAfterBreak="0">
    <w:nsid w:val="4BA71073"/>
    <w:multiLevelType w:val="multilevel"/>
    <w:tmpl w:val="EBE40B36"/>
    <w:lvl w:ilvl="0">
      <w:start w:val="1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2" w15:restartNumberingAfterBreak="0">
    <w:nsid w:val="4D463DAC"/>
    <w:multiLevelType w:val="hybridMultilevel"/>
    <w:tmpl w:val="3EE67F5C"/>
    <w:lvl w:ilvl="0" w:tplc="2CDECA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F07769"/>
    <w:multiLevelType w:val="hybridMultilevel"/>
    <w:tmpl w:val="C0B6BEBA"/>
    <w:lvl w:ilvl="0" w:tplc="B67EB75C">
      <w:start w:val="1"/>
      <w:numFmt w:val="decimal"/>
      <w:lvlText w:val="%1"/>
      <w:lvlJc w:val="center"/>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74741E"/>
    <w:multiLevelType w:val="hybridMultilevel"/>
    <w:tmpl w:val="E4064E20"/>
    <w:lvl w:ilvl="0" w:tplc="9ADC90A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5D4D1034"/>
    <w:multiLevelType w:val="hybridMultilevel"/>
    <w:tmpl w:val="8692F92E"/>
    <w:lvl w:ilvl="0" w:tplc="0CA464A0">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D721A63"/>
    <w:multiLevelType w:val="hybridMultilevel"/>
    <w:tmpl w:val="21A06F7E"/>
    <w:lvl w:ilvl="0" w:tplc="9ADC90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AA3578"/>
    <w:multiLevelType w:val="hybridMultilevel"/>
    <w:tmpl w:val="67943058"/>
    <w:lvl w:ilvl="0" w:tplc="D71620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4F7F57"/>
    <w:multiLevelType w:val="hybridMultilevel"/>
    <w:tmpl w:val="25D22F30"/>
    <w:lvl w:ilvl="0" w:tplc="BC00FB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BA26F8"/>
    <w:multiLevelType w:val="hybridMultilevel"/>
    <w:tmpl w:val="32C06E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A813664"/>
    <w:multiLevelType w:val="hybridMultilevel"/>
    <w:tmpl w:val="8C729374"/>
    <w:lvl w:ilvl="0" w:tplc="0CA464A0">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45426B"/>
    <w:multiLevelType w:val="multilevel"/>
    <w:tmpl w:val="90884AA6"/>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2" w15:restartNumberingAfterBreak="0">
    <w:nsid w:val="74A07E62"/>
    <w:multiLevelType w:val="hybridMultilevel"/>
    <w:tmpl w:val="EAB235D2"/>
    <w:lvl w:ilvl="0" w:tplc="EB64F954">
      <w:start w:val="1"/>
      <w:numFmt w:val="bullet"/>
      <w:lvlText w:val=""/>
      <w:lvlJc w:val="left"/>
      <w:pPr>
        <w:tabs>
          <w:tab w:val="num" w:pos="0"/>
        </w:tabs>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AB12417"/>
    <w:multiLevelType w:val="hybridMultilevel"/>
    <w:tmpl w:val="A1FA7BFA"/>
    <w:lvl w:ilvl="0" w:tplc="EB64F954">
      <w:start w:val="1"/>
      <w:numFmt w:val="bullet"/>
      <w:lvlText w:val=""/>
      <w:lvlJc w:val="left"/>
      <w:pPr>
        <w:tabs>
          <w:tab w:val="num" w:pos="226"/>
        </w:tabs>
        <w:ind w:left="113"/>
      </w:pPr>
      <w:rPr>
        <w:rFonts w:ascii="Symbol" w:hAnsi="Symbol" w:cs="Symbol" w:hint="default"/>
      </w:rPr>
    </w:lvl>
    <w:lvl w:ilvl="1" w:tplc="04190019">
      <w:start w:val="1"/>
      <w:numFmt w:val="lowerLetter"/>
      <w:lvlText w:val="%2."/>
      <w:lvlJc w:val="left"/>
      <w:pPr>
        <w:tabs>
          <w:tab w:val="num" w:pos="1553"/>
        </w:tabs>
        <w:ind w:left="1553" w:hanging="360"/>
      </w:pPr>
    </w:lvl>
    <w:lvl w:ilvl="2" w:tplc="0419001B">
      <w:start w:val="1"/>
      <w:numFmt w:val="lowerRoman"/>
      <w:lvlText w:val="%3."/>
      <w:lvlJc w:val="right"/>
      <w:pPr>
        <w:tabs>
          <w:tab w:val="num" w:pos="2273"/>
        </w:tabs>
        <w:ind w:left="2273" w:hanging="180"/>
      </w:pPr>
    </w:lvl>
    <w:lvl w:ilvl="3" w:tplc="0419000F">
      <w:start w:val="1"/>
      <w:numFmt w:val="decimal"/>
      <w:lvlText w:val="%4."/>
      <w:lvlJc w:val="left"/>
      <w:pPr>
        <w:tabs>
          <w:tab w:val="num" w:pos="2993"/>
        </w:tabs>
        <w:ind w:left="2993" w:hanging="360"/>
      </w:pPr>
    </w:lvl>
    <w:lvl w:ilvl="4" w:tplc="04190019">
      <w:start w:val="1"/>
      <w:numFmt w:val="lowerLetter"/>
      <w:lvlText w:val="%5."/>
      <w:lvlJc w:val="left"/>
      <w:pPr>
        <w:tabs>
          <w:tab w:val="num" w:pos="3713"/>
        </w:tabs>
        <w:ind w:left="3713" w:hanging="360"/>
      </w:pPr>
    </w:lvl>
    <w:lvl w:ilvl="5" w:tplc="0419001B">
      <w:start w:val="1"/>
      <w:numFmt w:val="lowerRoman"/>
      <w:lvlText w:val="%6."/>
      <w:lvlJc w:val="right"/>
      <w:pPr>
        <w:tabs>
          <w:tab w:val="num" w:pos="4433"/>
        </w:tabs>
        <w:ind w:left="4433" w:hanging="180"/>
      </w:pPr>
    </w:lvl>
    <w:lvl w:ilvl="6" w:tplc="0419000F">
      <w:start w:val="1"/>
      <w:numFmt w:val="decimal"/>
      <w:lvlText w:val="%7."/>
      <w:lvlJc w:val="left"/>
      <w:pPr>
        <w:tabs>
          <w:tab w:val="num" w:pos="5153"/>
        </w:tabs>
        <w:ind w:left="5153" w:hanging="360"/>
      </w:pPr>
    </w:lvl>
    <w:lvl w:ilvl="7" w:tplc="04190019">
      <w:start w:val="1"/>
      <w:numFmt w:val="lowerLetter"/>
      <w:lvlText w:val="%8."/>
      <w:lvlJc w:val="left"/>
      <w:pPr>
        <w:tabs>
          <w:tab w:val="num" w:pos="5873"/>
        </w:tabs>
        <w:ind w:left="5873" w:hanging="360"/>
      </w:pPr>
    </w:lvl>
    <w:lvl w:ilvl="8" w:tplc="0419001B">
      <w:start w:val="1"/>
      <w:numFmt w:val="lowerRoman"/>
      <w:lvlText w:val="%9."/>
      <w:lvlJc w:val="right"/>
      <w:pPr>
        <w:tabs>
          <w:tab w:val="num" w:pos="6593"/>
        </w:tabs>
        <w:ind w:left="6593" w:hanging="180"/>
      </w:pPr>
    </w:lvl>
  </w:abstractNum>
  <w:abstractNum w:abstractNumId="34" w15:restartNumberingAfterBreak="0">
    <w:nsid w:val="7D073FD8"/>
    <w:multiLevelType w:val="hybridMultilevel"/>
    <w:tmpl w:val="FB58E06A"/>
    <w:lvl w:ilvl="0" w:tplc="EB64F954">
      <w:start w:val="1"/>
      <w:numFmt w:val="bullet"/>
      <w:lvlText w:val=""/>
      <w:lvlJc w:val="left"/>
      <w:pPr>
        <w:ind w:left="754" w:hanging="360"/>
      </w:pPr>
      <w:rPr>
        <w:rFonts w:ascii="Symbol" w:hAnsi="Symbol" w:cs="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5" w15:restartNumberingAfterBreak="0">
    <w:nsid w:val="7F33234B"/>
    <w:multiLevelType w:val="hybridMultilevel"/>
    <w:tmpl w:val="2AF43258"/>
    <w:lvl w:ilvl="0" w:tplc="EB64F954">
      <w:start w:val="1"/>
      <w:numFmt w:val="bullet"/>
      <w:lvlText w:val=""/>
      <w:lvlJc w:val="left"/>
      <w:pPr>
        <w:tabs>
          <w:tab w:val="num" w:pos="0"/>
        </w:tabs>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FF65F44"/>
    <w:multiLevelType w:val="hybridMultilevel"/>
    <w:tmpl w:val="C77A32AC"/>
    <w:lvl w:ilvl="0" w:tplc="3A288EA4">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5"/>
  </w:num>
  <w:num w:numId="3">
    <w:abstractNumId w:val="4"/>
  </w:num>
  <w:num w:numId="4">
    <w:abstractNumId w:val="26"/>
  </w:num>
  <w:num w:numId="5">
    <w:abstractNumId w:val="16"/>
  </w:num>
  <w:num w:numId="6">
    <w:abstractNumId w:val="24"/>
  </w:num>
  <w:num w:numId="7">
    <w:abstractNumId w:val="31"/>
  </w:num>
  <w:num w:numId="8">
    <w:abstractNumId w:val="21"/>
  </w:num>
  <w:num w:numId="9">
    <w:abstractNumId w:val="23"/>
  </w:num>
  <w:num w:numId="10">
    <w:abstractNumId w:val="1"/>
  </w:num>
  <w:num w:numId="11">
    <w:abstractNumId w:val="0"/>
  </w:num>
  <w:num w:numId="12">
    <w:abstractNumId w:val="30"/>
  </w:num>
  <w:num w:numId="13">
    <w:abstractNumId w:val="19"/>
  </w:num>
  <w:num w:numId="14">
    <w:abstractNumId w:val="25"/>
  </w:num>
  <w:num w:numId="15">
    <w:abstractNumId w:val="22"/>
  </w:num>
  <w:num w:numId="16">
    <w:abstractNumId w:val="10"/>
  </w:num>
  <w:num w:numId="17">
    <w:abstractNumId w:val="8"/>
  </w:num>
  <w:num w:numId="18">
    <w:abstractNumId w:val="20"/>
  </w:num>
  <w:num w:numId="19">
    <w:abstractNumId w:val="6"/>
  </w:num>
  <w:num w:numId="20">
    <w:abstractNumId w:val="13"/>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7"/>
  </w:num>
  <w:num w:numId="24">
    <w:abstractNumId w:val="32"/>
  </w:num>
  <w:num w:numId="25">
    <w:abstractNumId w:val="35"/>
  </w:num>
  <w:num w:numId="26">
    <w:abstractNumId w:val="15"/>
  </w:num>
  <w:num w:numId="27">
    <w:abstractNumId w:val="18"/>
  </w:num>
  <w:num w:numId="28">
    <w:abstractNumId w:val="11"/>
  </w:num>
  <w:num w:numId="29">
    <w:abstractNumId w:val="33"/>
  </w:num>
  <w:num w:numId="30">
    <w:abstractNumId w:val="34"/>
  </w:num>
  <w:num w:numId="31">
    <w:abstractNumId w:val="28"/>
  </w:num>
  <w:num w:numId="32">
    <w:abstractNumId w:val="14"/>
  </w:num>
  <w:num w:numId="33">
    <w:abstractNumId w:val="7"/>
  </w:num>
  <w:num w:numId="34">
    <w:abstractNumId w:val="2"/>
  </w:num>
  <w:num w:numId="35">
    <w:abstractNumId w:val="27"/>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5"/>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B1A"/>
    <w:rsid w:val="0001309F"/>
    <w:rsid w:val="000F112A"/>
    <w:rsid w:val="00110678"/>
    <w:rsid w:val="00124831"/>
    <w:rsid w:val="00130CE3"/>
    <w:rsid w:val="001460EB"/>
    <w:rsid w:val="001A1C72"/>
    <w:rsid w:val="001B4AE8"/>
    <w:rsid w:val="001C4B1A"/>
    <w:rsid w:val="001C6811"/>
    <w:rsid w:val="001F53C6"/>
    <w:rsid w:val="00207D01"/>
    <w:rsid w:val="0021114D"/>
    <w:rsid w:val="0022269B"/>
    <w:rsid w:val="00223D37"/>
    <w:rsid w:val="00274908"/>
    <w:rsid w:val="00284D9F"/>
    <w:rsid w:val="002D4B28"/>
    <w:rsid w:val="00303558"/>
    <w:rsid w:val="00307F7B"/>
    <w:rsid w:val="00314814"/>
    <w:rsid w:val="003162B0"/>
    <w:rsid w:val="0035088A"/>
    <w:rsid w:val="003A47AF"/>
    <w:rsid w:val="003B66B8"/>
    <w:rsid w:val="003B7C69"/>
    <w:rsid w:val="003C0031"/>
    <w:rsid w:val="003C03E4"/>
    <w:rsid w:val="003C5407"/>
    <w:rsid w:val="003E2A08"/>
    <w:rsid w:val="00423E8F"/>
    <w:rsid w:val="00427A78"/>
    <w:rsid w:val="00447D2E"/>
    <w:rsid w:val="00456F25"/>
    <w:rsid w:val="0046049B"/>
    <w:rsid w:val="00495281"/>
    <w:rsid w:val="004B2D3E"/>
    <w:rsid w:val="004B5E5F"/>
    <w:rsid w:val="00505D43"/>
    <w:rsid w:val="00524B90"/>
    <w:rsid w:val="00532437"/>
    <w:rsid w:val="0053267A"/>
    <w:rsid w:val="00534696"/>
    <w:rsid w:val="00562D64"/>
    <w:rsid w:val="00562E79"/>
    <w:rsid w:val="00566787"/>
    <w:rsid w:val="005754DA"/>
    <w:rsid w:val="00591284"/>
    <w:rsid w:val="005A078C"/>
    <w:rsid w:val="005A3EC2"/>
    <w:rsid w:val="005C0655"/>
    <w:rsid w:val="005C1AA8"/>
    <w:rsid w:val="005C4600"/>
    <w:rsid w:val="005D3B63"/>
    <w:rsid w:val="005D5025"/>
    <w:rsid w:val="0062282E"/>
    <w:rsid w:val="00695095"/>
    <w:rsid w:val="006B7233"/>
    <w:rsid w:val="006D2949"/>
    <w:rsid w:val="006E184A"/>
    <w:rsid w:val="00736E2F"/>
    <w:rsid w:val="00756B71"/>
    <w:rsid w:val="007A089F"/>
    <w:rsid w:val="007E49E2"/>
    <w:rsid w:val="007F49B1"/>
    <w:rsid w:val="00891995"/>
    <w:rsid w:val="008D0E87"/>
    <w:rsid w:val="008D49E1"/>
    <w:rsid w:val="008E0A5C"/>
    <w:rsid w:val="0092433A"/>
    <w:rsid w:val="00927AC1"/>
    <w:rsid w:val="009436EA"/>
    <w:rsid w:val="00992A0E"/>
    <w:rsid w:val="009938B6"/>
    <w:rsid w:val="009B6EA3"/>
    <w:rsid w:val="009C4A14"/>
    <w:rsid w:val="009D4B32"/>
    <w:rsid w:val="009D6918"/>
    <w:rsid w:val="009F21DF"/>
    <w:rsid w:val="009F64DA"/>
    <w:rsid w:val="00A177C9"/>
    <w:rsid w:val="00A42EFE"/>
    <w:rsid w:val="00A555BA"/>
    <w:rsid w:val="00A85EDA"/>
    <w:rsid w:val="00A90366"/>
    <w:rsid w:val="00A94C38"/>
    <w:rsid w:val="00AC383D"/>
    <w:rsid w:val="00AD0749"/>
    <w:rsid w:val="00AD07A5"/>
    <w:rsid w:val="00AE54B6"/>
    <w:rsid w:val="00AF167E"/>
    <w:rsid w:val="00AF3B85"/>
    <w:rsid w:val="00B15956"/>
    <w:rsid w:val="00B371AB"/>
    <w:rsid w:val="00B4046A"/>
    <w:rsid w:val="00B46D64"/>
    <w:rsid w:val="00B82060"/>
    <w:rsid w:val="00B838FF"/>
    <w:rsid w:val="00B83CB4"/>
    <w:rsid w:val="00B83FA9"/>
    <w:rsid w:val="00B92728"/>
    <w:rsid w:val="00BB10A9"/>
    <w:rsid w:val="00BC35AB"/>
    <w:rsid w:val="00BE5469"/>
    <w:rsid w:val="00C07BBA"/>
    <w:rsid w:val="00C150D6"/>
    <w:rsid w:val="00C57DE9"/>
    <w:rsid w:val="00C67C74"/>
    <w:rsid w:val="00C9236E"/>
    <w:rsid w:val="00C93FB1"/>
    <w:rsid w:val="00CA4BDD"/>
    <w:rsid w:val="00CD004A"/>
    <w:rsid w:val="00CE51C4"/>
    <w:rsid w:val="00D113E9"/>
    <w:rsid w:val="00D246D8"/>
    <w:rsid w:val="00D343C9"/>
    <w:rsid w:val="00D3645F"/>
    <w:rsid w:val="00D504AF"/>
    <w:rsid w:val="00D542FE"/>
    <w:rsid w:val="00D62869"/>
    <w:rsid w:val="00D9312C"/>
    <w:rsid w:val="00DE2216"/>
    <w:rsid w:val="00DF50C2"/>
    <w:rsid w:val="00E0489D"/>
    <w:rsid w:val="00E05E7D"/>
    <w:rsid w:val="00E13A25"/>
    <w:rsid w:val="00E40EF6"/>
    <w:rsid w:val="00ED611B"/>
    <w:rsid w:val="00EF09BD"/>
    <w:rsid w:val="00EF2201"/>
    <w:rsid w:val="00EF5C96"/>
    <w:rsid w:val="00F037E2"/>
    <w:rsid w:val="00F06BBA"/>
    <w:rsid w:val="00F12196"/>
    <w:rsid w:val="00F15325"/>
    <w:rsid w:val="00F21ECC"/>
    <w:rsid w:val="00F2664A"/>
    <w:rsid w:val="00F357A8"/>
    <w:rsid w:val="00F5001D"/>
    <w:rsid w:val="00F648CB"/>
    <w:rsid w:val="00F957ED"/>
    <w:rsid w:val="00FB2E9B"/>
    <w:rsid w:val="00FB331A"/>
    <w:rsid w:val="00FF1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0480"/>
  <w15:docId w15:val="{2BF18999-5983-4A59-8E1F-588FBF2A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uiPriority w:val="99"/>
    <w:qFormat/>
    <w:rsid w:val="00AF3B85"/>
    <w:pPr>
      <w:keepNext/>
      <w:tabs>
        <w:tab w:val="left" w:pos="360"/>
        <w:tab w:val="num" w:pos="432"/>
      </w:tabs>
      <w:suppressAutoHyphens/>
      <w:spacing w:after="0" w:line="240" w:lineRule="auto"/>
      <w:ind w:left="432" w:hanging="432"/>
      <w:jc w:val="center"/>
      <w:outlineLvl w:val="0"/>
    </w:pPr>
    <w:rPr>
      <w:rFonts w:ascii="Arial" w:eastAsia="Times New Roman" w:hAnsi="Arial" w:cs="Arial"/>
      <w:b/>
      <w:i/>
      <w:sz w:val="40"/>
      <w:szCs w:val="40"/>
      <w:lang w:eastAsia="ar-SA"/>
    </w:rPr>
  </w:style>
  <w:style w:type="paragraph" w:styleId="2">
    <w:name w:val="heading 2"/>
    <w:aliases w:val="H2"/>
    <w:basedOn w:val="a0"/>
    <w:next w:val="a0"/>
    <w:link w:val="20"/>
    <w:uiPriority w:val="99"/>
    <w:qFormat/>
    <w:rsid w:val="00AF3B85"/>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paragraph" w:styleId="3">
    <w:name w:val="heading 3"/>
    <w:basedOn w:val="a0"/>
    <w:next w:val="a0"/>
    <w:link w:val="30"/>
    <w:uiPriority w:val="99"/>
    <w:qFormat/>
    <w:rsid w:val="00AF3B85"/>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4">
    <w:name w:val="heading 4"/>
    <w:basedOn w:val="a0"/>
    <w:next w:val="a0"/>
    <w:link w:val="40"/>
    <w:uiPriority w:val="99"/>
    <w:qFormat/>
    <w:rsid w:val="00AF3B85"/>
    <w:pPr>
      <w:keepNext/>
      <w:spacing w:before="120" w:after="0" w:line="360" w:lineRule="atLeast"/>
      <w:jc w:val="center"/>
      <w:outlineLvl w:val="3"/>
    </w:pPr>
    <w:rPr>
      <w:rFonts w:ascii="Times New Roman" w:eastAsia="Times New Roman" w:hAnsi="Times New Roman" w:cs="Times New Roman"/>
      <w:b/>
      <w:spacing w:val="50"/>
      <w:sz w:val="44"/>
      <w:szCs w:val="20"/>
      <w:lang w:eastAsia="ru-RU"/>
    </w:rPr>
  </w:style>
  <w:style w:type="paragraph" w:styleId="5">
    <w:name w:val="heading 5"/>
    <w:basedOn w:val="a0"/>
    <w:next w:val="a0"/>
    <w:link w:val="50"/>
    <w:uiPriority w:val="99"/>
    <w:qFormat/>
    <w:rsid w:val="00AF3B85"/>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0"/>
    <w:next w:val="a0"/>
    <w:link w:val="60"/>
    <w:uiPriority w:val="99"/>
    <w:qFormat/>
    <w:rsid w:val="00AF3B85"/>
    <w:pPr>
      <w:keepNext/>
      <w:keepLines/>
      <w:spacing w:before="200" w:after="0" w:line="276" w:lineRule="auto"/>
      <w:outlineLvl w:val="5"/>
    </w:pPr>
    <w:rPr>
      <w:rFonts w:ascii="Cambria" w:eastAsia="Times New Roman" w:hAnsi="Cambria" w:cs="Times New Roman"/>
      <w:i/>
      <w:iCs/>
      <w:color w:val="243F60"/>
      <w:lang w:eastAsia="ru-RU"/>
    </w:rPr>
  </w:style>
  <w:style w:type="paragraph" w:styleId="7">
    <w:name w:val="heading 7"/>
    <w:basedOn w:val="a0"/>
    <w:next w:val="a0"/>
    <w:link w:val="70"/>
    <w:uiPriority w:val="99"/>
    <w:qFormat/>
    <w:rsid w:val="00AF3B85"/>
    <w:pPr>
      <w:suppressAutoHyphens/>
      <w:spacing w:before="240" w:after="60" w:line="240" w:lineRule="auto"/>
      <w:outlineLvl w:val="6"/>
    </w:pPr>
    <w:rPr>
      <w:rFonts w:ascii="Calibri" w:eastAsia="Times New Roman" w:hAnsi="Calibri" w:cs="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9"/>
    <w:rsid w:val="00AF3B85"/>
    <w:rPr>
      <w:rFonts w:ascii="Arial" w:eastAsia="Times New Roman" w:hAnsi="Arial" w:cs="Arial"/>
      <w:b/>
      <w:i/>
      <w:sz w:val="40"/>
      <w:szCs w:val="40"/>
      <w:lang w:eastAsia="ar-SA"/>
    </w:rPr>
  </w:style>
  <w:style w:type="character" w:customStyle="1" w:styleId="20">
    <w:name w:val="Заголовок 2 Знак"/>
    <w:aliases w:val="H2 Знак"/>
    <w:basedOn w:val="a1"/>
    <w:link w:val="2"/>
    <w:uiPriority w:val="99"/>
    <w:rsid w:val="00AF3B85"/>
    <w:rPr>
      <w:rFonts w:ascii="Cambria" w:eastAsia="Times New Roman" w:hAnsi="Cambria" w:cs="Times New Roman"/>
      <w:b/>
      <w:bCs/>
      <w:i/>
      <w:iCs/>
      <w:sz w:val="28"/>
      <w:szCs w:val="28"/>
      <w:lang w:eastAsia="ar-SA"/>
    </w:rPr>
  </w:style>
  <w:style w:type="character" w:customStyle="1" w:styleId="30">
    <w:name w:val="Заголовок 3 Знак"/>
    <w:basedOn w:val="a1"/>
    <w:link w:val="3"/>
    <w:uiPriority w:val="99"/>
    <w:rsid w:val="00AF3B85"/>
    <w:rPr>
      <w:rFonts w:ascii="Arial" w:eastAsia="Times New Roman" w:hAnsi="Arial" w:cs="Arial"/>
      <w:b/>
      <w:bCs/>
      <w:sz w:val="26"/>
      <w:szCs w:val="26"/>
      <w:lang w:eastAsia="ar-SA"/>
    </w:rPr>
  </w:style>
  <w:style w:type="character" w:customStyle="1" w:styleId="40">
    <w:name w:val="Заголовок 4 Знак"/>
    <w:basedOn w:val="a1"/>
    <w:link w:val="4"/>
    <w:uiPriority w:val="99"/>
    <w:rsid w:val="00AF3B85"/>
    <w:rPr>
      <w:rFonts w:ascii="Times New Roman" w:eastAsia="Times New Roman" w:hAnsi="Times New Roman" w:cs="Times New Roman"/>
      <w:b/>
      <w:spacing w:val="50"/>
      <w:sz w:val="44"/>
      <w:szCs w:val="20"/>
      <w:lang w:eastAsia="ru-RU"/>
    </w:rPr>
  </w:style>
  <w:style w:type="character" w:customStyle="1" w:styleId="50">
    <w:name w:val="Заголовок 5 Знак"/>
    <w:basedOn w:val="a1"/>
    <w:link w:val="5"/>
    <w:uiPriority w:val="99"/>
    <w:rsid w:val="00AF3B85"/>
    <w:rPr>
      <w:rFonts w:ascii="Calibri" w:eastAsia="Times New Roman" w:hAnsi="Calibri" w:cs="Times New Roman"/>
      <w:b/>
      <w:bCs/>
      <w:i/>
      <w:iCs/>
      <w:sz w:val="26"/>
      <w:szCs w:val="26"/>
      <w:lang w:eastAsia="ru-RU"/>
    </w:rPr>
  </w:style>
  <w:style w:type="character" w:customStyle="1" w:styleId="60">
    <w:name w:val="Заголовок 6 Знак"/>
    <w:basedOn w:val="a1"/>
    <w:link w:val="6"/>
    <w:uiPriority w:val="99"/>
    <w:rsid w:val="00AF3B85"/>
    <w:rPr>
      <w:rFonts w:ascii="Cambria" w:eastAsia="Times New Roman" w:hAnsi="Cambria" w:cs="Times New Roman"/>
      <w:i/>
      <w:iCs/>
      <w:color w:val="243F60"/>
      <w:lang w:eastAsia="ru-RU"/>
    </w:rPr>
  </w:style>
  <w:style w:type="character" w:customStyle="1" w:styleId="70">
    <w:name w:val="Заголовок 7 Знак"/>
    <w:basedOn w:val="a1"/>
    <w:link w:val="7"/>
    <w:uiPriority w:val="99"/>
    <w:rsid w:val="00AF3B85"/>
    <w:rPr>
      <w:rFonts w:ascii="Calibri" w:eastAsia="Times New Roman" w:hAnsi="Calibri" w:cs="Times New Roman"/>
      <w:sz w:val="24"/>
      <w:szCs w:val="24"/>
      <w:lang w:eastAsia="ar-SA"/>
    </w:rPr>
  </w:style>
  <w:style w:type="numbering" w:customStyle="1" w:styleId="11">
    <w:name w:val="Нет списка1"/>
    <w:next w:val="a3"/>
    <w:uiPriority w:val="99"/>
    <w:semiHidden/>
    <w:unhideWhenUsed/>
    <w:rsid w:val="00AF3B85"/>
  </w:style>
  <w:style w:type="character" w:customStyle="1" w:styleId="WW8Num1z0">
    <w:name w:val="WW8Num1z0"/>
    <w:uiPriority w:val="99"/>
    <w:rsid w:val="00AF3B85"/>
    <w:rPr>
      <w:rFonts w:ascii="Times New Roman" w:hAnsi="Times New Roman"/>
    </w:rPr>
  </w:style>
  <w:style w:type="character" w:customStyle="1" w:styleId="WW8Num2z0">
    <w:name w:val="WW8Num2z0"/>
    <w:uiPriority w:val="99"/>
    <w:rsid w:val="00AF3B85"/>
    <w:rPr>
      <w:rFonts w:ascii="Times New Roman" w:hAnsi="Times New Roman"/>
    </w:rPr>
  </w:style>
  <w:style w:type="character" w:customStyle="1" w:styleId="WW8Num3z0">
    <w:name w:val="WW8Num3z0"/>
    <w:uiPriority w:val="99"/>
    <w:rsid w:val="00AF3B85"/>
    <w:rPr>
      <w:rFonts w:ascii="Times New Roman" w:hAnsi="Times New Roman"/>
    </w:rPr>
  </w:style>
  <w:style w:type="character" w:customStyle="1" w:styleId="WW8Num4z0">
    <w:name w:val="WW8Num4z0"/>
    <w:uiPriority w:val="99"/>
    <w:rsid w:val="00AF3B85"/>
    <w:rPr>
      <w:rFonts w:ascii="Times New Roman" w:hAnsi="Times New Roman"/>
      <w:i/>
      <w:color w:val="000000"/>
      <w:spacing w:val="0"/>
      <w:w w:val="100"/>
      <w:position w:val="0"/>
      <w:sz w:val="22"/>
      <w:u w:val="none"/>
      <w:vertAlign w:val="baseline"/>
    </w:rPr>
  </w:style>
  <w:style w:type="character" w:customStyle="1" w:styleId="WW8Num5z0">
    <w:name w:val="WW8Num5z0"/>
    <w:uiPriority w:val="99"/>
    <w:rsid w:val="00AF3B85"/>
    <w:rPr>
      <w:rFonts w:ascii="Times New Roman" w:hAnsi="Times New Roman"/>
      <w:color w:val="000000"/>
      <w:spacing w:val="0"/>
      <w:w w:val="100"/>
      <w:position w:val="0"/>
      <w:sz w:val="22"/>
      <w:u w:val="none"/>
      <w:vertAlign w:val="baseline"/>
    </w:rPr>
  </w:style>
  <w:style w:type="character" w:customStyle="1" w:styleId="WW8Num5z3">
    <w:name w:val="WW8Num5z3"/>
    <w:uiPriority w:val="99"/>
    <w:rsid w:val="00AF3B85"/>
    <w:rPr>
      <w:rFonts w:ascii="Times New Roman" w:hAnsi="Times New Roman"/>
      <w:b/>
      <w:color w:val="000000"/>
      <w:spacing w:val="0"/>
      <w:w w:val="100"/>
      <w:position w:val="0"/>
      <w:sz w:val="22"/>
      <w:u w:val="none"/>
      <w:vertAlign w:val="baseline"/>
    </w:rPr>
  </w:style>
  <w:style w:type="character" w:customStyle="1" w:styleId="WW8Num6z0">
    <w:name w:val="WW8Num6z0"/>
    <w:uiPriority w:val="99"/>
    <w:rsid w:val="00AF3B85"/>
    <w:rPr>
      <w:rFonts w:ascii="Times New Roman" w:hAnsi="Times New Roman"/>
      <w:i/>
      <w:color w:val="000000"/>
      <w:spacing w:val="0"/>
      <w:w w:val="100"/>
      <w:position w:val="0"/>
      <w:sz w:val="22"/>
      <w:u w:val="none"/>
      <w:vertAlign w:val="baseline"/>
    </w:rPr>
  </w:style>
  <w:style w:type="character" w:customStyle="1" w:styleId="WW8Num7z0">
    <w:name w:val="WW8Num7z0"/>
    <w:uiPriority w:val="99"/>
    <w:rsid w:val="00AF3B85"/>
    <w:rPr>
      <w:rFonts w:ascii="Times New Roman" w:hAnsi="Times New Roman"/>
      <w:color w:val="000000"/>
      <w:spacing w:val="0"/>
      <w:w w:val="100"/>
      <w:position w:val="0"/>
      <w:sz w:val="23"/>
      <w:u w:val="none"/>
      <w:vertAlign w:val="baseline"/>
    </w:rPr>
  </w:style>
  <w:style w:type="character" w:customStyle="1" w:styleId="WW8Num8z0">
    <w:name w:val="WW8Num8z0"/>
    <w:uiPriority w:val="99"/>
    <w:rsid w:val="00AF3B85"/>
    <w:rPr>
      <w:rFonts w:ascii="Times New Roman" w:hAnsi="Times New Roman"/>
      <w:color w:val="000000"/>
      <w:spacing w:val="0"/>
      <w:w w:val="100"/>
      <w:position w:val="0"/>
      <w:sz w:val="23"/>
      <w:u w:val="none"/>
      <w:vertAlign w:val="baseline"/>
    </w:rPr>
  </w:style>
  <w:style w:type="character" w:customStyle="1" w:styleId="WW8Num9z0">
    <w:name w:val="WW8Num9z0"/>
    <w:uiPriority w:val="99"/>
    <w:rsid w:val="00AF3B85"/>
    <w:rPr>
      <w:rFonts w:ascii="Times New Roman" w:hAnsi="Times New Roman"/>
      <w:color w:val="000000"/>
      <w:spacing w:val="0"/>
      <w:w w:val="100"/>
      <w:position w:val="0"/>
      <w:sz w:val="22"/>
      <w:u w:val="none"/>
      <w:vertAlign w:val="baseline"/>
    </w:rPr>
  </w:style>
  <w:style w:type="character" w:customStyle="1" w:styleId="WW8Num10z0">
    <w:name w:val="WW8Num10z0"/>
    <w:uiPriority w:val="99"/>
    <w:rsid w:val="00AF3B85"/>
    <w:rPr>
      <w:rFonts w:ascii="Times New Roman" w:hAnsi="Times New Roman"/>
      <w:color w:val="000000"/>
      <w:spacing w:val="0"/>
      <w:w w:val="100"/>
      <w:position w:val="0"/>
      <w:sz w:val="23"/>
      <w:u w:val="none"/>
      <w:vertAlign w:val="baseline"/>
    </w:rPr>
  </w:style>
  <w:style w:type="character" w:customStyle="1" w:styleId="WW8Num11z0">
    <w:name w:val="WW8Num11z0"/>
    <w:uiPriority w:val="99"/>
    <w:rsid w:val="00AF3B85"/>
    <w:rPr>
      <w:rFonts w:ascii="Times New Roman" w:hAnsi="Times New Roman"/>
      <w:i/>
      <w:color w:val="000000"/>
      <w:spacing w:val="0"/>
      <w:w w:val="100"/>
      <w:position w:val="0"/>
      <w:sz w:val="23"/>
      <w:u w:val="none"/>
      <w:vertAlign w:val="baseline"/>
    </w:rPr>
  </w:style>
  <w:style w:type="character" w:customStyle="1" w:styleId="WW8Num12z0">
    <w:name w:val="WW8Num12z0"/>
    <w:uiPriority w:val="99"/>
    <w:rsid w:val="00AF3B85"/>
    <w:rPr>
      <w:rFonts w:ascii="Times New Roman" w:hAnsi="Times New Roman"/>
    </w:rPr>
  </w:style>
  <w:style w:type="character" w:customStyle="1" w:styleId="WW8Num13z0">
    <w:name w:val="WW8Num13z0"/>
    <w:uiPriority w:val="99"/>
    <w:rsid w:val="00AF3B85"/>
    <w:rPr>
      <w:rFonts w:ascii="Times New Roman" w:hAnsi="Times New Roman"/>
    </w:rPr>
  </w:style>
  <w:style w:type="character" w:customStyle="1" w:styleId="WW8Num14z0">
    <w:name w:val="WW8Num14z0"/>
    <w:uiPriority w:val="99"/>
    <w:rsid w:val="00AF3B85"/>
    <w:rPr>
      <w:rFonts w:ascii="Times New Roman" w:hAnsi="Times New Roman"/>
      <w:color w:val="000000"/>
      <w:spacing w:val="0"/>
      <w:w w:val="100"/>
      <w:position w:val="0"/>
      <w:sz w:val="23"/>
      <w:u w:val="none"/>
      <w:vertAlign w:val="baseline"/>
    </w:rPr>
  </w:style>
  <w:style w:type="character" w:customStyle="1" w:styleId="WW8Num15z0">
    <w:name w:val="WW8Num15z0"/>
    <w:uiPriority w:val="99"/>
    <w:rsid w:val="00AF3B85"/>
    <w:rPr>
      <w:rFonts w:ascii="Times New Roman" w:hAnsi="Times New Roman"/>
      <w:color w:val="000000"/>
      <w:spacing w:val="0"/>
      <w:w w:val="100"/>
      <w:position w:val="0"/>
      <w:sz w:val="23"/>
      <w:u w:val="none"/>
      <w:vertAlign w:val="baseline"/>
    </w:rPr>
  </w:style>
  <w:style w:type="character" w:customStyle="1" w:styleId="WW8Num16z0">
    <w:name w:val="WW8Num16z0"/>
    <w:uiPriority w:val="99"/>
    <w:rsid w:val="00AF3B85"/>
    <w:rPr>
      <w:rFonts w:ascii="Times New Roman" w:hAnsi="Times New Roman"/>
      <w:color w:val="000000"/>
      <w:spacing w:val="0"/>
      <w:w w:val="100"/>
      <w:position w:val="0"/>
      <w:sz w:val="23"/>
      <w:u w:val="none"/>
      <w:vertAlign w:val="baseline"/>
    </w:rPr>
  </w:style>
  <w:style w:type="character" w:customStyle="1" w:styleId="WW8Num17z0">
    <w:name w:val="WW8Num17z0"/>
    <w:uiPriority w:val="99"/>
    <w:rsid w:val="00AF3B85"/>
    <w:rPr>
      <w:rFonts w:ascii="Times New Roman" w:hAnsi="Times New Roman"/>
    </w:rPr>
  </w:style>
  <w:style w:type="character" w:customStyle="1" w:styleId="WW8Num18z0">
    <w:name w:val="WW8Num18z0"/>
    <w:uiPriority w:val="99"/>
    <w:rsid w:val="00AF3B85"/>
    <w:rPr>
      <w:rFonts w:ascii="Times New Roman" w:hAnsi="Times New Roman"/>
      <w:color w:val="000000"/>
      <w:spacing w:val="0"/>
      <w:w w:val="100"/>
      <w:position w:val="0"/>
      <w:sz w:val="22"/>
      <w:u w:val="none"/>
      <w:vertAlign w:val="baseline"/>
    </w:rPr>
  </w:style>
  <w:style w:type="character" w:customStyle="1" w:styleId="WW8Num18z1">
    <w:name w:val="WW8Num18z1"/>
    <w:uiPriority w:val="99"/>
    <w:rsid w:val="00AF3B85"/>
    <w:rPr>
      <w:rFonts w:ascii="Times New Roman" w:hAnsi="Times New Roman"/>
      <w:b/>
      <w:color w:val="000000"/>
      <w:spacing w:val="0"/>
      <w:w w:val="100"/>
      <w:position w:val="0"/>
      <w:sz w:val="22"/>
      <w:u w:val="none"/>
      <w:vertAlign w:val="baseline"/>
    </w:rPr>
  </w:style>
  <w:style w:type="character" w:customStyle="1" w:styleId="WW8Num19z0">
    <w:name w:val="WW8Num19z0"/>
    <w:uiPriority w:val="99"/>
    <w:rsid w:val="00AF3B85"/>
    <w:rPr>
      <w:rFonts w:ascii="Times New Roman" w:hAnsi="Times New Roman"/>
    </w:rPr>
  </w:style>
  <w:style w:type="character" w:customStyle="1" w:styleId="WW8Num20z0">
    <w:name w:val="WW8Num20z0"/>
    <w:uiPriority w:val="99"/>
    <w:rsid w:val="00AF3B85"/>
    <w:rPr>
      <w:rFonts w:ascii="Times New Roman" w:hAnsi="Times New Roman"/>
    </w:rPr>
  </w:style>
  <w:style w:type="character" w:customStyle="1" w:styleId="WW8Num21z0">
    <w:name w:val="WW8Num21z0"/>
    <w:uiPriority w:val="99"/>
    <w:rsid w:val="00AF3B85"/>
    <w:rPr>
      <w:rFonts w:ascii="Times New Roman" w:hAnsi="Times New Roman"/>
    </w:rPr>
  </w:style>
  <w:style w:type="character" w:customStyle="1" w:styleId="WW8Num22z0">
    <w:name w:val="WW8Num22z0"/>
    <w:uiPriority w:val="99"/>
    <w:rsid w:val="00AF3B85"/>
    <w:rPr>
      <w:rFonts w:ascii="Times New Roman" w:hAnsi="Times New Roman"/>
    </w:rPr>
  </w:style>
  <w:style w:type="character" w:customStyle="1" w:styleId="WW8Num23z0">
    <w:name w:val="WW8Num23z0"/>
    <w:uiPriority w:val="99"/>
    <w:rsid w:val="00AF3B85"/>
    <w:rPr>
      <w:rFonts w:ascii="Times New Roman" w:hAnsi="Times New Roman"/>
      <w:color w:val="000000"/>
      <w:spacing w:val="0"/>
      <w:w w:val="100"/>
      <w:position w:val="0"/>
      <w:sz w:val="23"/>
      <w:u w:val="none"/>
      <w:vertAlign w:val="baseline"/>
    </w:rPr>
  </w:style>
  <w:style w:type="character" w:customStyle="1" w:styleId="WW8Num24z0">
    <w:name w:val="WW8Num24z0"/>
    <w:uiPriority w:val="99"/>
    <w:rsid w:val="00AF3B85"/>
    <w:rPr>
      <w:rFonts w:ascii="Times New Roman" w:hAnsi="Times New Roman"/>
      <w:color w:val="000000"/>
      <w:spacing w:val="0"/>
      <w:w w:val="100"/>
      <w:position w:val="0"/>
      <w:sz w:val="23"/>
      <w:u w:val="none"/>
      <w:vertAlign w:val="baseline"/>
    </w:rPr>
  </w:style>
  <w:style w:type="character" w:customStyle="1" w:styleId="WW8Num25z0">
    <w:name w:val="WW8Num25z0"/>
    <w:uiPriority w:val="99"/>
    <w:rsid w:val="00AF3B85"/>
    <w:rPr>
      <w:rFonts w:ascii="Times New Roman" w:hAnsi="Times New Roman"/>
    </w:rPr>
  </w:style>
  <w:style w:type="character" w:customStyle="1" w:styleId="WW8Num26z0">
    <w:name w:val="WW8Num26z0"/>
    <w:uiPriority w:val="99"/>
    <w:rsid w:val="00AF3B85"/>
    <w:rPr>
      <w:rFonts w:ascii="Times New Roman" w:hAnsi="Times New Roman"/>
    </w:rPr>
  </w:style>
  <w:style w:type="character" w:customStyle="1" w:styleId="WW8Num27z0">
    <w:name w:val="WW8Num27z0"/>
    <w:uiPriority w:val="99"/>
    <w:rsid w:val="00AF3B85"/>
    <w:rPr>
      <w:rFonts w:ascii="Times New Roman" w:hAnsi="Times New Roman"/>
      <w:color w:val="000000"/>
      <w:spacing w:val="0"/>
      <w:w w:val="100"/>
      <w:position w:val="0"/>
      <w:sz w:val="23"/>
      <w:u w:val="none"/>
      <w:vertAlign w:val="baseline"/>
    </w:rPr>
  </w:style>
  <w:style w:type="character" w:customStyle="1" w:styleId="WW8Num28z0">
    <w:name w:val="WW8Num28z0"/>
    <w:uiPriority w:val="99"/>
    <w:rsid w:val="00AF3B85"/>
    <w:rPr>
      <w:rFonts w:ascii="Times New Roman" w:hAnsi="Times New Roman"/>
    </w:rPr>
  </w:style>
  <w:style w:type="character" w:customStyle="1" w:styleId="WW8Num29z0">
    <w:name w:val="WW8Num29z0"/>
    <w:uiPriority w:val="99"/>
    <w:rsid w:val="00AF3B85"/>
    <w:rPr>
      <w:rFonts w:ascii="Times New Roman" w:hAnsi="Times New Roman"/>
    </w:rPr>
  </w:style>
  <w:style w:type="character" w:customStyle="1" w:styleId="WW8Num31z0">
    <w:name w:val="WW8Num31z0"/>
    <w:uiPriority w:val="99"/>
    <w:rsid w:val="00AF3B85"/>
    <w:rPr>
      <w:rFonts w:ascii="Times New Roman" w:hAnsi="Times New Roman"/>
      <w:b/>
      <w:color w:val="000000"/>
      <w:spacing w:val="0"/>
      <w:w w:val="100"/>
      <w:position w:val="0"/>
      <w:sz w:val="23"/>
      <w:u w:val="none"/>
      <w:vertAlign w:val="baseline"/>
    </w:rPr>
  </w:style>
  <w:style w:type="character" w:customStyle="1" w:styleId="WW8Num32z0">
    <w:name w:val="WW8Num32z0"/>
    <w:uiPriority w:val="99"/>
    <w:rsid w:val="00AF3B85"/>
    <w:rPr>
      <w:rFonts w:ascii="Times New Roman" w:hAnsi="Times New Roman"/>
      <w:color w:val="000000"/>
      <w:spacing w:val="0"/>
      <w:w w:val="100"/>
      <w:position w:val="0"/>
      <w:sz w:val="23"/>
      <w:u w:val="none"/>
      <w:vertAlign w:val="baseline"/>
    </w:rPr>
  </w:style>
  <w:style w:type="character" w:customStyle="1" w:styleId="WW8Num33z0">
    <w:name w:val="WW8Num33z0"/>
    <w:uiPriority w:val="99"/>
    <w:rsid w:val="00AF3B85"/>
    <w:rPr>
      <w:rFonts w:ascii="Times New Roman" w:hAnsi="Times New Roman"/>
    </w:rPr>
  </w:style>
  <w:style w:type="character" w:customStyle="1" w:styleId="12">
    <w:name w:val="Основной шрифт абзаца1"/>
    <w:uiPriority w:val="99"/>
    <w:rsid w:val="00AF3B85"/>
  </w:style>
  <w:style w:type="character" w:styleId="a4">
    <w:name w:val="Hyperlink"/>
    <w:uiPriority w:val="99"/>
    <w:rsid w:val="00AF3B85"/>
    <w:rPr>
      <w:rFonts w:cs="Times New Roman"/>
      <w:color w:val="0000FF"/>
      <w:u w:val="single"/>
    </w:rPr>
  </w:style>
  <w:style w:type="character" w:styleId="a5">
    <w:name w:val="page number"/>
    <w:uiPriority w:val="99"/>
    <w:rsid w:val="00AF3B85"/>
    <w:rPr>
      <w:rFonts w:cs="Times New Roman"/>
    </w:rPr>
  </w:style>
  <w:style w:type="character" w:customStyle="1" w:styleId="a6">
    <w:name w:val="Основной текст_"/>
    <w:uiPriority w:val="99"/>
    <w:rsid w:val="00AF3B85"/>
    <w:rPr>
      <w:sz w:val="22"/>
      <w:shd w:val="clear" w:color="auto" w:fill="FFFFFF"/>
    </w:rPr>
  </w:style>
  <w:style w:type="character" w:customStyle="1" w:styleId="13">
    <w:name w:val="Заголовок №1_"/>
    <w:uiPriority w:val="99"/>
    <w:rsid w:val="00AF3B85"/>
    <w:rPr>
      <w:sz w:val="27"/>
      <w:shd w:val="clear" w:color="auto" w:fill="FFFFFF"/>
    </w:rPr>
  </w:style>
  <w:style w:type="character" w:customStyle="1" w:styleId="31">
    <w:name w:val="Основной текст (3)_"/>
    <w:uiPriority w:val="99"/>
    <w:rsid w:val="00AF3B85"/>
    <w:rPr>
      <w:sz w:val="22"/>
      <w:shd w:val="clear" w:color="auto" w:fill="FFFFFF"/>
    </w:rPr>
  </w:style>
  <w:style w:type="character" w:customStyle="1" w:styleId="32">
    <w:name w:val="Основной текст (3) + Не полужирный"/>
    <w:uiPriority w:val="99"/>
    <w:rsid w:val="00AF3B85"/>
    <w:rPr>
      <w:rFonts w:ascii="Times New Roman" w:hAnsi="Times New Roman"/>
      <w:b/>
      <w:spacing w:val="0"/>
      <w:sz w:val="22"/>
      <w:shd w:val="clear" w:color="auto" w:fill="FFFFFF"/>
    </w:rPr>
  </w:style>
  <w:style w:type="character" w:customStyle="1" w:styleId="51">
    <w:name w:val="Основной текст (5)_"/>
    <w:uiPriority w:val="99"/>
    <w:rsid w:val="00AF3B85"/>
    <w:rPr>
      <w:sz w:val="22"/>
      <w:shd w:val="clear" w:color="auto" w:fill="FFFFFF"/>
    </w:rPr>
  </w:style>
  <w:style w:type="character" w:customStyle="1" w:styleId="52">
    <w:name w:val="Основной текст (5) + Полужирный"/>
    <w:uiPriority w:val="99"/>
    <w:rsid w:val="00AF3B85"/>
    <w:rPr>
      <w:rFonts w:ascii="Times New Roman" w:hAnsi="Times New Roman"/>
      <w:b/>
      <w:spacing w:val="0"/>
      <w:sz w:val="22"/>
      <w:shd w:val="clear" w:color="auto" w:fill="FFFFFF"/>
    </w:rPr>
  </w:style>
  <w:style w:type="character" w:customStyle="1" w:styleId="41">
    <w:name w:val="Основной текст (4)_"/>
    <w:uiPriority w:val="99"/>
    <w:rsid w:val="00AF3B85"/>
    <w:rPr>
      <w:sz w:val="22"/>
      <w:shd w:val="clear" w:color="auto" w:fill="FFFFFF"/>
    </w:rPr>
  </w:style>
  <w:style w:type="character" w:customStyle="1" w:styleId="100">
    <w:name w:val="Основной текст (10)_"/>
    <w:uiPriority w:val="99"/>
    <w:rsid w:val="00AF3B85"/>
    <w:rPr>
      <w:sz w:val="22"/>
      <w:shd w:val="clear" w:color="auto" w:fill="FFFFFF"/>
    </w:rPr>
  </w:style>
  <w:style w:type="character" w:customStyle="1" w:styleId="101">
    <w:name w:val="Основной текст (10) + Не малые прописные"/>
    <w:uiPriority w:val="99"/>
    <w:rsid w:val="00AF3B85"/>
    <w:rPr>
      <w:smallCaps/>
      <w:sz w:val="22"/>
      <w:shd w:val="clear" w:color="auto" w:fill="FFFFFF"/>
    </w:rPr>
  </w:style>
  <w:style w:type="character" w:customStyle="1" w:styleId="a7">
    <w:name w:val="Подпись к таблице"/>
    <w:uiPriority w:val="99"/>
    <w:rsid w:val="00AF3B85"/>
    <w:rPr>
      <w:rFonts w:ascii="Times New Roman" w:hAnsi="Times New Roman"/>
      <w:spacing w:val="0"/>
      <w:sz w:val="22"/>
      <w:u w:val="single"/>
    </w:rPr>
  </w:style>
  <w:style w:type="character" w:customStyle="1" w:styleId="42">
    <w:name w:val="Заголовок №4_"/>
    <w:uiPriority w:val="99"/>
    <w:rsid w:val="00AF3B85"/>
    <w:rPr>
      <w:sz w:val="22"/>
      <w:shd w:val="clear" w:color="auto" w:fill="FFFFFF"/>
    </w:rPr>
  </w:style>
  <w:style w:type="character" w:customStyle="1" w:styleId="71">
    <w:name w:val="Основной текст (7)_"/>
    <w:uiPriority w:val="99"/>
    <w:rsid w:val="00AF3B85"/>
    <w:rPr>
      <w:sz w:val="19"/>
      <w:shd w:val="clear" w:color="auto" w:fill="FFFFFF"/>
    </w:rPr>
  </w:style>
  <w:style w:type="character" w:customStyle="1" w:styleId="8">
    <w:name w:val="Основной текст (8)_"/>
    <w:uiPriority w:val="99"/>
    <w:rsid w:val="00AF3B85"/>
    <w:rPr>
      <w:sz w:val="15"/>
      <w:shd w:val="clear" w:color="auto" w:fill="FFFFFF"/>
    </w:rPr>
  </w:style>
  <w:style w:type="character" w:customStyle="1" w:styleId="61">
    <w:name w:val="Основной текст (6)_"/>
    <w:uiPriority w:val="99"/>
    <w:rsid w:val="00AF3B85"/>
    <w:rPr>
      <w:sz w:val="23"/>
      <w:shd w:val="clear" w:color="auto" w:fill="FFFFFF"/>
    </w:rPr>
  </w:style>
  <w:style w:type="character" w:customStyle="1" w:styleId="21">
    <w:name w:val="Подпись к таблице (2)_"/>
    <w:uiPriority w:val="99"/>
    <w:rsid w:val="00AF3B85"/>
    <w:rPr>
      <w:rFonts w:ascii="Times New Roman" w:hAnsi="Times New Roman"/>
      <w:spacing w:val="0"/>
      <w:sz w:val="22"/>
    </w:rPr>
  </w:style>
  <w:style w:type="character" w:customStyle="1" w:styleId="a8">
    <w:name w:val="Подпись к таблице_"/>
    <w:uiPriority w:val="99"/>
    <w:rsid w:val="00AF3B85"/>
    <w:rPr>
      <w:rFonts w:ascii="Times New Roman" w:hAnsi="Times New Roman"/>
      <w:spacing w:val="0"/>
      <w:sz w:val="22"/>
    </w:rPr>
  </w:style>
  <w:style w:type="character" w:customStyle="1" w:styleId="420">
    <w:name w:val="Заголовок №4 (2)_"/>
    <w:uiPriority w:val="99"/>
    <w:rsid w:val="00AF3B85"/>
    <w:rPr>
      <w:sz w:val="22"/>
      <w:shd w:val="clear" w:color="auto" w:fill="FFFFFF"/>
    </w:rPr>
  </w:style>
  <w:style w:type="character" w:customStyle="1" w:styleId="14">
    <w:name w:val="Основной текст (14)_"/>
    <w:uiPriority w:val="99"/>
    <w:rsid w:val="00AF3B85"/>
    <w:rPr>
      <w:sz w:val="26"/>
      <w:shd w:val="clear" w:color="auto" w:fill="FFFFFF"/>
    </w:rPr>
  </w:style>
  <w:style w:type="character" w:customStyle="1" w:styleId="a9">
    <w:name w:val="Основной текст + Полужирный"/>
    <w:uiPriority w:val="99"/>
    <w:rsid w:val="00AF3B85"/>
    <w:rPr>
      <w:rFonts w:ascii="Times New Roman" w:hAnsi="Times New Roman"/>
      <w:b/>
      <w:spacing w:val="0"/>
      <w:sz w:val="22"/>
      <w:shd w:val="clear" w:color="auto" w:fill="FFFFFF"/>
    </w:rPr>
  </w:style>
  <w:style w:type="character" w:customStyle="1" w:styleId="22">
    <w:name w:val="Подпись к таблице (2)"/>
    <w:uiPriority w:val="99"/>
    <w:rsid w:val="00AF3B85"/>
    <w:rPr>
      <w:rFonts w:ascii="Times New Roman" w:hAnsi="Times New Roman"/>
      <w:spacing w:val="0"/>
      <w:sz w:val="22"/>
      <w:u w:val="single"/>
    </w:rPr>
  </w:style>
  <w:style w:type="character" w:customStyle="1" w:styleId="23">
    <w:name w:val="Заголовок №2_"/>
    <w:uiPriority w:val="99"/>
    <w:rsid w:val="00AF3B85"/>
    <w:rPr>
      <w:sz w:val="23"/>
      <w:shd w:val="clear" w:color="auto" w:fill="FFFFFF"/>
    </w:rPr>
  </w:style>
  <w:style w:type="character" w:customStyle="1" w:styleId="33">
    <w:name w:val="Подпись к таблице (3)_"/>
    <w:uiPriority w:val="99"/>
    <w:rsid w:val="00AF3B85"/>
    <w:rPr>
      <w:sz w:val="23"/>
      <w:shd w:val="clear" w:color="auto" w:fill="FFFFFF"/>
    </w:rPr>
  </w:style>
  <w:style w:type="character" w:customStyle="1" w:styleId="24">
    <w:name w:val="Основной текст (2)_"/>
    <w:rsid w:val="00AF3B85"/>
    <w:rPr>
      <w:sz w:val="23"/>
      <w:shd w:val="clear" w:color="auto" w:fill="FFFFFF"/>
    </w:rPr>
  </w:style>
  <w:style w:type="paragraph" w:customStyle="1" w:styleId="15">
    <w:name w:val="Заголовок1"/>
    <w:basedOn w:val="a0"/>
    <w:next w:val="aa"/>
    <w:uiPriority w:val="99"/>
    <w:rsid w:val="00AF3B85"/>
    <w:pPr>
      <w:keepNext/>
      <w:suppressAutoHyphens/>
      <w:spacing w:before="240" w:after="120" w:line="240" w:lineRule="auto"/>
    </w:pPr>
    <w:rPr>
      <w:rFonts w:ascii="Arial" w:eastAsia="MS Mincho" w:hAnsi="Arial" w:cs="Tahoma"/>
      <w:sz w:val="28"/>
      <w:szCs w:val="28"/>
      <w:lang w:eastAsia="ar-SA"/>
    </w:rPr>
  </w:style>
  <w:style w:type="paragraph" w:styleId="aa">
    <w:name w:val="Body Text"/>
    <w:aliases w:val="Знак1,body text,Основной текст Знак Знак Знак,Основной текст Знак Знак Знак Знак,body text Знак Знак,Основной текст Знак Знак"/>
    <w:basedOn w:val="a0"/>
    <w:link w:val="ab"/>
    <w:uiPriority w:val="99"/>
    <w:rsid w:val="00AF3B85"/>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aliases w:val="Знак1 Знак2,body text Знак2,Основной текст Знак Знак Знак Знак3,Основной текст Знак Знак Знак Знак Знак2,body text Знак Знак Знак2,Основной текст Знак Знак Знак4"/>
    <w:basedOn w:val="a1"/>
    <w:link w:val="aa"/>
    <w:uiPriority w:val="99"/>
    <w:rsid w:val="00AF3B85"/>
    <w:rPr>
      <w:rFonts w:ascii="Times New Roman" w:eastAsia="Times New Roman" w:hAnsi="Times New Roman" w:cs="Times New Roman"/>
      <w:sz w:val="24"/>
      <w:szCs w:val="24"/>
      <w:lang w:eastAsia="ar-SA"/>
    </w:rPr>
  </w:style>
  <w:style w:type="paragraph" w:styleId="ac">
    <w:name w:val="List"/>
    <w:basedOn w:val="aa"/>
    <w:uiPriority w:val="99"/>
    <w:rsid w:val="00AF3B85"/>
    <w:rPr>
      <w:rFonts w:ascii="Arial" w:hAnsi="Arial" w:cs="Tahoma"/>
    </w:rPr>
  </w:style>
  <w:style w:type="paragraph" w:customStyle="1" w:styleId="16">
    <w:name w:val="Название1"/>
    <w:basedOn w:val="a0"/>
    <w:uiPriority w:val="99"/>
    <w:rsid w:val="00AF3B85"/>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7">
    <w:name w:val="Указатель1"/>
    <w:basedOn w:val="a0"/>
    <w:uiPriority w:val="99"/>
    <w:rsid w:val="00AF3B85"/>
    <w:pPr>
      <w:suppressLineNumbers/>
      <w:suppressAutoHyphens/>
      <w:spacing w:after="0" w:line="240" w:lineRule="auto"/>
    </w:pPr>
    <w:rPr>
      <w:rFonts w:ascii="Arial" w:eastAsia="Times New Roman" w:hAnsi="Arial" w:cs="Tahoma"/>
      <w:sz w:val="24"/>
      <w:szCs w:val="24"/>
      <w:lang w:eastAsia="ar-SA"/>
    </w:rPr>
  </w:style>
  <w:style w:type="paragraph" w:styleId="ad">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2,Знак Зна"/>
    <w:basedOn w:val="a0"/>
    <w:link w:val="ae"/>
    <w:uiPriority w:val="99"/>
    <w:rsid w:val="00AF3B85"/>
    <w:pPr>
      <w:spacing w:before="280" w:after="119" w:line="240" w:lineRule="auto"/>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0"/>
    <w:uiPriority w:val="99"/>
    <w:rsid w:val="00AF3B85"/>
    <w:pPr>
      <w:suppressAutoHyphens/>
      <w:spacing w:after="0" w:line="240" w:lineRule="auto"/>
      <w:ind w:firstLine="540"/>
      <w:jc w:val="both"/>
    </w:pPr>
    <w:rPr>
      <w:rFonts w:ascii="Arial" w:eastAsia="Times New Roman" w:hAnsi="Arial" w:cs="Arial"/>
      <w:sz w:val="24"/>
      <w:szCs w:val="18"/>
      <w:lang w:eastAsia="ar-SA"/>
    </w:rPr>
  </w:style>
  <w:style w:type="paragraph" w:styleId="af">
    <w:name w:val="footer"/>
    <w:aliases w:val="proposal text"/>
    <w:basedOn w:val="a0"/>
    <w:link w:val="af0"/>
    <w:uiPriority w:val="99"/>
    <w:rsid w:val="00AF3B85"/>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0">
    <w:name w:val="Нижний колонтитул Знак"/>
    <w:aliases w:val="proposal text Знак"/>
    <w:basedOn w:val="a1"/>
    <w:link w:val="af"/>
    <w:uiPriority w:val="99"/>
    <w:rsid w:val="00AF3B85"/>
    <w:rPr>
      <w:rFonts w:ascii="Times New Roman" w:eastAsia="Times New Roman" w:hAnsi="Times New Roman" w:cs="Times New Roman"/>
      <w:sz w:val="24"/>
      <w:szCs w:val="24"/>
      <w:lang w:eastAsia="ar-SA"/>
    </w:rPr>
  </w:style>
  <w:style w:type="paragraph" w:styleId="af1">
    <w:name w:val="header"/>
    <w:basedOn w:val="a0"/>
    <w:link w:val="af2"/>
    <w:rsid w:val="00AF3B85"/>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Верхний колонтитул Знак"/>
    <w:basedOn w:val="a1"/>
    <w:link w:val="af1"/>
    <w:rsid w:val="00AF3B85"/>
    <w:rPr>
      <w:rFonts w:ascii="Times New Roman" w:eastAsia="Times New Roman" w:hAnsi="Times New Roman" w:cs="Times New Roman"/>
      <w:sz w:val="24"/>
      <w:szCs w:val="24"/>
      <w:lang w:eastAsia="ar-SA"/>
    </w:rPr>
  </w:style>
  <w:style w:type="character" w:customStyle="1" w:styleId="HeaderChar">
    <w:name w:val="Header Char"/>
    <w:uiPriority w:val="99"/>
    <w:rsid w:val="00AF3B85"/>
    <w:rPr>
      <w:rFonts w:ascii="Times New Roman" w:hAnsi="Times New Roman"/>
      <w:sz w:val="24"/>
    </w:rPr>
  </w:style>
  <w:style w:type="paragraph" w:styleId="af3">
    <w:name w:val="Balloon Text"/>
    <w:basedOn w:val="a0"/>
    <w:link w:val="af4"/>
    <w:uiPriority w:val="99"/>
    <w:rsid w:val="00AF3B85"/>
    <w:pPr>
      <w:suppressAutoHyphens/>
      <w:spacing w:after="0" w:line="240" w:lineRule="auto"/>
    </w:pPr>
    <w:rPr>
      <w:rFonts w:ascii="Tahoma" w:eastAsia="Times New Roman" w:hAnsi="Tahoma" w:cs="Tahoma"/>
      <w:sz w:val="16"/>
      <w:szCs w:val="16"/>
      <w:lang w:eastAsia="ar-SA"/>
    </w:rPr>
  </w:style>
  <w:style w:type="character" w:customStyle="1" w:styleId="af4">
    <w:name w:val="Текст выноски Знак"/>
    <w:basedOn w:val="a1"/>
    <w:link w:val="af3"/>
    <w:uiPriority w:val="99"/>
    <w:rsid w:val="00AF3B85"/>
    <w:rPr>
      <w:rFonts w:ascii="Tahoma" w:eastAsia="Times New Roman" w:hAnsi="Tahoma" w:cs="Tahoma"/>
      <w:sz w:val="16"/>
      <w:szCs w:val="16"/>
      <w:lang w:eastAsia="ar-SA"/>
    </w:rPr>
  </w:style>
  <w:style w:type="paragraph" w:customStyle="1" w:styleId="211">
    <w:name w:val="Основной текст 21"/>
    <w:basedOn w:val="a0"/>
    <w:uiPriority w:val="99"/>
    <w:rsid w:val="00AF3B85"/>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ConsNormal">
    <w:name w:val="ConsNormal"/>
    <w:link w:val="ConsNormal0"/>
    <w:uiPriority w:val="99"/>
    <w:rsid w:val="00AF3B85"/>
    <w:pPr>
      <w:widowControl w:val="0"/>
      <w:suppressAutoHyphens/>
      <w:autoSpaceDE w:val="0"/>
      <w:spacing w:after="0" w:line="240" w:lineRule="auto"/>
      <w:ind w:firstLine="720"/>
    </w:pPr>
    <w:rPr>
      <w:rFonts w:ascii="Arial" w:eastAsia="Times New Roman" w:hAnsi="Arial" w:cs="Times New Roman"/>
      <w:sz w:val="20"/>
      <w:szCs w:val="20"/>
      <w:lang w:eastAsia="ar-SA"/>
    </w:rPr>
  </w:style>
  <w:style w:type="paragraph" w:customStyle="1" w:styleId="ConsNonformat">
    <w:name w:val="ConsNonformat"/>
    <w:uiPriority w:val="99"/>
    <w:rsid w:val="00AF3B85"/>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Title">
    <w:name w:val="ConsTitle"/>
    <w:uiPriority w:val="99"/>
    <w:rsid w:val="00AF3B85"/>
    <w:pPr>
      <w:widowControl w:val="0"/>
      <w:suppressAutoHyphens/>
      <w:snapToGrid w:val="0"/>
      <w:spacing w:after="0" w:line="240" w:lineRule="auto"/>
      <w:ind w:right="19772"/>
    </w:pPr>
    <w:rPr>
      <w:rFonts w:ascii="Arial" w:eastAsia="Times New Roman" w:hAnsi="Arial" w:cs="Times New Roman"/>
      <w:b/>
      <w:sz w:val="16"/>
      <w:szCs w:val="20"/>
      <w:lang w:eastAsia="ar-SA"/>
    </w:rPr>
  </w:style>
  <w:style w:type="paragraph" w:customStyle="1" w:styleId="af5">
    <w:name w:val="Стиль текста"/>
    <w:basedOn w:val="aa"/>
    <w:uiPriority w:val="99"/>
    <w:rsid w:val="00AF3B85"/>
    <w:pPr>
      <w:keepLines/>
      <w:spacing w:before="60" w:after="60"/>
      <w:jc w:val="both"/>
    </w:pPr>
    <w:rPr>
      <w:szCs w:val="20"/>
    </w:rPr>
  </w:style>
  <w:style w:type="paragraph" w:customStyle="1" w:styleId="110">
    <w:name w:val="заголовок 11"/>
    <w:basedOn w:val="a0"/>
    <w:next w:val="a0"/>
    <w:uiPriority w:val="99"/>
    <w:rsid w:val="00AF3B85"/>
    <w:pPr>
      <w:keepNext/>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43">
    <w:name w:val="Основной текст4"/>
    <w:basedOn w:val="a0"/>
    <w:uiPriority w:val="99"/>
    <w:rsid w:val="00AF3B85"/>
    <w:pPr>
      <w:shd w:val="clear" w:color="auto" w:fill="FFFFFF"/>
      <w:spacing w:after="0" w:line="312" w:lineRule="exact"/>
      <w:ind w:hanging="360"/>
      <w:jc w:val="center"/>
    </w:pPr>
    <w:rPr>
      <w:rFonts w:ascii="Times New Roman" w:eastAsia="Times New Roman" w:hAnsi="Times New Roman" w:cs="Times New Roman"/>
      <w:lang w:eastAsia="ar-SA"/>
    </w:rPr>
  </w:style>
  <w:style w:type="paragraph" w:customStyle="1" w:styleId="18">
    <w:name w:val="Заголовок №1"/>
    <w:basedOn w:val="a0"/>
    <w:uiPriority w:val="99"/>
    <w:rsid w:val="00AF3B85"/>
    <w:pPr>
      <w:shd w:val="clear" w:color="auto" w:fill="FFFFFF"/>
      <w:spacing w:before="1020" w:after="120" w:line="240" w:lineRule="atLeast"/>
    </w:pPr>
    <w:rPr>
      <w:rFonts w:ascii="Times New Roman" w:eastAsia="Times New Roman" w:hAnsi="Times New Roman" w:cs="Times New Roman"/>
      <w:sz w:val="27"/>
      <w:szCs w:val="27"/>
      <w:lang w:eastAsia="ar-SA"/>
    </w:rPr>
  </w:style>
  <w:style w:type="paragraph" w:customStyle="1" w:styleId="34">
    <w:name w:val="Основной текст (3)"/>
    <w:basedOn w:val="a0"/>
    <w:uiPriority w:val="99"/>
    <w:rsid w:val="00AF3B85"/>
    <w:pPr>
      <w:shd w:val="clear" w:color="auto" w:fill="FFFFFF"/>
      <w:spacing w:before="120" w:after="600" w:line="250" w:lineRule="exact"/>
      <w:jc w:val="both"/>
    </w:pPr>
    <w:rPr>
      <w:rFonts w:ascii="Times New Roman" w:eastAsia="Times New Roman" w:hAnsi="Times New Roman" w:cs="Times New Roman"/>
      <w:lang w:eastAsia="ar-SA"/>
    </w:rPr>
  </w:style>
  <w:style w:type="paragraph" w:customStyle="1" w:styleId="53">
    <w:name w:val="Основной текст (5)"/>
    <w:basedOn w:val="a0"/>
    <w:uiPriority w:val="99"/>
    <w:rsid w:val="00AF3B85"/>
    <w:pPr>
      <w:shd w:val="clear" w:color="auto" w:fill="FFFFFF"/>
      <w:spacing w:after="0" w:line="254" w:lineRule="exact"/>
    </w:pPr>
    <w:rPr>
      <w:rFonts w:ascii="Times New Roman" w:eastAsia="Times New Roman" w:hAnsi="Times New Roman" w:cs="Times New Roman"/>
      <w:lang w:eastAsia="ar-SA"/>
    </w:rPr>
  </w:style>
  <w:style w:type="paragraph" w:customStyle="1" w:styleId="44">
    <w:name w:val="Основной текст (4)"/>
    <w:basedOn w:val="a0"/>
    <w:uiPriority w:val="99"/>
    <w:rsid w:val="00AF3B85"/>
    <w:pPr>
      <w:shd w:val="clear" w:color="auto" w:fill="FFFFFF"/>
      <w:spacing w:after="0" w:line="240" w:lineRule="atLeast"/>
    </w:pPr>
    <w:rPr>
      <w:rFonts w:ascii="Times New Roman" w:eastAsia="Times New Roman" w:hAnsi="Times New Roman" w:cs="Times New Roman"/>
      <w:lang w:eastAsia="ar-SA"/>
    </w:rPr>
  </w:style>
  <w:style w:type="paragraph" w:customStyle="1" w:styleId="102">
    <w:name w:val="Основной текст (10)"/>
    <w:basedOn w:val="a0"/>
    <w:uiPriority w:val="99"/>
    <w:rsid w:val="00AF3B85"/>
    <w:pPr>
      <w:shd w:val="clear" w:color="auto" w:fill="FFFFFF"/>
      <w:spacing w:before="120" w:after="0" w:line="250" w:lineRule="exact"/>
      <w:jc w:val="both"/>
    </w:pPr>
    <w:rPr>
      <w:rFonts w:ascii="Times New Roman" w:eastAsia="Times New Roman" w:hAnsi="Times New Roman" w:cs="Times New Roman"/>
      <w:lang w:eastAsia="ar-SA"/>
    </w:rPr>
  </w:style>
  <w:style w:type="paragraph" w:customStyle="1" w:styleId="45">
    <w:name w:val="Заголовок №4"/>
    <w:basedOn w:val="a0"/>
    <w:uiPriority w:val="99"/>
    <w:rsid w:val="00AF3B85"/>
    <w:pPr>
      <w:shd w:val="clear" w:color="auto" w:fill="FFFFFF"/>
      <w:spacing w:after="0" w:line="336" w:lineRule="exact"/>
      <w:ind w:hanging="360"/>
    </w:pPr>
    <w:rPr>
      <w:rFonts w:ascii="Times New Roman" w:eastAsia="Times New Roman" w:hAnsi="Times New Roman" w:cs="Times New Roman"/>
      <w:lang w:eastAsia="ar-SA"/>
    </w:rPr>
  </w:style>
  <w:style w:type="paragraph" w:customStyle="1" w:styleId="72">
    <w:name w:val="Основной текст (7)"/>
    <w:basedOn w:val="a0"/>
    <w:uiPriority w:val="99"/>
    <w:rsid w:val="00AF3B85"/>
    <w:pPr>
      <w:shd w:val="clear" w:color="auto" w:fill="FFFFFF"/>
      <w:spacing w:after="0" w:line="230" w:lineRule="exact"/>
      <w:jc w:val="center"/>
    </w:pPr>
    <w:rPr>
      <w:rFonts w:ascii="Times New Roman" w:eastAsia="Times New Roman" w:hAnsi="Times New Roman" w:cs="Times New Roman"/>
      <w:sz w:val="19"/>
      <w:szCs w:val="19"/>
      <w:lang w:eastAsia="ar-SA"/>
    </w:rPr>
  </w:style>
  <w:style w:type="paragraph" w:customStyle="1" w:styleId="80">
    <w:name w:val="Основной текст (8)"/>
    <w:basedOn w:val="a0"/>
    <w:uiPriority w:val="99"/>
    <w:rsid w:val="00AF3B85"/>
    <w:pPr>
      <w:shd w:val="clear" w:color="auto" w:fill="FFFFFF"/>
      <w:spacing w:after="120" w:line="240" w:lineRule="atLeast"/>
    </w:pPr>
    <w:rPr>
      <w:rFonts w:ascii="Times New Roman" w:eastAsia="Times New Roman" w:hAnsi="Times New Roman" w:cs="Times New Roman"/>
      <w:sz w:val="15"/>
      <w:szCs w:val="15"/>
      <w:lang w:eastAsia="ar-SA"/>
    </w:rPr>
  </w:style>
  <w:style w:type="paragraph" w:customStyle="1" w:styleId="62">
    <w:name w:val="Основной текст (6)"/>
    <w:basedOn w:val="a0"/>
    <w:uiPriority w:val="99"/>
    <w:rsid w:val="00AF3B85"/>
    <w:pPr>
      <w:shd w:val="clear" w:color="auto" w:fill="FFFFFF"/>
      <w:spacing w:after="0" w:line="240" w:lineRule="atLeast"/>
    </w:pPr>
    <w:rPr>
      <w:rFonts w:ascii="Times New Roman" w:eastAsia="Times New Roman" w:hAnsi="Times New Roman" w:cs="Times New Roman"/>
      <w:sz w:val="23"/>
      <w:szCs w:val="23"/>
      <w:lang w:eastAsia="ar-SA"/>
    </w:rPr>
  </w:style>
  <w:style w:type="paragraph" w:customStyle="1" w:styleId="421">
    <w:name w:val="Заголовок №4 (2)"/>
    <w:basedOn w:val="a0"/>
    <w:uiPriority w:val="99"/>
    <w:rsid w:val="00AF3B85"/>
    <w:pPr>
      <w:shd w:val="clear" w:color="auto" w:fill="FFFFFF"/>
      <w:spacing w:after="0" w:line="336" w:lineRule="exact"/>
    </w:pPr>
    <w:rPr>
      <w:rFonts w:ascii="Times New Roman" w:eastAsia="Times New Roman" w:hAnsi="Times New Roman" w:cs="Times New Roman"/>
      <w:lang w:eastAsia="ar-SA"/>
    </w:rPr>
  </w:style>
  <w:style w:type="paragraph" w:customStyle="1" w:styleId="140">
    <w:name w:val="Основной текст (14)"/>
    <w:basedOn w:val="a0"/>
    <w:uiPriority w:val="99"/>
    <w:rsid w:val="00AF3B85"/>
    <w:pPr>
      <w:shd w:val="clear" w:color="auto" w:fill="FFFFFF"/>
      <w:spacing w:after="0" w:line="240" w:lineRule="atLeast"/>
    </w:pPr>
    <w:rPr>
      <w:rFonts w:ascii="Times New Roman" w:eastAsia="Times New Roman" w:hAnsi="Times New Roman" w:cs="Times New Roman"/>
      <w:sz w:val="26"/>
      <w:szCs w:val="26"/>
      <w:lang w:eastAsia="ar-SA"/>
    </w:rPr>
  </w:style>
  <w:style w:type="paragraph" w:customStyle="1" w:styleId="19">
    <w:name w:val="Основной текст1"/>
    <w:basedOn w:val="a0"/>
    <w:uiPriority w:val="99"/>
    <w:rsid w:val="00AF3B85"/>
    <w:pPr>
      <w:shd w:val="clear" w:color="auto" w:fill="FFFFFF"/>
      <w:spacing w:after="0" w:line="274" w:lineRule="exact"/>
    </w:pPr>
    <w:rPr>
      <w:rFonts w:ascii="Times New Roman" w:eastAsia="Times New Roman" w:hAnsi="Times New Roman" w:cs="Times New Roman"/>
      <w:color w:val="000000"/>
      <w:sz w:val="23"/>
      <w:szCs w:val="23"/>
      <w:lang w:eastAsia="ar-SA"/>
    </w:rPr>
  </w:style>
  <w:style w:type="paragraph" w:styleId="af6">
    <w:name w:val="No Spacing"/>
    <w:link w:val="af7"/>
    <w:uiPriority w:val="99"/>
    <w:qFormat/>
    <w:rsid w:val="00AF3B85"/>
    <w:pPr>
      <w:suppressAutoHyphens/>
      <w:spacing w:after="0" w:line="240" w:lineRule="auto"/>
    </w:pPr>
    <w:rPr>
      <w:rFonts w:ascii="Calibri" w:eastAsia="Times New Roman" w:hAnsi="Calibri" w:cs="Times New Roman"/>
      <w:lang w:eastAsia="ar-SA"/>
    </w:rPr>
  </w:style>
  <w:style w:type="paragraph" w:customStyle="1" w:styleId="25">
    <w:name w:val="Заголовок №2"/>
    <w:basedOn w:val="a0"/>
    <w:uiPriority w:val="99"/>
    <w:rsid w:val="00AF3B85"/>
    <w:pPr>
      <w:shd w:val="clear" w:color="auto" w:fill="FFFFFF"/>
      <w:spacing w:after="360" w:line="240" w:lineRule="atLeast"/>
      <w:ind w:hanging="300"/>
    </w:pPr>
    <w:rPr>
      <w:rFonts w:ascii="Times New Roman" w:eastAsia="Times New Roman" w:hAnsi="Times New Roman" w:cs="Times New Roman"/>
      <w:sz w:val="23"/>
      <w:szCs w:val="23"/>
      <w:lang w:eastAsia="ar-SA"/>
    </w:rPr>
  </w:style>
  <w:style w:type="paragraph" w:customStyle="1" w:styleId="35">
    <w:name w:val="Основной текст3"/>
    <w:basedOn w:val="a0"/>
    <w:uiPriority w:val="99"/>
    <w:rsid w:val="00AF3B85"/>
    <w:pPr>
      <w:shd w:val="clear" w:color="auto" w:fill="FFFFFF"/>
      <w:spacing w:after="0" w:line="274" w:lineRule="exact"/>
      <w:ind w:hanging="500"/>
      <w:jc w:val="both"/>
    </w:pPr>
    <w:rPr>
      <w:rFonts w:ascii="Times New Roman" w:eastAsia="Times New Roman" w:hAnsi="Times New Roman" w:cs="Times New Roman"/>
      <w:color w:val="000000"/>
      <w:sz w:val="23"/>
      <w:szCs w:val="23"/>
      <w:lang w:eastAsia="ar-SA"/>
    </w:rPr>
  </w:style>
  <w:style w:type="paragraph" w:customStyle="1" w:styleId="36">
    <w:name w:val="Подпись к таблице (3)"/>
    <w:basedOn w:val="a0"/>
    <w:uiPriority w:val="99"/>
    <w:rsid w:val="00AF3B85"/>
    <w:pPr>
      <w:shd w:val="clear" w:color="auto" w:fill="FFFFFF"/>
      <w:spacing w:after="0" w:line="240" w:lineRule="atLeast"/>
    </w:pPr>
    <w:rPr>
      <w:rFonts w:ascii="Times New Roman" w:eastAsia="Times New Roman" w:hAnsi="Times New Roman" w:cs="Times New Roman"/>
      <w:sz w:val="23"/>
      <w:szCs w:val="23"/>
      <w:lang w:eastAsia="ar-SA"/>
    </w:rPr>
  </w:style>
  <w:style w:type="paragraph" w:customStyle="1" w:styleId="26">
    <w:name w:val="Основной текст (2)"/>
    <w:basedOn w:val="a0"/>
    <w:rsid w:val="00AF3B85"/>
    <w:pPr>
      <w:shd w:val="clear" w:color="auto" w:fill="FFFFFF"/>
      <w:spacing w:after="60" w:line="240" w:lineRule="atLeast"/>
    </w:pPr>
    <w:rPr>
      <w:rFonts w:ascii="Times New Roman" w:eastAsia="Times New Roman" w:hAnsi="Times New Roman" w:cs="Times New Roman"/>
      <w:sz w:val="23"/>
      <w:szCs w:val="23"/>
      <w:lang w:eastAsia="ar-SA"/>
    </w:rPr>
  </w:style>
  <w:style w:type="paragraph" w:customStyle="1" w:styleId="af8">
    <w:name w:val="Содержимое таблицы"/>
    <w:basedOn w:val="a0"/>
    <w:uiPriority w:val="99"/>
    <w:rsid w:val="00AF3B8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9">
    <w:name w:val="Заголовок таблицы"/>
    <w:basedOn w:val="af8"/>
    <w:uiPriority w:val="99"/>
    <w:rsid w:val="00AF3B85"/>
    <w:pPr>
      <w:jc w:val="center"/>
    </w:pPr>
    <w:rPr>
      <w:b/>
      <w:bCs/>
    </w:rPr>
  </w:style>
  <w:style w:type="paragraph" w:customStyle="1" w:styleId="afa">
    <w:name w:val="Содержимое врезки"/>
    <w:basedOn w:val="aa"/>
    <w:uiPriority w:val="99"/>
    <w:rsid w:val="00AF3B85"/>
  </w:style>
  <w:style w:type="character" w:customStyle="1" w:styleId="1a">
    <w:name w:val="Основной текст + Полужирный1"/>
    <w:aliases w:val="Курсив"/>
    <w:uiPriority w:val="99"/>
    <w:rsid w:val="00AF3B85"/>
    <w:rPr>
      <w:rFonts w:ascii="Times New Roman" w:hAnsi="Times New Roman"/>
      <w:b/>
      <w:i/>
      <w:spacing w:val="0"/>
      <w:sz w:val="23"/>
      <w:shd w:val="clear" w:color="auto" w:fill="FFFFFF"/>
    </w:rPr>
  </w:style>
  <w:style w:type="character" w:customStyle="1" w:styleId="27">
    <w:name w:val="Основной текст2"/>
    <w:uiPriority w:val="99"/>
    <w:rsid w:val="00AF3B85"/>
    <w:rPr>
      <w:rFonts w:ascii="Times New Roman" w:hAnsi="Times New Roman"/>
      <w:spacing w:val="0"/>
      <w:sz w:val="23"/>
      <w:u w:val="single"/>
      <w:shd w:val="clear" w:color="auto" w:fill="FFFFFF"/>
      <w:lang w:val="en-US"/>
    </w:rPr>
  </w:style>
  <w:style w:type="character" w:customStyle="1" w:styleId="213">
    <w:name w:val="Заголовок №2 + 13"/>
    <w:aliases w:val="5 pt"/>
    <w:uiPriority w:val="99"/>
    <w:rsid w:val="00AF3B85"/>
    <w:rPr>
      <w:rFonts w:ascii="Times New Roman" w:hAnsi="Times New Roman"/>
      <w:spacing w:val="0"/>
      <w:sz w:val="27"/>
      <w:shd w:val="clear" w:color="auto" w:fill="FFFFFF"/>
    </w:rPr>
  </w:style>
  <w:style w:type="character" w:customStyle="1" w:styleId="54">
    <w:name w:val="Заголовок №5_"/>
    <w:link w:val="55"/>
    <w:uiPriority w:val="99"/>
    <w:locked/>
    <w:rsid w:val="00AF3B85"/>
    <w:rPr>
      <w:sz w:val="23"/>
      <w:shd w:val="clear" w:color="auto" w:fill="FFFFFF"/>
    </w:rPr>
  </w:style>
  <w:style w:type="character" w:customStyle="1" w:styleId="37">
    <w:name w:val="Заголовок №3_"/>
    <w:link w:val="38"/>
    <w:uiPriority w:val="99"/>
    <w:locked/>
    <w:rsid w:val="00AF3B85"/>
    <w:rPr>
      <w:sz w:val="27"/>
      <w:shd w:val="clear" w:color="auto" w:fill="FFFFFF"/>
    </w:rPr>
  </w:style>
  <w:style w:type="character" w:customStyle="1" w:styleId="311">
    <w:name w:val="Заголовок №3 + 11"/>
    <w:aliases w:val="5 pt1,Не полужирный"/>
    <w:uiPriority w:val="99"/>
    <w:rsid w:val="00AF3B85"/>
    <w:rPr>
      <w:b/>
      <w:sz w:val="23"/>
      <w:shd w:val="clear" w:color="auto" w:fill="FFFFFF"/>
    </w:rPr>
  </w:style>
  <w:style w:type="paragraph" w:customStyle="1" w:styleId="55">
    <w:name w:val="Заголовок №5"/>
    <w:basedOn w:val="a0"/>
    <w:link w:val="54"/>
    <w:uiPriority w:val="99"/>
    <w:rsid w:val="00AF3B85"/>
    <w:pPr>
      <w:shd w:val="clear" w:color="auto" w:fill="FFFFFF"/>
      <w:spacing w:after="120" w:line="240" w:lineRule="atLeast"/>
      <w:jc w:val="both"/>
      <w:outlineLvl w:val="4"/>
    </w:pPr>
    <w:rPr>
      <w:sz w:val="23"/>
    </w:rPr>
  </w:style>
  <w:style w:type="paragraph" w:customStyle="1" w:styleId="38">
    <w:name w:val="Заголовок №3"/>
    <w:basedOn w:val="a0"/>
    <w:link w:val="37"/>
    <w:uiPriority w:val="99"/>
    <w:rsid w:val="00AF3B85"/>
    <w:pPr>
      <w:shd w:val="clear" w:color="auto" w:fill="FFFFFF"/>
      <w:spacing w:before="300" w:after="300" w:line="240" w:lineRule="atLeast"/>
      <w:ind w:hanging="360"/>
      <w:jc w:val="both"/>
      <w:outlineLvl w:val="2"/>
    </w:pPr>
    <w:rPr>
      <w:sz w:val="27"/>
    </w:rPr>
  </w:style>
  <w:style w:type="paragraph" w:customStyle="1" w:styleId="afb">
    <w:name w:val="А. часть_раздела"/>
    <w:basedOn w:val="2"/>
    <w:autoRedefine/>
    <w:uiPriority w:val="99"/>
    <w:rsid w:val="00AF3B85"/>
    <w:pPr>
      <w:tabs>
        <w:tab w:val="left" w:pos="1080"/>
      </w:tabs>
      <w:suppressAutoHyphens w:val="0"/>
      <w:ind w:right="-1"/>
      <w:jc w:val="center"/>
    </w:pPr>
    <w:rPr>
      <w:rFonts w:ascii="Times New Roman" w:hAnsi="Times New Roman"/>
      <w:i w:val="0"/>
      <w:iCs w:val="0"/>
      <w:lang w:eastAsia="ru-RU"/>
    </w:rPr>
  </w:style>
  <w:style w:type="paragraph" w:customStyle="1" w:styleId="ConsPlusNormal">
    <w:name w:val="ConsPlusNormal"/>
    <w:link w:val="ConsPlusNormal0"/>
    <w:rsid w:val="00AF3B85"/>
    <w:pPr>
      <w:widowControl w:val="0"/>
      <w:autoSpaceDE w:val="0"/>
      <w:autoSpaceDN w:val="0"/>
      <w:adjustRightInd w:val="0"/>
      <w:spacing w:after="0" w:line="240" w:lineRule="auto"/>
      <w:ind w:firstLine="720"/>
    </w:pPr>
    <w:rPr>
      <w:rFonts w:ascii="Arial" w:eastAsia="Times New Roman" w:hAnsi="Arial" w:cs="Times New Roman"/>
      <w:szCs w:val="20"/>
      <w:lang w:eastAsia="ru-RU"/>
    </w:rPr>
  </w:style>
  <w:style w:type="paragraph" w:customStyle="1" w:styleId="03zagolovok2">
    <w:name w:val="03zagolovok2"/>
    <w:basedOn w:val="a0"/>
    <w:uiPriority w:val="99"/>
    <w:semiHidden/>
    <w:rsid w:val="00AF3B85"/>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02statia1">
    <w:name w:val="02statia1"/>
    <w:basedOn w:val="a0"/>
    <w:uiPriority w:val="99"/>
    <w:semiHidden/>
    <w:rsid w:val="00AF3B85"/>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character" w:customStyle="1" w:styleId="ConsPlusNormal0">
    <w:name w:val="ConsPlusNormal Знак"/>
    <w:link w:val="ConsPlusNormal"/>
    <w:locked/>
    <w:rsid w:val="00AF3B85"/>
    <w:rPr>
      <w:rFonts w:ascii="Arial" w:eastAsia="Times New Roman" w:hAnsi="Arial" w:cs="Times New Roman"/>
      <w:szCs w:val="20"/>
      <w:lang w:eastAsia="ru-RU"/>
    </w:rPr>
  </w:style>
  <w:style w:type="paragraph" w:customStyle="1" w:styleId="consplustitle">
    <w:name w:val="consplustitle"/>
    <w:basedOn w:val="a0"/>
    <w:uiPriority w:val="99"/>
    <w:rsid w:val="00AF3B85"/>
    <w:pPr>
      <w:spacing w:after="80" w:line="240" w:lineRule="auto"/>
      <w:jc w:val="both"/>
    </w:pPr>
    <w:rPr>
      <w:rFonts w:ascii="Times New Roman" w:eastAsia="Times New Roman" w:hAnsi="Times New Roman" w:cs="Times New Roman"/>
      <w:sz w:val="24"/>
      <w:szCs w:val="24"/>
      <w:lang w:eastAsia="ru-RU"/>
    </w:rPr>
  </w:style>
  <w:style w:type="character" w:customStyle="1" w:styleId="WW8Num17z1">
    <w:name w:val="WW8Num17z1"/>
    <w:uiPriority w:val="99"/>
    <w:rsid w:val="00AF3B85"/>
    <w:rPr>
      <w:rFonts w:ascii="Courier New" w:hAnsi="Courier New"/>
    </w:rPr>
  </w:style>
  <w:style w:type="paragraph" w:styleId="HTML">
    <w:name w:val="HTML Preformatted"/>
    <w:basedOn w:val="a0"/>
    <w:link w:val="HTML0"/>
    <w:uiPriority w:val="99"/>
    <w:rsid w:val="00AF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AF3B85"/>
    <w:rPr>
      <w:rFonts w:ascii="Courier New" w:eastAsia="Times New Roman" w:hAnsi="Courier New" w:cs="Courier New"/>
      <w:sz w:val="20"/>
      <w:szCs w:val="20"/>
      <w:lang w:eastAsia="ru-RU"/>
    </w:rPr>
  </w:style>
  <w:style w:type="paragraph" w:customStyle="1" w:styleId="39">
    <w:name w:val="Стиль3"/>
    <w:basedOn w:val="28"/>
    <w:uiPriority w:val="99"/>
    <w:rsid w:val="00AF3B85"/>
    <w:pPr>
      <w:widowControl w:val="0"/>
      <w:suppressAutoHyphens w:val="0"/>
      <w:adjustRightInd w:val="0"/>
      <w:spacing w:after="0" w:line="240" w:lineRule="auto"/>
      <w:jc w:val="both"/>
      <w:textAlignment w:val="baseline"/>
    </w:pPr>
    <w:rPr>
      <w:szCs w:val="20"/>
      <w:lang w:eastAsia="ru-RU"/>
    </w:rPr>
  </w:style>
  <w:style w:type="paragraph" w:styleId="28">
    <w:name w:val="Body Text Indent 2"/>
    <w:basedOn w:val="a0"/>
    <w:link w:val="29"/>
    <w:uiPriority w:val="99"/>
    <w:rsid w:val="00AF3B85"/>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9">
    <w:name w:val="Основной текст с отступом 2 Знак"/>
    <w:basedOn w:val="a1"/>
    <w:link w:val="28"/>
    <w:uiPriority w:val="99"/>
    <w:rsid w:val="00AF3B85"/>
    <w:rPr>
      <w:rFonts w:ascii="Times New Roman" w:eastAsia="Times New Roman" w:hAnsi="Times New Roman" w:cs="Times New Roman"/>
      <w:sz w:val="24"/>
      <w:szCs w:val="24"/>
      <w:lang w:eastAsia="ar-SA"/>
    </w:rPr>
  </w:style>
  <w:style w:type="paragraph" w:styleId="afc">
    <w:name w:val="footnote text"/>
    <w:basedOn w:val="a0"/>
    <w:link w:val="afd"/>
    <w:uiPriority w:val="99"/>
    <w:rsid w:val="00AF3B85"/>
    <w:pPr>
      <w:suppressAutoHyphens/>
      <w:spacing w:after="0" w:line="240" w:lineRule="auto"/>
    </w:pPr>
    <w:rPr>
      <w:rFonts w:ascii="Arial" w:eastAsia="Times New Roman" w:hAnsi="Arial" w:cs="Times New Roman"/>
      <w:sz w:val="20"/>
      <w:szCs w:val="20"/>
      <w:lang w:eastAsia="ar-SA"/>
    </w:rPr>
  </w:style>
  <w:style w:type="character" w:customStyle="1" w:styleId="afd">
    <w:name w:val="Текст сноски Знак"/>
    <w:basedOn w:val="a1"/>
    <w:link w:val="afc"/>
    <w:uiPriority w:val="99"/>
    <w:rsid w:val="00AF3B85"/>
    <w:rPr>
      <w:rFonts w:ascii="Arial" w:eastAsia="Times New Roman" w:hAnsi="Arial" w:cs="Times New Roman"/>
      <w:sz w:val="20"/>
      <w:szCs w:val="20"/>
      <w:lang w:eastAsia="ar-SA"/>
    </w:rPr>
  </w:style>
  <w:style w:type="character" w:styleId="afe">
    <w:name w:val="footnote reference"/>
    <w:uiPriority w:val="99"/>
    <w:rsid w:val="00AF3B85"/>
    <w:rPr>
      <w:rFonts w:cs="Times New Roman"/>
      <w:vertAlign w:val="superscript"/>
    </w:rPr>
  </w:style>
  <w:style w:type="paragraph" w:customStyle="1" w:styleId="Default">
    <w:name w:val="Default"/>
    <w:uiPriority w:val="99"/>
    <w:rsid w:val="00AF3B8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endnote text"/>
    <w:basedOn w:val="a0"/>
    <w:link w:val="aff0"/>
    <w:uiPriority w:val="99"/>
    <w:semiHidden/>
    <w:rsid w:val="00AF3B85"/>
    <w:pPr>
      <w:suppressAutoHyphens/>
      <w:spacing w:after="0" w:line="240" w:lineRule="auto"/>
    </w:pPr>
    <w:rPr>
      <w:rFonts w:ascii="Times New Roman" w:eastAsia="Times New Roman" w:hAnsi="Times New Roman" w:cs="Times New Roman"/>
      <w:sz w:val="20"/>
      <w:szCs w:val="20"/>
      <w:lang w:eastAsia="ar-SA"/>
    </w:rPr>
  </w:style>
  <w:style w:type="character" w:customStyle="1" w:styleId="aff0">
    <w:name w:val="Текст концевой сноски Знак"/>
    <w:basedOn w:val="a1"/>
    <w:link w:val="aff"/>
    <w:uiPriority w:val="99"/>
    <w:semiHidden/>
    <w:rsid w:val="00AF3B85"/>
    <w:rPr>
      <w:rFonts w:ascii="Times New Roman" w:eastAsia="Times New Roman" w:hAnsi="Times New Roman" w:cs="Times New Roman"/>
      <w:sz w:val="20"/>
      <w:szCs w:val="20"/>
      <w:lang w:eastAsia="ar-SA"/>
    </w:rPr>
  </w:style>
  <w:style w:type="character" w:styleId="aff1">
    <w:name w:val="endnote reference"/>
    <w:uiPriority w:val="99"/>
    <w:semiHidden/>
    <w:rsid w:val="00AF3B85"/>
    <w:rPr>
      <w:rFonts w:cs="Times New Roman"/>
      <w:vertAlign w:val="superscript"/>
    </w:rPr>
  </w:style>
  <w:style w:type="table" w:styleId="aff2">
    <w:name w:val="Table Grid"/>
    <w:basedOn w:val="a2"/>
    <w:uiPriority w:val="39"/>
    <w:rsid w:val="00AF3B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
    <w:name w:val="Обычный2"/>
    <w:uiPriority w:val="99"/>
    <w:rsid w:val="00AF3B85"/>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b">
    <w:name w:val="Текст1"/>
    <w:basedOn w:val="aff3"/>
    <w:uiPriority w:val="99"/>
    <w:rsid w:val="00AF3B85"/>
    <w:pPr>
      <w:suppressAutoHyphens w:val="0"/>
      <w:spacing w:after="0"/>
      <w:ind w:left="0" w:firstLine="567"/>
      <w:jc w:val="both"/>
    </w:pPr>
    <w:rPr>
      <w:szCs w:val="20"/>
      <w:lang w:eastAsia="ru-RU"/>
    </w:rPr>
  </w:style>
  <w:style w:type="paragraph" w:styleId="aff3">
    <w:name w:val="Body Text Indent"/>
    <w:aliases w:val="Основной текст 1,текст,Основной текст 11,Основной текст 12"/>
    <w:basedOn w:val="a0"/>
    <w:link w:val="aff4"/>
    <w:uiPriority w:val="99"/>
    <w:rsid w:val="00AF3B85"/>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f4">
    <w:name w:val="Основной текст с отступом Знак"/>
    <w:aliases w:val="Основной текст 1 Знак1,текст Знак1,Основной текст 11 Знак1,Основной текст 12 Знак1"/>
    <w:basedOn w:val="a1"/>
    <w:link w:val="aff3"/>
    <w:uiPriority w:val="99"/>
    <w:rsid w:val="00AF3B85"/>
    <w:rPr>
      <w:rFonts w:ascii="Times New Roman" w:eastAsia="Times New Roman" w:hAnsi="Times New Roman" w:cs="Times New Roman"/>
      <w:sz w:val="24"/>
      <w:szCs w:val="24"/>
      <w:lang w:eastAsia="ar-SA"/>
    </w:rPr>
  </w:style>
  <w:style w:type="paragraph" w:customStyle="1" w:styleId="CharChar1CharChar1CharChar">
    <w:name w:val="Char Char Знак Знак1 Char Char1 Знак Знак Char Char"/>
    <w:basedOn w:val="a0"/>
    <w:uiPriority w:val="99"/>
    <w:rsid w:val="00AF3B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
    <w:name w:val="Стиль"/>
    <w:basedOn w:val="a0"/>
    <w:autoRedefine/>
    <w:uiPriority w:val="99"/>
    <w:rsid w:val="00AF3B85"/>
    <w:pPr>
      <w:numPr>
        <w:numId w:val="1"/>
      </w:numPr>
      <w:tabs>
        <w:tab w:val="left" w:pos="111"/>
        <w:tab w:val="left" w:pos="600"/>
        <w:tab w:val="left" w:pos="2160"/>
      </w:tabs>
      <w:spacing w:after="0" w:line="240" w:lineRule="auto"/>
      <w:jc w:val="both"/>
    </w:pPr>
    <w:rPr>
      <w:rFonts w:ascii="Times New Roman" w:eastAsia="Times New Roman" w:hAnsi="Times New Roman" w:cs="Times New Roman"/>
      <w:bCs/>
      <w:kern w:val="28"/>
      <w:lang w:eastAsia="ru-RU"/>
    </w:rPr>
  </w:style>
  <w:style w:type="character" w:customStyle="1" w:styleId="ConsNormal0">
    <w:name w:val="ConsNormal Знак"/>
    <w:link w:val="ConsNormal"/>
    <w:uiPriority w:val="99"/>
    <w:locked/>
    <w:rsid w:val="00AF3B85"/>
    <w:rPr>
      <w:rFonts w:ascii="Arial" w:eastAsia="Times New Roman" w:hAnsi="Arial" w:cs="Times New Roman"/>
      <w:sz w:val="20"/>
      <w:szCs w:val="20"/>
      <w:lang w:eastAsia="ar-SA"/>
    </w:rPr>
  </w:style>
  <w:style w:type="paragraph" w:customStyle="1" w:styleId="1c">
    <w:name w:val="Обычный1"/>
    <w:uiPriority w:val="99"/>
    <w:rsid w:val="00AF3B85"/>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styleId="3a">
    <w:name w:val="Body Text 3"/>
    <w:basedOn w:val="a0"/>
    <w:link w:val="3b"/>
    <w:uiPriority w:val="99"/>
    <w:rsid w:val="00AF3B85"/>
    <w:pPr>
      <w:suppressAutoHyphens/>
      <w:spacing w:after="120" w:line="240" w:lineRule="auto"/>
    </w:pPr>
    <w:rPr>
      <w:rFonts w:ascii="Times New Roman" w:eastAsia="Times New Roman" w:hAnsi="Times New Roman" w:cs="Times New Roman"/>
      <w:sz w:val="16"/>
      <w:szCs w:val="16"/>
      <w:lang w:eastAsia="ar-SA"/>
    </w:rPr>
  </w:style>
  <w:style w:type="character" w:customStyle="1" w:styleId="3b">
    <w:name w:val="Основной текст 3 Знак"/>
    <w:basedOn w:val="a1"/>
    <w:link w:val="3a"/>
    <w:uiPriority w:val="99"/>
    <w:rsid w:val="00AF3B85"/>
    <w:rPr>
      <w:rFonts w:ascii="Times New Roman" w:eastAsia="Times New Roman" w:hAnsi="Times New Roman" w:cs="Times New Roman"/>
      <w:sz w:val="16"/>
      <w:szCs w:val="16"/>
      <w:lang w:eastAsia="ar-SA"/>
    </w:rPr>
  </w:style>
  <w:style w:type="paragraph" w:styleId="aff5">
    <w:name w:val="Title"/>
    <w:basedOn w:val="a0"/>
    <w:link w:val="aff6"/>
    <w:uiPriority w:val="99"/>
    <w:qFormat/>
    <w:rsid w:val="00AF3B85"/>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ru-RU"/>
    </w:rPr>
  </w:style>
  <w:style w:type="character" w:customStyle="1" w:styleId="aff6">
    <w:name w:val="Заголовок Знак"/>
    <w:basedOn w:val="a1"/>
    <w:link w:val="aff5"/>
    <w:uiPriority w:val="99"/>
    <w:rsid w:val="00AF3B85"/>
    <w:rPr>
      <w:rFonts w:ascii="Times New Roman" w:eastAsia="Times New Roman" w:hAnsi="Times New Roman" w:cs="Times New Roman"/>
      <w:bCs/>
      <w:color w:val="000000"/>
      <w:spacing w:val="13"/>
      <w:sz w:val="24"/>
      <w:shd w:val="clear" w:color="auto" w:fill="FFFFFF"/>
      <w:lang w:eastAsia="ru-RU"/>
    </w:rPr>
  </w:style>
  <w:style w:type="character" w:customStyle="1" w:styleId="ae">
    <w:name w:val="Обычный (Интернет) Знак"/>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2 Знак"/>
    <w:link w:val="ad"/>
    <w:uiPriority w:val="99"/>
    <w:locked/>
    <w:rsid w:val="00AF3B85"/>
    <w:rPr>
      <w:rFonts w:ascii="Times New Roman" w:eastAsia="Times New Roman" w:hAnsi="Times New Roman" w:cs="Times New Roman"/>
      <w:sz w:val="24"/>
      <w:szCs w:val="20"/>
      <w:lang w:eastAsia="ar-SA"/>
    </w:rPr>
  </w:style>
  <w:style w:type="paragraph" w:customStyle="1" w:styleId="ConsPlusNonformat">
    <w:name w:val="ConsPlusNonformat"/>
    <w:uiPriority w:val="99"/>
    <w:rsid w:val="00AF3B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List Paragraph"/>
    <w:aliases w:val="Bullet List,FooterText,numbered,Paragraphe de liste1,lp1,Маркер,SL_Абзац списка,Содержание. 2 уровень"/>
    <w:basedOn w:val="a0"/>
    <w:link w:val="aff8"/>
    <w:uiPriority w:val="34"/>
    <w:qFormat/>
    <w:rsid w:val="00AF3B85"/>
    <w:pPr>
      <w:suppressAutoHyphens/>
      <w:spacing w:after="0" w:line="240" w:lineRule="auto"/>
      <w:ind w:left="720"/>
    </w:pPr>
    <w:rPr>
      <w:rFonts w:ascii="Times New Roman" w:eastAsia="Times New Roman" w:hAnsi="Times New Roman" w:cs="Times New Roman"/>
      <w:sz w:val="24"/>
      <w:szCs w:val="24"/>
      <w:lang w:eastAsia="ar-SA"/>
    </w:rPr>
  </w:style>
  <w:style w:type="character" w:styleId="aff9">
    <w:name w:val="FollowedHyperlink"/>
    <w:uiPriority w:val="99"/>
    <w:semiHidden/>
    <w:rsid w:val="00AF3B85"/>
    <w:rPr>
      <w:rFonts w:cs="Times New Roman"/>
      <w:color w:val="800080"/>
      <w:u w:val="single"/>
    </w:rPr>
  </w:style>
  <w:style w:type="table" w:customStyle="1" w:styleId="1d">
    <w:name w:val="Сетка таблицы1"/>
    <w:uiPriority w:val="99"/>
    <w:rsid w:val="00AF3B8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e">
    <w:name w:val="Знак Знак Знак Знак Знак Знак Знак Знак Знак Знак Знак Знак Знак Знак Знак1 Знак Знак Знак Знак Знак Знак Знак Знак Знак Знак Знак Знак Знак"/>
    <w:basedOn w:val="a0"/>
    <w:autoRedefine/>
    <w:uiPriority w:val="99"/>
    <w:rsid w:val="00AF3B85"/>
    <w:pPr>
      <w:tabs>
        <w:tab w:val="left" w:pos="2160"/>
      </w:tabs>
      <w:spacing w:before="120" w:after="0" w:line="240" w:lineRule="exact"/>
      <w:jc w:val="both"/>
    </w:pPr>
    <w:rPr>
      <w:rFonts w:ascii="Times New Roman" w:eastAsia="Times New Roman" w:hAnsi="Times New Roman" w:cs="Times New Roman"/>
      <w:noProof/>
      <w:sz w:val="24"/>
      <w:szCs w:val="24"/>
      <w:lang w:val="en-US" w:eastAsia="ru-RU"/>
    </w:rPr>
  </w:style>
  <w:style w:type="table" w:customStyle="1" w:styleId="2b">
    <w:name w:val="Сетка таблицы2"/>
    <w:uiPriority w:val="99"/>
    <w:rsid w:val="00AF3B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Strong"/>
    <w:uiPriority w:val="99"/>
    <w:qFormat/>
    <w:rsid w:val="00AF3B85"/>
    <w:rPr>
      <w:rFonts w:cs="Times New Roman"/>
      <w:b/>
      <w:bCs/>
    </w:rPr>
  </w:style>
  <w:style w:type="character" w:customStyle="1" w:styleId="WW8Num2z1">
    <w:name w:val="WW8Num2z1"/>
    <w:uiPriority w:val="99"/>
    <w:rsid w:val="00AF3B85"/>
  </w:style>
  <w:style w:type="character" w:customStyle="1" w:styleId="WW8Num2z2">
    <w:name w:val="WW8Num2z2"/>
    <w:uiPriority w:val="99"/>
    <w:rsid w:val="00AF3B85"/>
  </w:style>
  <w:style w:type="character" w:customStyle="1" w:styleId="WW8Num2z3">
    <w:name w:val="WW8Num2z3"/>
    <w:uiPriority w:val="99"/>
    <w:rsid w:val="00AF3B85"/>
  </w:style>
  <w:style w:type="character" w:customStyle="1" w:styleId="WW8Num2z4">
    <w:name w:val="WW8Num2z4"/>
    <w:uiPriority w:val="99"/>
    <w:rsid w:val="00AF3B85"/>
  </w:style>
  <w:style w:type="character" w:customStyle="1" w:styleId="WW8Num2z5">
    <w:name w:val="WW8Num2z5"/>
    <w:uiPriority w:val="99"/>
    <w:rsid w:val="00AF3B85"/>
  </w:style>
  <w:style w:type="character" w:customStyle="1" w:styleId="WW8Num2z6">
    <w:name w:val="WW8Num2z6"/>
    <w:uiPriority w:val="99"/>
    <w:rsid w:val="00AF3B85"/>
  </w:style>
  <w:style w:type="character" w:customStyle="1" w:styleId="WW8Num2z7">
    <w:name w:val="WW8Num2z7"/>
    <w:uiPriority w:val="99"/>
    <w:rsid w:val="00AF3B85"/>
  </w:style>
  <w:style w:type="character" w:customStyle="1" w:styleId="WW8Num2z8">
    <w:name w:val="WW8Num2z8"/>
    <w:uiPriority w:val="99"/>
    <w:rsid w:val="00AF3B85"/>
  </w:style>
  <w:style w:type="character" w:customStyle="1" w:styleId="WW8Num3z1">
    <w:name w:val="WW8Num3z1"/>
    <w:uiPriority w:val="99"/>
    <w:rsid w:val="00AF3B85"/>
  </w:style>
  <w:style w:type="character" w:customStyle="1" w:styleId="WW8Num4z1">
    <w:name w:val="WW8Num4z1"/>
    <w:uiPriority w:val="99"/>
    <w:rsid w:val="00AF3B85"/>
  </w:style>
  <w:style w:type="character" w:customStyle="1" w:styleId="apple-converted-space">
    <w:name w:val="apple-converted-space"/>
    <w:uiPriority w:val="99"/>
    <w:rsid w:val="00AF3B85"/>
    <w:rPr>
      <w:rFonts w:cs="Times New Roman"/>
    </w:rPr>
  </w:style>
  <w:style w:type="paragraph" w:customStyle="1" w:styleId="ConsPlusTitle0">
    <w:name w:val="ConsPlusTitle"/>
    <w:uiPriority w:val="99"/>
    <w:rsid w:val="00AF3B85"/>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1f">
    <w:name w:val="Абзац списка1"/>
    <w:basedOn w:val="a0"/>
    <w:uiPriority w:val="99"/>
    <w:rsid w:val="00AF3B85"/>
    <w:pPr>
      <w:suppressAutoHyphens/>
      <w:spacing w:after="200" w:line="276" w:lineRule="auto"/>
      <w:ind w:left="720"/>
    </w:pPr>
    <w:rPr>
      <w:rFonts w:ascii="Calibri" w:eastAsia="Times New Roman" w:hAnsi="Calibri" w:cs="Calibri"/>
      <w:lang w:eastAsia="ar-SA"/>
    </w:rPr>
  </w:style>
  <w:style w:type="table" w:styleId="1f0">
    <w:name w:val="Table Classic 1"/>
    <w:basedOn w:val="a2"/>
    <w:uiPriority w:val="99"/>
    <w:rsid w:val="00AF3B8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c">
    <w:name w:val="Сетка таблицы3"/>
    <w:uiPriority w:val="99"/>
    <w:rsid w:val="00AF3B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Гипертекстовая ссылка"/>
    <w:uiPriority w:val="99"/>
    <w:rsid w:val="00AF3B85"/>
    <w:rPr>
      <w:rFonts w:cs="Times New Roman"/>
      <w:color w:val="106BBE"/>
    </w:rPr>
  </w:style>
  <w:style w:type="character" w:customStyle="1" w:styleId="iceouttxt6">
    <w:name w:val="iceouttxt6"/>
    <w:uiPriority w:val="99"/>
    <w:rsid w:val="00AF3B85"/>
    <w:rPr>
      <w:rFonts w:ascii="Arial" w:hAnsi="Arial"/>
      <w:color w:val="666666"/>
      <w:sz w:val="17"/>
    </w:rPr>
  </w:style>
  <w:style w:type="character" w:customStyle="1" w:styleId="aff8">
    <w:name w:val="Абзац списка Знак"/>
    <w:aliases w:val="Bullet List Знак,FooterText Знак,numbered Знак,Paragraphe de liste1 Знак,lp1 Знак,Маркер Знак,SL_Абзац списка Знак,Содержание. 2 уровень Знак"/>
    <w:link w:val="aff7"/>
    <w:uiPriority w:val="34"/>
    <w:locked/>
    <w:rsid w:val="00AF3B85"/>
    <w:rPr>
      <w:rFonts w:ascii="Times New Roman" w:eastAsia="Times New Roman" w:hAnsi="Times New Roman" w:cs="Times New Roman"/>
      <w:sz w:val="24"/>
      <w:szCs w:val="24"/>
      <w:lang w:eastAsia="ar-SA"/>
    </w:rPr>
  </w:style>
  <w:style w:type="character" w:customStyle="1" w:styleId="dynatree-title">
    <w:name w:val="dynatree-title"/>
    <w:uiPriority w:val="99"/>
    <w:rsid w:val="00AF3B85"/>
    <w:rPr>
      <w:rFonts w:cs="Times New Roman"/>
    </w:rPr>
  </w:style>
  <w:style w:type="paragraph" w:customStyle="1" w:styleId="ConsPlusTitlePage">
    <w:name w:val="ConsPlusTitlePage"/>
    <w:uiPriority w:val="99"/>
    <w:rsid w:val="00AF3B85"/>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blk">
    <w:name w:val="blk"/>
    <w:uiPriority w:val="99"/>
    <w:rsid w:val="00AF3B85"/>
  </w:style>
  <w:style w:type="paragraph" w:customStyle="1" w:styleId="310">
    <w:name w:val="Знак3 Знак Знак Знак1"/>
    <w:basedOn w:val="a0"/>
    <w:uiPriority w:val="99"/>
    <w:rsid w:val="00AF3B85"/>
    <w:pPr>
      <w:spacing w:line="240" w:lineRule="exact"/>
    </w:pPr>
    <w:rPr>
      <w:rFonts w:ascii="Verdana" w:eastAsia="Times New Roman" w:hAnsi="Verdana" w:cs="Verdana"/>
      <w:sz w:val="20"/>
      <w:szCs w:val="20"/>
      <w:lang w:val="en-US"/>
    </w:rPr>
  </w:style>
  <w:style w:type="character" w:customStyle="1" w:styleId="1f1">
    <w:name w:val="Основной текст Знак1"/>
    <w:aliases w:val="Знак1 Знак1,body text Знак1,Основной текст Знак Знак Знак Знак2,Основной текст Знак Знак Знак Знак Знак1,body text Знак Знак Знак1,Основной текст Знак Знак Знак3"/>
    <w:uiPriority w:val="99"/>
    <w:rsid w:val="00AF3B85"/>
    <w:rPr>
      <w:rFonts w:ascii="Times New Roman" w:hAnsi="Times New Roman"/>
      <w:sz w:val="24"/>
    </w:rPr>
  </w:style>
  <w:style w:type="paragraph" w:styleId="2c">
    <w:name w:val="Body Text 2"/>
    <w:basedOn w:val="a0"/>
    <w:link w:val="2d"/>
    <w:uiPriority w:val="99"/>
    <w:rsid w:val="00AF3B85"/>
    <w:pPr>
      <w:spacing w:after="120" w:line="480" w:lineRule="auto"/>
      <w:jc w:val="both"/>
    </w:pPr>
    <w:rPr>
      <w:rFonts w:ascii="Times New Roman" w:eastAsia="Times New Roman" w:hAnsi="Times New Roman" w:cs="Times New Roman"/>
      <w:sz w:val="24"/>
      <w:szCs w:val="24"/>
      <w:lang w:eastAsia="ru-RU"/>
    </w:rPr>
  </w:style>
  <w:style w:type="character" w:customStyle="1" w:styleId="2d">
    <w:name w:val="Основной текст 2 Знак"/>
    <w:basedOn w:val="a1"/>
    <w:link w:val="2c"/>
    <w:uiPriority w:val="99"/>
    <w:rsid w:val="00AF3B85"/>
    <w:rPr>
      <w:rFonts w:ascii="Times New Roman" w:eastAsia="Times New Roman" w:hAnsi="Times New Roman" w:cs="Times New Roman"/>
      <w:sz w:val="24"/>
      <w:szCs w:val="24"/>
      <w:lang w:eastAsia="ru-RU"/>
    </w:rPr>
  </w:style>
  <w:style w:type="paragraph" w:customStyle="1" w:styleId="affc">
    <w:name w:val="Знак Знак Знак Знак Знак Знак Знак Знак Знак Знак Знак Знак Знак"/>
    <w:basedOn w:val="a0"/>
    <w:uiPriority w:val="99"/>
    <w:rsid w:val="00AF3B85"/>
    <w:pPr>
      <w:spacing w:line="240" w:lineRule="exact"/>
    </w:pPr>
    <w:rPr>
      <w:rFonts w:ascii="Verdana" w:eastAsia="Times New Roman" w:hAnsi="Verdana" w:cs="Verdana"/>
      <w:sz w:val="20"/>
      <w:szCs w:val="20"/>
      <w:lang w:val="en-US"/>
    </w:rPr>
  </w:style>
  <w:style w:type="character" w:customStyle="1" w:styleId="1f2">
    <w:name w:val="Знак1 Знак"/>
    <w:aliases w:val="body text Знак,Основной текст Знак Знак Знак Знак1,Основной текст Знак Знак Знак Знак Знак,body text Знак Знак Знак,Основной текст Знак Знак Знак1,Основной текст Знак Знак Знак2"/>
    <w:uiPriority w:val="99"/>
    <w:locked/>
    <w:rsid w:val="00AF3B85"/>
    <w:rPr>
      <w:sz w:val="24"/>
      <w:lang w:val="ru-RU" w:eastAsia="ru-RU"/>
    </w:rPr>
  </w:style>
  <w:style w:type="character" w:customStyle="1" w:styleId="1f3">
    <w:name w:val="Основной текст с отступом Знак1"/>
    <w:aliases w:val="Основной текст 1 Знак,текст Знак,Основной текст 11 Знак,Основной текст 12 Знак"/>
    <w:uiPriority w:val="99"/>
    <w:locked/>
    <w:rsid w:val="00AF3B85"/>
    <w:rPr>
      <w:sz w:val="24"/>
      <w:lang w:eastAsia="ru-RU"/>
    </w:rPr>
  </w:style>
  <w:style w:type="paragraph" w:customStyle="1" w:styleId="FR1">
    <w:name w:val="FR1"/>
    <w:uiPriority w:val="99"/>
    <w:rsid w:val="00AF3B85"/>
    <w:pPr>
      <w:widowControl w:val="0"/>
      <w:snapToGrid w:val="0"/>
      <w:spacing w:after="0" w:line="240" w:lineRule="auto"/>
      <w:ind w:left="1880"/>
    </w:pPr>
    <w:rPr>
      <w:rFonts w:ascii="Arial" w:eastAsia="Times New Roman" w:hAnsi="Arial" w:cs="Times New Roman"/>
      <w:sz w:val="16"/>
      <w:szCs w:val="20"/>
      <w:lang w:eastAsia="ru-RU"/>
    </w:rPr>
  </w:style>
  <w:style w:type="paragraph" w:styleId="3d">
    <w:name w:val="Body Text Indent 3"/>
    <w:basedOn w:val="a0"/>
    <w:link w:val="3e"/>
    <w:uiPriority w:val="99"/>
    <w:rsid w:val="00AF3B85"/>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e">
    <w:name w:val="Основной текст с отступом 3 Знак"/>
    <w:basedOn w:val="a1"/>
    <w:link w:val="3d"/>
    <w:uiPriority w:val="99"/>
    <w:rsid w:val="00AF3B85"/>
    <w:rPr>
      <w:rFonts w:ascii="Times New Roman" w:eastAsia="Times New Roman" w:hAnsi="Times New Roman" w:cs="Times New Roman"/>
      <w:sz w:val="16"/>
      <w:szCs w:val="16"/>
      <w:lang w:eastAsia="ru-RU"/>
    </w:rPr>
  </w:style>
  <w:style w:type="paragraph" w:customStyle="1" w:styleId="3f">
    <w:name w:val="Стиль3 Знак Знак"/>
    <w:basedOn w:val="a0"/>
    <w:uiPriority w:val="99"/>
    <w:rsid w:val="00AF3B85"/>
    <w:pPr>
      <w:tabs>
        <w:tab w:val="left" w:pos="20387"/>
      </w:tabs>
      <w:suppressAutoHyphens/>
      <w:autoSpaceDE w:val="0"/>
      <w:spacing w:after="0" w:line="240" w:lineRule="auto"/>
      <w:ind w:left="360"/>
      <w:jc w:val="both"/>
    </w:pPr>
    <w:rPr>
      <w:rFonts w:ascii="Times New Roman" w:eastAsia="Times New Roman" w:hAnsi="Times New Roman" w:cs="Times New Roman"/>
      <w:sz w:val="24"/>
      <w:szCs w:val="20"/>
      <w:lang w:eastAsia="ar-SA"/>
    </w:rPr>
  </w:style>
  <w:style w:type="character" w:customStyle="1" w:styleId="56">
    <w:name w:val="Знак Знак5"/>
    <w:uiPriority w:val="99"/>
    <w:locked/>
    <w:rsid w:val="00AF3B85"/>
    <w:rPr>
      <w:b/>
      <w:sz w:val="40"/>
      <w:lang w:val="ru-RU" w:eastAsia="ru-RU"/>
    </w:rPr>
  </w:style>
  <w:style w:type="paragraph" w:customStyle="1" w:styleId="affd">
    <w:name w:val="Знак"/>
    <w:basedOn w:val="a0"/>
    <w:uiPriority w:val="99"/>
    <w:rsid w:val="00AF3B85"/>
    <w:pPr>
      <w:spacing w:line="240" w:lineRule="exact"/>
    </w:pPr>
    <w:rPr>
      <w:rFonts w:ascii="Verdana" w:eastAsia="Times New Roman" w:hAnsi="Verdana" w:cs="Verdana"/>
      <w:sz w:val="20"/>
      <w:szCs w:val="20"/>
      <w:lang w:val="en-US"/>
    </w:rPr>
  </w:style>
  <w:style w:type="paragraph" w:customStyle="1" w:styleId="affe">
    <w:name w:val="Обычный нумерованный"/>
    <w:basedOn w:val="a0"/>
    <w:uiPriority w:val="99"/>
    <w:rsid w:val="00AF3B85"/>
    <w:pPr>
      <w:widowControl w:val="0"/>
      <w:suppressAutoHyphens/>
      <w:spacing w:after="0" w:line="320" w:lineRule="exact"/>
      <w:ind w:left="720" w:hanging="720"/>
    </w:pPr>
    <w:rPr>
      <w:rFonts w:ascii="Courier New" w:eastAsia="Times New Roman" w:hAnsi="Courier New" w:cs="Times New Roman"/>
      <w:spacing w:val="-24"/>
      <w:sz w:val="28"/>
      <w:szCs w:val="20"/>
      <w:lang w:eastAsia="ar-SA"/>
    </w:rPr>
  </w:style>
  <w:style w:type="paragraph" w:customStyle="1" w:styleId="afff">
    <w:name w:val="Обычный с кр. стр."/>
    <w:basedOn w:val="a0"/>
    <w:uiPriority w:val="99"/>
    <w:rsid w:val="00AF3B85"/>
    <w:pPr>
      <w:widowControl w:val="0"/>
      <w:suppressAutoHyphens/>
      <w:spacing w:after="0" w:line="320" w:lineRule="exact"/>
      <w:ind w:firstLine="567"/>
    </w:pPr>
    <w:rPr>
      <w:rFonts w:ascii="Courier New" w:eastAsia="Times New Roman" w:hAnsi="Courier New" w:cs="Times New Roman"/>
      <w:spacing w:val="-24"/>
      <w:sz w:val="28"/>
      <w:szCs w:val="20"/>
      <w:lang w:eastAsia="ar-SA"/>
    </w:rPr>
  </w:style>
  <w:style w:type="paragraph" w:customStyle="1" w:styleId="Standard">
    <w:name w:val="Standard"/>
    <w:uiPriority w:val="99"/>
    <w:rsid w:val="00AF3B85"/>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styleId="afff0">
    <w:name w:val="caption"/>
    <w:basedOn w:val="a0"/>
    <w:next w:val="a0"/>
    <w:uiPriority w:val="99"/>
    <w:qFormat/>
    <w:rsid w:val="00AF3B85"/>
    <w:pPr>
      <w:spacing w:after="200" w:line="276" w:lineRule="auto"/>
    </w:pPr>
    <w:rPr>
      <w:rFonts w:ascii="Calibri" w:eastAsia="Times New Roman" w:hAnsi="Calibri" w:cs="Times New Roman"/>
      <w:b/>
      <w:bCs/>
      <w:sz w:val="20"/>
      <w:szCs w:val="20"/>
    </w:rPr>
  </w:style>
  <w:style w:type="paragraph" w:customStyle="1" w:styleId="1f4">
    <w:name w:val="Без интервала1"/>
    <w:uiPriority w:val="99"/>
    <w:rsid w:val="00AF3B85"/>
    <w:pPr>
      <w:suppressAutoHyphens/>
      <w:spacing w:after="0" w:line="100" w:lineRule="atLeast"/>
    </w:pPr>
    <w:rPr>
      <w:rFonts w:ascii="Calibri" w:eastAsia="SimSun" w:hAnsi="Calibri" w:cs="Calibri"/>
      <w:kern w:val="1"/>
      <w:lang w:eastAsia="ar-SA"/>
    </w:rPr>
  </w:style>
  <w:style w:type="paragraph" w:styleId="afff1">
    <w:name w:val="Subtitle"/>
    <w:basedOn w:val="15"/>
    <w:next w:val="aa"/>
    <w:link w:val="afff2"/>
    <w:uiPriority w:val="99"/>
    <w:qFormat/>
    <w:rsid w:val="00AF3B85"/>
    <w:pPr>
      <w:widowControl w:val="0"/>
      <w:autoSpaceDE w:val="0"/>
      <w:jc w:val="center"/>
    </w:pPr>
    <w:rPr>
      <w:rFonts w:eastAsia="Times New Roman" w:cs="Times New Roman"/>
      <w:i/>
      <w:iCs/>
    </w:rPr>
  </w:style>
  <w:style w:type="character" w:customStyle="1" w:styleId="afff2">
    <w:name w:val="Подзаголовок Знак"/>
    <w:basedOn w:val="a1"/>
    <w:link w:val="afff1"/>
    <w:uiPriority w:val="99"/>
    <w:rsid w:val="00AF3B85"/>
    <w:rPr>
      <w:rFonts w:ascii="Arial" w:eastAsia="Times New Roman" w:hAnsi="Arial" w:cs="Times New Roman"/>
      <w:i/>
      <w:iCs/>
      <w:sz w:val="28"/>
      <w:szCs w:val="28"/>
      <w:lang w:eastAsia="ar-SA"/>
    </w:rPr>
  </w:style>
  <w:style w:type="paragraph" w:customStyle="1" w:styleId="1f5">
    <w:name w:val="Верхний колонтитул1"/>
    <w:basedOn w:val="a0"/>
    <w:uiPriority w:val="99"/>
    <w:rsid w:val="00AF3B85"/>
    <w:pPr>
      <w:widowControl w:val="0"/>
      <w:tabs>
        <w:tab w:val="center" w:pos="4153"/>
        <w:tab w:val="right" w:pos="8306"/>
      </w:tabs>
      <w:suppressAutoHyphens/>
      <w:autoSpaceDE w:val="0"/>
      <w:spacing w:after="0" w:line="240" w:lineRule="auto"/>
    </w:pPr>
    <w:rPr>
      <w:rFonts w:ascii="Times New Roman" w:eastAsia="Times New Roman" w:hAnsi="Times New Roman" w:cs="Times New Roman"/>
      <w:sz w:val="20"/>
      <w:szCs w:val="20"/>
    </w:rPr>
  </w:style>
  <w:style w:type="character" w:styleId="afff3">
    <w:name w:val="Emphasis"/>
    <w:uiPriority w:val="99"/>
    <w:qFormat/>
    <w:rsid w:val="00AF3B85"/>
    <w:rPr>
      <w:rFonts w:cs="Times New Roman"/>
      <w:i/>
    </w:rPr>
  </w:style>
  <w:style w:type="paragraph" w:customStyle="1" w:styleId="220">
    <w:name w:val="Основной текст 22"/>
    <w:basedOn w:val="a0"/>
    <w:uiPriority w:val="99"/>
    <w:rsid w:val="00AF3B85"/>
    <w:pPr>
      <w:tabs>
        <w:tab w:val="num" w:pos="540"/>
      </w:tabs>
      <w:suppressAutoHyphens/>
      <w:spacing w:after="60" w:line="240" w:lineRule="auto"/>
      <w:ind w:left="540" w:hanging="540"/>
      <w:jc w:val="both"/>
    </w:pPr>
    <w:rPr>
      <w:rFonts w:ascii="Times New Roman" w:eastAsia="Times New Roman" w:hAnsi="Times New Roman" w:cs="Calibri"/>
      <w:sz w:val="24"/>
      <w:szCs w:val="20"/>
      <w:lang w:eastAsia="ar-SA"/>
    </w:rPr>
  </w:style>
  <w:style w:type="table" w:customStyle="1" w:styleId="46">
    <w:name w:val="Сетка таблицы4"/>
    <w:uiPriority w:val="99"/>
    <w:rsid w:val="00AF3B85"/>
    <w:pPr>
      <w:spacing w:after="0" w:line="240" w:lineRule="auto"/>
    </w:pPr>
    <w:rPr>
      <w:rFonts w:ascii="Times New Roman" w:eastAsia="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uiPriority w:val="99"/>
    <w:rsid w:val="00AF3B85"/>
  </w:style>
  <w:style w:type="character" w:customStyle="1" w:styleId="1f6">
    <w:name w:val="Нижний колонтитул Знак1"/>
    <w:uiPriority w:val="99"/>
    <w:rsid w:val="00AF3B85"/>
    <w:rPr>
      <w:sz w:val="24"/>
    </w:rPr>
  </w:style>
  <w:style w:type="character" w:customStyle="1" w:styleId="af7">
    <w:name w:val="Без интервала Знак"/>
    <w:link w:val="af6"/>
    <w:uiPriority w:val="99"/>
    <w:locked/>
    <w:rsid w:val="00AF3B85"/>
    <w:rPr>
      <w:rFonts w:ascii="Calibri" w:eastAsia="Times New Roman" w:hAnsi="Calibri" w:cs="Times New Roman"/>
      <w:lang w:eastAsia="ar-SA"/>
    </w:rPr>
  </w:style>
  <w:style w:type="numbering" w:customStyle="1" w:styleId="WWNum1">
    <w:name w:val="WWNum1"/>
    <w:rsid w:val="00AF3B85"/>
    <w:pPr>
      <w:numPr>
        <w:numId w:val="2"/>
      </w:numPr>
    </w:pPr>
  </w:style>
  <w:style w:type="paragraph" w:styleId="afff4">
    <w:name w:val="annotation text"/>
    <w:basedOn w:val="a0"/>
    <w:link w:val="afff5"/>
    <w:uiPriority w:val="99"/>
    <w:semiHidden/>
    <w:rsid w:val="00AF3B85"/>
    <w:pPr>
      <w:spacing w:after="0" w:line="240" w:lineRule="auto"/>
    </w:pPr>
    <w:rPr>
      <w:rFonts w:ascii="Times New Roman" w:eastAsia="Times New Roman" w:hAnsi="Times New Roman" w:cs="Times New Roman"/>
      <w:sz w:val="20"/>
      <w:szCs w:val="20"/>
      <w:lang w:eastAsia="ru-RU"/>
    </w:rPr>
  </w:style>
  <w:style w:type="character" w:customStyle="1" w:styleId="afff5">
    <w:name w:val="Текст примечания Знак"/>
    <w:basedOn w:val="a1"/>
    <w:link w:val="afff4"/>
    <w:uiPriority w:val="99"/>
    <w:semiHidden/>
    <w:rsid w:val="00AF3B85"/>
    <w:rPr>
      <w:rFonts w:ascii="Times New Roman" w:eastAsia="Times New Roman" w:hAnsi="Times New Roman" w:cs="Times New Roman"/>
      <w:sz w:val="20"/>
      <w:szCs w:val="20"/>
      <w:lang w:eastAsia="ru-RU"/>
    </w:rPr>
  </w:style>
  <w:style w:type="table" w:customStyle="1" w:styleId="57">
    <w:name w:val="Сетка таблицы5"/>
    <w:basedOn w:val="a2"/>
    <w:next w:val="aff2"/>
    <w:uiPriority w:val="39"/>
    <w:rsid w:val="00AF3B85"/>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2"/>
    <w:uiPriority w:val="59"/>
    <w:rsid w:val="00AF3B8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f2"/>
    <w:uiPriority w:val="59"/>
    <w:rsid w:val="00AF3B8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2"/>
    <w:next w:val="aff2"/>
    <w:uiPriority w:val="59"/>
    <w:rsid w:val="00AF3B8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2pt">
    <w:name w:val="Основной текст (2) + 12 pt"/>
    <w:basedOn w:val="24"/>
    <w:rsid w:val="005C065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styleId="afff6">
    <w:name w:val="annotation reference"/>
    <w:basedOn w:val="a1"/>
    <w:uiPriority w:val="99"/>
    <w:semiHidden/>
    <w:unhideWhenUsed/>
    <w:rsid w:val="00B46D64"/>
    <w:rPr>
      <w:sz w:val="16"/>
      <w:szCs w:val="16"/>
    </w:rPr>
  </w:style>
  <w:style w:type="paragraph" w:styleId="afff7">
    <w:name w:val="annotation subject"/>
    <w:basedOn w:val="afff4"/>
    <w:next w:val="afff4"/>
    <w:link w:val="afff8"/>
    <w:uiPriority w:val="99"/>
    <w:semiHidden/>
    <w:unhideWhenUsed/>
    <w:rsid w:val="0021114D"/>
    <w:pPr>
      <w:spacing w:after="160"/>
    </w:pPr>
    <w:rPr>
      <w:rFonts w:asciiTheme="minorHAnsi" w:eastAsiaTheme="minorHAnsi" w:hAnsiTheme="minorHAnsi" w:cstheme="minorBidi"/>
      <w:b/>
      <w:bCs/>
      <w:lang w:eastAsia="en-US"/>
    </w:rPr>
  </w:style>
  <w:style w:type="character" w:customStyle="1" w:styleId="afff8">
    <w:name w:val="Тема примечания Знак"/>
    <w:basedOn w:val="afff5"/>
    <w:link w:val="afff7"/>
    <w:uiPriority w:val="99"/>
    <w:semiHidden/>
    <w:rsid w:val="0021114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1646">
      <w:bodyDiv w:val="1"/>
      <w:marLeft w:val="0"/>
      <w:marRight w:val="0"/>
      <w:marTop w:val="0"/>
      <w:marBottom w:val="0"/>
      <w:divBdr>
        <w:top w:val="none" w:sz="0" w:space="0" w:color="auto"/>
        <w:left w:val="none" w:sz="0" w:space="0" w:color="auto"/>
        <w:bottom w:val="none" w:sz="0" w:space="0" w:color="auto"/>
        <w:right w:val="none" w:sz="0" w:space="0" w:color="auto"/>
      </w:divBdr>
    </w:div>
    <w:div w:id="210044590">
      <w:bodyDiv w:val="1"/>
      <w:marLeft w:val="0"/>
      <w:marRight w:val="0"/>
      <w:marTop w:val="0"/>
      <w:marBottom w:val="0"/>
      <w:divBdr>
        <w:top w:val="none" w:sz="0" w:space="0" w:color="auto"/>
        <w:left w:val="none" w:sz="0" w:space="0" w:color="auto"/>
        <w:bottom w:val="none" w:sz="0" w:space="0" w:color="auto"/>
        <w:right w:val="none" w:sz="0" w:space="0" w:color="auto"/>
      </w:divBdr>
    </w:div>
    <w:div w:id="506942541">
      <w:bodyDiv w:val="1"/>
      <w:marLeft w:val="0"/>
      <w:marRight w:val="0"/>
      <w:marTop w:val="0"/>
      <w:marBottom w:val="0"/>
      <w:divBdr>
        <w:top w:val="none" w:sz="0" w:space="0" w:color="auto"/>
        <w:left w:val="none" w:sz="0" w:space="0" w:color="auto"/>
        <w:bottom w:val="none" w:sz="0" w:space="0" w:color="auto"/>
        <w:right w:val="none" w:sz="0" w:space="0" w:color="auto"/>
      </w:divBdr>
    </w:div>
    <w:div w:id="708994504">
      <w:bodyDiv w:val="1"/>
      <w:marLeft w:val="0"/>
      <w:marRight w:val="0"/>
      <w:marTop w:val="0"/>
      <w:marBottom w:val="0"/>
      <w:divBdr>
        <w:top w:val="none" w:sz="0" w:space="0" w:color="auto"/>
        <w:left w:val="none" w:sz="0" w:space="0" w:color="auto"/>
        <w:bottom w:val="none" w:sz="0" w:space="0" w:color="auto"/>
        <w:right w:val="none" w:sz="0" w:space="0" w:color="auto"/>
      </w:divBdr>
    </w:div>
    <w:div w:id="721248608">
      <w:bodyDiv w:val="1"/>
      <w:marLeft w:val="0"/>
      <w:marRight w:val="0"/>
      <w:marTop w:val="0"/>
      <w:marBottom w:val="0"/>
      <w:divBdr>
        <w:top w:val="none" w:sz="0" w:space="0" w:color="auto"/>
        <w:left w:val="none" w:sz="0" w:space="0" w:color="auto"/>
        <w:bottom w:val="none" w:sz="0" w:space="0" w:color="auto"/>
        <w:right w:val="none" w:sz="0" w:space="0" w:color="auto"/>
      </w:divBdr>
    </w:div>
    <w:div w:id="809591181">
      <w:bodyDiv w:val="1"/>
      <w:marLeft w:val="0"/>
      <w:marRight w:val="0"/>
      <w:marTop w:val="0"/>
      <w:marBottom w:val="0"/>
      <w:divBdr>
        <w:top w:val="none" w:sz="0" w:space="0" w:color="auto"/>
        <w:left w:val="none" w:sz="0" w:space="0" w:color="auto"/>
        <w:bottom w:val="none" w:sz="0" w:space="0" w:color="auto"/>
        <w:right w:val="none" w:sz="0" w:space="0" w:color="auto"/>
      </w:divBdr>
    </w:div>
    <w:div w:id="820119239">
      <w:bodyDiv w:val="1"/>
      <w:marLeft w:val="0"/>
      <w:marRight w:val="0"/>
      <w:marTop w:val="0"/>
      <w:marBottom w:val="0"/>
      <w:divBdr>
        <w:top w:val="none" w:sz="0" w:space="0" w:color="auto"/>
        <w:left w:val="none" w:sz="0" w:space="0" w:color="auto"/>
        <w:bottom w:val="none" w:sz="0" w:space="0" w:color="auto"/>
        <w:right w:val="none" w:sz="0" w:space="0" w:color="auto"/>
      </w:divBdr>
    </w:div>
    <w:div w:id="859591270">
      <w:bodyDiv w:val="1"/>
      <w:marLeft w:val="0"/>
      <w:marRight w:val="0"/>
      <w:marTop w:val="0"/>
      <w:marBottom w:val="0"/>
      <w:divBdr>
        <w:top w:val="none" w:sz="0" w:space="0" w:color="auto"/>
        <w:left w:val="none" w:sz="0" w:space="0" w:color="auto"/>
        <w:bottom w:val="none" w:sz="0" w:space="0" w:color="auto"/>
        <w:right w:val="none" w:sz="0" w:space="0" w:color="auto"/>
      </w:divBdr>
    </w:div>
    <w:div w:id="896084961">
      <w:bodyDiv w:val="1"/>
      <w:marLeft w:val="0"/>
      <w:marRight w:val="0"/>
      <w:marTop w:val="0"/>
      <w:marBottom w:val="0"/>
      <w:divBdr>
        <w:top w:val="none" w:sz="0" w:space="0" w:color="auto"/>
        <w:left w:val="none" w:sz="0" w:space="0" w:color="auto"/>
        <w:bottom w:val="none" w:sz="0" w:space="0" w:color="auto"/>
        <w:right w:val="none" w:sz="0" w:space="0" w:color="auto"/>
      </w:divBdr>
    </w:div>
    <w:div w:id="1039276833">
      <w:bodyDiv w:val="1"/>
      <w:marLeft w:val="0"/>
      <w:marRight w:val="0"/>
      <w:marTop w:val="0"/>
      <w:marBottom w:val="0"/>
      <w:divBdr>
        <w:top w:val="none" w:sz="0" w:space="0" w:color="auto"/>
        <w:left w:val="none" w:sz="0" w:space="0" w:color="auto"/>
        <w:bottom w:val="none" w:sz="0" w:space="0" w:color="auto"/>
        <w:right w:val="none" w:sz="0" w:space="0" w:color="auto"/>
      </w:divBdr>
    </w:div>
    <w:div w:id="1045180992">
      <w:bodyDiv w:val="1"/>
      <w:marLeft w:val="0"/>
      <w:marRight w:val="0"/>
      <w:marTop w:val="0"/>
      <w:marBottom w:val="0"/>
      <w:divBdr>
        <w:top w:val="none" w:sz="0" w:space="0" w:color="auto"/>
        <w:left w:val="none" w:sz="0" w:space="0" w:color="auto"/>
        <w:bottom w:val="none" w:sz="0" w:space="0" w:color="auto"/>
        <w:right w:val="none" w:sz="0" w:space="0" w:color="auto"/>
      </w:divBdr>
    </w:div>
    <w:div w:id="1133064590">
      <w:bodyDiv w:val="1"/>
      <w:marLeft w:val="0"/>
      <w:marRight w:val="0"/>
      <w:marTop w:val="0"/>
      <w:marBottom w:val="0"/>
      <w:divBdr>
        <w:top w:val="none" w:sz="0" w:space="0" w:color="auto"/>
        <w:left w:val="none" w:sz="0" w:space="0" w:color="auto"/>
        <w:bottom w:val="none" w:sz="0" w:space="0" w:color="auto"/>
        <w:right w:val="none" w:sz="0" w:space="0" w:color="auto"/>
      </w:divBdr>
    </w:div>
    <w:div w:id="1250232122">
      <w:bodyDiv w:val="1"/>
      <w:marLeft w:val="0"/>
      <w:marRight w:val="0"/>
      <w:marTop w:val="0"/>
      <w:marBottom w:val="0"/>
      <w:divBdr>
        <w:top w:val="none" w:sz="0" w:space="0" w:color="auto"/>
        <w:left w:val="none" w:sz="0" w:space="0" w:color="auto"/>
        <w:bottom w:val="none" w:sz="0" w:space="0" w:color="auto"/>
        <w:right w:val="none" w:sz="0" w:space="0" w:color="auto"/>
      </w:divBdr>
    </w:div>
    <w:div w:id="1387726312">
      <w:bodyDiv w:val="1"/>
      <w:marLeft w:val="0"/>
      <w:marRight w:val="0"/>
      <w:marTop w:val="0"/>
      <w:marBottom w:val="0"/>
      <w:divBdr>
        <w:top w:val="none" w:sz="0" w:space="0" w:color="auto"/>
        <w:left w:val="none" w:sz="0" w:space="0" w:color="auto"/>
        <w:bottom w:val="none" w:sz="0" w:space="0" w:color="auto"/>
        <w:right w:val="none" w:sz="0" w:space="0" w:color="auto"/>
      </w:divBdr>
    </w:div>
    <w:div w:id="1394351397">
      <w:bodyDiv w:val="1"/>
      <w:marLeft w:val="0"/>
      <w:marRight w:val="0"/>
      <w:marTop w:val="0"/>
      <w:marBottom w:val="0"/>
      <w:divBdr>
        <w:top w:val="none" w:sz="0" w:space="0" w:color="auto"/>
        <w:left w:val="none" w:sz="0" w:space="0" w:color="auto"/>
        <w:bottom w:val="none" w:sz="0" w:space="0" w:color="auto"/>
        <w:right w:val="none" w:sz="0" w:space="0" w:color="auto"/>
      </w:divBdr>
    </w:div>
    <w:div w:id="2068914065">
      <w:bodyDiv w:val="1"/>
      <w:marLeft w:val="0"/>
      <w:marRight w:val="0"/>
      <w:marTop w:val="0"/>
      <w:marBottom w:val="0"/>
      <w:divBdr>
        <w:top w:val="none" w:sz="0" w:space="0" w:color="auto"/>
        <w:left w:val="none" w:sz="0" w:space="0" w:color="auto"/>
        <w:bottom w:val="none" w:sz="0" w:space="0" w:color="auto"/>
        <w:right w:val="none" w:sz="0" w:space="0" w:color="auto"/>
      </w:divBdr>
    </w:div>
    <w:div w:id="209493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735361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1C25C-32A4-433D-AAEA-91AC7FA2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13</Pages>
  <Words>4562</Words>
  <Characters>26009</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Алексей Титов</cp:lastModifiedBy>
  <cp:revision>31</cp:revision>
  <dcterms:created xsi:type="dcterms:W3CDTF">2021-08-31T14:11:00Z</dcterms:created>
  <dcterms:modified xsi:type="dcterms:W3CDTF">2022-03-18T12:36:00Z</dcterms:modified>
</cp:coreProperties>
</file>