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</w:p>
    <w:p w:rsidR="00250949" w:rsidRPr="00250949" w:rsidRDefault="00250949" w:rsidP="0025094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техническое обслуживание оборудования </w:t>
      </w:r>
      <w:r w:rsidRPr="0025094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TOMRA</w:t>
      </w:r>
      <w:r w:rsidRPr="002509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25094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GMBH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6C4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«__» _______ 2023 г.</w:t>
      </w:r>
    </w:p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__________________, именуемое в дальнейшем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__________________,  действующего на основании ______, с одной Стороны, и Общество с ограниченной ответственностью «МАГ Груп», именуемое в дальнейшем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="006C48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г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енерального директора Житникова Максима Сергеевича, действующего на основании Устава с другой Стороны, а вместе именуемые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по отдельности –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заключили настоящий договор о нижеследующем.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250949" w:rsidRPr="00250949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0949" w:rsidRPr="00250949" w:rsidSect="006C48A3">
          <w:headerReference w:type="even" r:id="rId8"/>
          <w:footerReference w:type="first" r:id="rId9"/>
          <w:type w:val="continuous"/>
          <w:pgSz w:w="11906" w:h="16838" w:code="9"/>
          <w:pgMar w:top="851" w:right="1134" w:bottom="851" w:left="1418" w:header="720" w:footer="720" w:gutter="0"/>
          <w:cols w:space="720"/>
          <w:titlePg/>
        </w:sectPr>
      </w:pPr>
    </w:p>
    <w:p w:rsid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 Заказчик поручает, а Исполнитель принимает на себя обязательство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обслуживанию (далее –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производства </w:t>
      </w:r>
      <w:r w:rsidRPr="00250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TOMRA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GMBH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Оборудование)</w:t>
      </w:r>
      <w:r w:rsidR="001D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42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указан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№1 к настоящему Договору. </w:t>
      </w:r>
      <w:r w:rsidR="006C4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выполнения Работ</w:t>
      </w:r>
      <w:r w:rsidR="00F735E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длительность</w:t>
      </w:r>
      <w:r w:rsidR="006C4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тоимость указаны в Приложении № </w:t>
      </w:r>
      <w:r w:rsidR="006C48A3">
        <w:rPr>
          <w:rFonts w:ascii="Times New Roman" w:eastAsia="Times New Roman" w:hAnsi="Times New Roman" w:cs="Times New Roman"/>
          <w:sz w:val="24"/>
          <w:szCs w:val="24"/>
          <w:lang w:eastAsia="ru-RU"/>
        </w:rPr>
        <w:t>2 к настоящему Договору.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Работ </w:t>
      </w:r>
      <w:r w:rsidR="003422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Приложении №</w:t>
      </w:r>
      <w:r w:rsidR="006C4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</w:t>
      </w:r>
      <w:r w:rsidR="003422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2BD0" w:rsidRPr="00250949" w:rsidRDefault="008C2BD0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8C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проводятся на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</w:t>
      </w:r>
      <w:r w:rsidRPr="008C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- 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Мусоросо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ртировочном комплексе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Объект) </w:t>
      </w:r>
      <w:r w:rsidRPr="008C2B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Нижегородская область, г. Дзержинск, ш. Московское, 56.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РАБОТ И УСЛОВИЯ ОПЛАТЫ.</w:t>
      </w:r>
    </w:p>
    <w:p w:rsidR="00981B74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составляет _______ руб. в т.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НДС _____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(либо НДС не облагается в соответствии с </w:t>
      </w:r>
      <w:r w:rsidRPr="0070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 статьи 346.11 НК РФ</w:t>
      </w:r>
      <w:r w:rsidR="001F4F5B" w:rsidRPr="0070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– </w:t>
      </w:r>
      <w:proofErr w:type="spellStart"/>
      <w:r w:rsidR="001F4F5B" w:rsidRPr="0070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7077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4F5B" w:rsidRPr="00707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105" w:rsidRDefault="00250949" w:rsidP="000A0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оплату 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 в течение 7 (семи) рабочих дней с момента подписания Сторонами Акта выполненных работ.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Платежи производятся Заказчиком в безналичном порядке на расчетный счет Исполнителя. Датой платежа считается дата зачисления денежных средств на расчетный счет Исполнителя. 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ПРОВЕДЕНИЯ, СДАЧИ И ПРИЕМКИ РАБОТ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целях осуществления бесперебойной коммуникации и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</w:t>
      </w:r>
      <w:r w:rsidR="0009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9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проведения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</w:t>
      </w:r>
      <w:r w:rsidR="00BD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 Оборудования, Стороны назначают от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ветственных лиц, в Приложении № 4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Договору. </w:t>
      </w:r>
    </w:p>
    <w:p w:rsidR="00A97B13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61E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согласно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Сторонами периоду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2)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 (десять) календарных дней до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предполагаемой 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их начала информирует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этом 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Заказчика. Заказчик согласовывает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(трех) календарных дней с момента поступления </w:t>
      </w:r>
      <w:r w:rsidR="001F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871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Исполнителя. Согласование</w:t>
      </w:r>
      <w:r w:rsidR="00A9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начала Работ </w:t>
      </w:r>
      <w:r w:rsidR="006871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производится</w:t>
      </w:r>
      <w:r w:rsidR="00A9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письменно, устно или по электронной </w:t>
      </w:r>
      <w:r w:rsidR="00687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почте, указанной в Приложении № 4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35E1" w:rsidRDefault="00BB3528" w:rsidP="000A0658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97B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1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окончания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Исполнитель предоставляет Заказ</w:t>
      </w:r>
      <w:r w:rsidR="004C31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чику сервисный отчет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 выполненных работ в 2 (двух) экземплярах</w:t>
      </w:r>
      <w:r w:rsidR="000A41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счет-фактуру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проверяет Оборудование на работоспособность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31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в серви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отчете отметку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0949" w:rsidRDefault="00F735E1" w:rsidP="000A0658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замечаний к Работам, Заказчик подписывает со своей стороны Акт выполненных работ и 1 (</w:t>
      </w:r>
      <w:proofErr w:type="gramStart"/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Один) </w:t>
      </w:r>
      <w:proofErr w:type="gramEnd"/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передает Исполнителю. При наличии замечаний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Работам у Заказчика, им в течение 3 (Трех) рабочих дней составляется письменный мотивированный отказ от подписания Акта выполненных работ, в котором указываются недостатки в работе и срок их устранения.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16A" w:rsidRPr="00250949" w:rsidRDefault="004C316A" w:rsidP="000A0658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0A0658">
      <w:pPr>
        <w:tabs>
          <w:tab w:val="num" w:pos="1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СТОРОН</w:t>
      </w:r>
    </w:p>
    <w:p w:rsidR="00250949" w:rsidRPr="00250949" w:rsidRDefault="00250949" w:rsidP="000A0658">
      <w:pPr>
        <w:tabs>
          <w:tab w:val="num" w:pos="112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C31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:rsidR="00373607" w:rsidRDefault="00250949" w:rsidP="000A0658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4C316A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</w:t>
      </w:r>
      <w:r w:rsidR="00223DD3" w:rsidRP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во все необходим</w:t>
      </w:r>
      <w:r w:rsidR="00373607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для ведения Работ помещения О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</w:t>
      </w:r>
      <w:r w:rsidR="00373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949" w:rsidRPr="00250949" w:rsidRDefault="00223DD3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4.1.2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31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техническую поддержку</w:t>
      </w:r>
      <w:r w:rsidR="0037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(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грузоподъемные машины, коммунальные услуги, </w:t>
      </w:r>
      <w:r w:rsidR="00373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электропитанию)</w:t>
      </w:r>
      <w:r w:rsidR="00250949" w:rsidRPr="002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0949" w:rsidRDefault="00223DD3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</w:t>
      </w:r>
      <w:r w:rsidR="004C31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роизводить приемку и оплату выполненных Исполнителем Работ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Договора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B28" w:rsidRDefault="00565B28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имеет право:</w:t>
      </w:r>
    </w:p>
    <w:p w:rsidR="00250949" w:rsidRPr="00250949" w:rsidRDefault="00223DD3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роверять ход </w:t>
      </w:r>
      <w:r w:rsidR="0067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2D1E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вмешиваясь в </w:t>
      </w:r>
      <w:r w:rsidR="002B1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деятельности Исполнителя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949" w:rsidRPr="00250949" w:rsidRDefault="00813C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949" w:rsidRPr="00250949" w:rsidRDefault="00813C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Работы 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 и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согласованные Сторонами Договора.</w:t>
      </w:r>
    </w:p>
    <w:p w:rsidR="00250949" w:rsidRPr="00250949" w:rsidRDefault="00813C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облюдать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Работ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Правила внутреннего распорядка Заказчика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нести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соблюдение правил техники безопасности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 безопасности, санитарно-эпидемиологических правил.</w:t>
      </w:r>
    </w:p>
    <w:p w:rsidR="006C72A9" w:rsidRDefault="00813C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в сервисном отчете</w:t>
      </w:r>
      <w:r w:rsidR="00D11D2B" w:rsidRP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23DD3" w:rsidRP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замены деталей или отдельных устройств 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A8E" w:rsidRDefault="00813C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разглашать третьим лица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конфиденциальную информацию о 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Заказчике, содержание выполняемых 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 настоящего Договора, другую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устную/письменную информацию, полученную от Заказчика в ходе исполнения Договора.</w:t>
      </w:r>
    </w:p>
    <w:p w:rsidR="00565B28" w:rsidRDefault="00813C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565B28" w:rsidRP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Иметь необходимую квалификацию и опыт выполнения Работ по обслуживанию Оборудования Заказчика.</w:t>
      </w:r>
    </w:p>
    <w:p w:rsidR="00565B28" w:rsidRDefault="00813C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имеет право:</w:t>
      </w:r>
    </w:p>
    <w:p w:rsidR="00250949" w:rsidRDefault="00BB3528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оплаты стоимости  выполненной Работ.</w:t>
      </w:r>
    </w:p>
    <w:p w:rsidR="0034330C" w:rsidRDefault="0034330C" w:rsidP="000A06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30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5B28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34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B28">
        <w:rPr>
          <w:rFonts w:ascii="Times New Roman" w:hAnsi="Times New Roman"/>
          <w:sz w:val="24"/>
          <w:szCs w:val="24"/>
        </w:rPr>
        <w:t>П</w:t>
      </w:r>
      <w:r w:rsidRPr="0034330C">
        <w:rPr>
          <w:rFonts w:ascii="Times New Roman" w:hAnsi="Times New Roman"/>
          <w:sz w:val="24"/>
          <w:szCs w:val="24"/>
        </w:rPr>
        <w:t>риостановить выполнение своих обязательств по Договору в случае необоснованного отказа Заказчика подписать Акт выполненных работ или необоснованного отказа оплаты расходов Исполнителя</w:t>
      </w:r>
      <w:r>
        <w:rPr>
          <w:rFonts w:ascii="Times New Roman" w:hAnsi="Times New Roman"/>
          <w:sz w:val="24"/>
          <w:szCs w:val="24"/>
        </w:rPr>
        <w:t>.</w:t>
      </w:r>
    </w:p>
    <w:p w:rsidR="0034330C" w:rsidRPr="0034330C" w:rsidRDefault="0034330C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4.</w:t>
      </w:r>
      <w:r w:rsidR="00813C36">
        <w:rPr>
          <w:rFonts w:ascii="Times New Roman" w:hAnsi="Times New Roman"/>
          <w:sz w:val="24"/>
          <w:szCs w:val="24"/>
        </w:rPr>
        <w:t>4</w:t>
      </w:r>
      <w:r w:rsidR="00565B28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="00565B28">
        <w:rPr>
          <w:rFonts w:ascii="Times New Roman" w:hAnsi="Times New Roman"/>
          <w:sz w:val="24"/>
          <w:szCs w:val="24"/>
        </w:rPr>
        <w:t>Д</w:t>
      </w:r>
      <w:r w:rsidRPr="0034330C">
        <w:rPr>
          <w:rFonts w:ascii="Times New Roman" w:hAnsi="Times New Roman"/>
          <w:sz w:val="24"/>
          <w:szCs w:val="24"/>
        </w:rPr>
        <w:t xml:space="preserve">елать копию  электронных данных установок оптической сортировки материалов (электронные и виртуальные настройки оборудования и </w:t>
      </w:r>
      <w:proofErr w:type="gramStart"/>
      <w:r w:rsidRPr="0034330C">
        <w:rPr>
          <w:rFonts w:ascii="Times New Roman" w:hAnsi="Times New Roman"/>
          <w:sz w:val="24"/>
          <w:szCs w:val="24"/>
        </w:rPr>
        <w:t>файлы</w:t>
      </w:r>
      <w:proofErr w:type="gramEnd"/>
      <w:r w:rsidRPr="0034330C">
        <w:rPr>
          <w:rFonts w:ascii="Times New Roman" w:hAnsi="Times New Roman"/>
          <w:sz w:val="24"/>
          <w:szCs w:val="24"/>
        </w:rPr>
        <w:t xml:space="preserve"> отвечающие за работу цветовых профилей </w:t>
      </w:r>
      <w:r w:rsidR="008E2074" w:rsidRPr="0034330C">
        <w:rPr>
          <w:rFonts w:ascii="Times New Roman" w:hAnsi="Times New Roman"/>
          <w:sz w:val="24"/>
          <w:szCs w:val="24"/>
        </w:rPr>
        <w:t>распознавания</w:t>
      </w:r>
      <w:r w:rsidRPr="0034330C">
        <w:rPr>
          <w:rFonts w:ascii="Times New Roman" w:hAnsi="Times New Roman"/>
          <w:sz w:val="24"/>
          <w:szCs w:val="24"/>
        </w:rPr>
        <w:t xml:space="preserve"> материала) и использовать эти сохраненные электронные данные </w:t>
      </w:r>
      <w:r>
        <w:rPr>
          <w:rFonts w:ascii="Times New Roman" w:hAnsi="Times New Roman"/>
          <w:sz w:val="24"/>
          <w:szCs w:val="24"/>
        </w:rPr>
        <w:t>с согласия Заказчика.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ГАРАНТИИ</w:t>
      </w:r>
    </w:p>
    <w:p w:rsidR="006C72A9" w:rsidRDefault="00250949" w:rsidP="00250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Гарантийный срок на 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 составляет 3 (три месяца</w:t>
      </w:r>
      <w:proofErr w:type="gramStart"/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Акта выполненных работ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гарантийный срок не входит период времени, требующий проведения Работ по устранению </w:t>
      </w:r>
      <w:r w:rsidR="00D1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 недостатков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A8E" w:rsidRDefault="006C72A9" w:rsidP="00250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Гарантийные обязательства не распространяются в случае </w:t>
      </w:r>
      <w:r w:rsidRP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</w:t>
      </w:r>
      <w:r w:rsidRP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 Оборудования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квалифицированными специалистами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устройства не по назначению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250949" w:rsidRDefault="00250949" w:rsidP="002D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AA4A8E" w:rsidRPr="00AA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своих обязательств по настоящему Договору, Стороны несут ответственность, предусмотренную настоящим Договором, а в случаях, не предусмотренных настоящим Договором, в соответствии с действующим законодательством Российской Федерации.</w:t>
      </w:r>
    </w:p>
    <w:p w:rsidR="002D1EBC" w:rsidRDefault="002D1EBC" w:rsidP="002D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 слу</w:t>
      </w:r>
      <w:r w:rsidR="00813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 нарушения Исполнителем п.4.3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Исполнитель обязан уплатить Заказчику штраф в размере 10 000 (десяти тысяч) руб. 00 коп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возместить Заказчику понесенные убытки в течение 5(пяти) рабочих дней с момента направления претензии Заказчиком.</w:t>
      </w:r>
    </w:p>
    <w:p w:rsidR="002D1EBC" w:rsidRDefault="002D1EBC" w:rsidP="002D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2D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односторонний отказ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Исполнителя</w:t>
      </w:r>
      <w:r w:rsidRPr="002D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исполнения </w:t>
      </w:r>
      <w:r w:rsidR="008D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сполнитель уплачивает Заказчику штраф 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в размере 30% от </w:t>
      </w:r>
      <w:r>
        <w:rPr>
          <w:rFonts w:ascii="Times New Roman" w:eastAsia="Times New Roman" w:hAnsi="Times New Roman" w:cs="Times New Roman"/>
          <w:sz w:val="24"/>
          <w:szCs w:val="24"/>
        </w:rPr>
        <w:t>стоимости работ</w:t>
      </w:r>
      <w:r w:rsidR="000E05FC">
        <w:rPr>
          <w:rFonts w:ascii="Times New Roman" w:eastAsia="Times New Roman" w:hAnsi="Times New Roman" w:cs="Times New Roman"/>
          <w:sz w:val="24"/>
          <w:szCs w:val="24"/>
        </w:rPr>
        <w:t>, указанной в п. 2.1</w:t>
      </w:r>
      <w:r w:rsidR="001D58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1EBC" w:rsidRDefault="002D1EBC" w:rsidP="002D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В случае нарушения Исполнителем </w:t>
      </w:r>
      <w:r w:rsidR="00F735E1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="00BD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проведения Работ </w:t>
      </w:r>
      <w:r w:rsidR="00BB3528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F735E1">
        <w:rPr>
          <w:rFonts w:ascii="Times New Roman" w:eastAsia="Times New Roman" w:hAnsi="Times New Roman" w:cs="Times New Roman"/>
          <w:sz w:val="24"/>
          <w:szCs w:val="24"/>
        </w:rPr>
        <w:t>Приложению 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Исполнитель уплачивает Заказчику по его письменному требованию неустойку в размере 0,1 % от стоимости </w:t>
      </w:r>
      <w:r w:rsidR="00BB3528"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каждый день просрочки, но не более 10% от стоимости </w:t>
      </w:r>
      <w:r w:rsidR="00BB3528"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которому Исполнитель нарушил срок</w:t>
      </w:r>
      <w:r w:rsidR="000A0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528">
        <w:rPr>
          <w:rFonts w:ascii="Times New Roman" w:eastAsia="Times New Roman" w:hAnsi="Times New Roman" w:cs="Times New Roman"/>
          <w:sz w:val="24"/>
          <w:szCs w:val="24"/>
        </w:rPr>
        <w:t>их выполнения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EBC" w:rsidRPr="00250949" w:rsidRDefault="002D1EBC" w:rsidP="002D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</w:t>
      </w:r>
      <w:r w:rsidR="000A0658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 сроков </w:t>
      </w:r>
      <w:r w:rsidR="000A0658">
        <w:rPr>
          <w:rFonts w:ascii="Times New Roman" w:eastAsia="Times New Roman" w:hAnsi="Times New Roman" w:cs="Times New Roman"/>
          <w:sz w:val="24"/>
          <w:szCs w:val="24"/>
        </w:rPr>
        <w:t>оплаты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5E1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5E1">
        <w:rPr>
          <w:rFonts w:ascii="Times New Roman" w:eastAsia="Times New Roman" w:hAnsi="Times New Roman" w:cs="Times New Roman"/>
          <w:sz w:val="24"/>
          <w:szCs w:val="24"/>
        </w:rPr>
        <w:t>предусмотренных настоящим Договором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0658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 уплачивает </w:t>
      </w:r>
      <w:r w:rsidR="000A0658">
        <w:rPr>
          <w:rFonts w:ascii="Times New Roman" w:eastAsia="Times New Roman" w:hAnsi="Times New Roman" w:cs="Times New Roman"/>
          <w:sz w:val="24"/>
          <w:szCs w:val="24"/>
        </w:rPr>
        <w:t>Исполнителю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 по его письменному 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требованию неустойку в размере 0,1 % от стоимости </w:t>
      </w:r>
      <w:r w:rsidR="00472C63">
        <w:rPr>
          <w:rFonts w:ascii="Times New Roman" w:eastAsia="Times New Roman" w:hAnsi="Times New Roman" w:cs="Times New Roman"/>
          <w:sz w:val="24"/>
          <w:szCs w:val="24"/>
        </w:rPr>
        <w:t>данных Работ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 xml:space="preserve">, но не более 10% от </w:t>
      </w:r>
      <w:r w:rsidR="00472C63">
        <w:rPr>
          <w:rFonts w:ascii="Times New Roman" w:eastAsia="Times New Roman" w:hAnsi="Times New Roman" w:cs="Times New Roman"/>
          <w:sz w:val="24"/>
          <w:szCs w:val="24"/>
        </w:rPr>
        <w:t>их стоимости</w:t>
      </w:r>
      <w:r w:rsidRPr="002D1E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РАЗРЕШЕНИЯ СПОРОВ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Исполнитель и Заказчик примут все меры к разрешению всех споров и разногласий, связанных с исполнением настоящего Договора, путем переговоров. Направление письменной претензии обязательно. Срок ответа на претензию – 10(десять) рабочих дней с момента ее получения. 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gram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электронные письма, направленные с указанных в настоящем Договоре доменов, документами, равнозначными размещенным на бумажных носителях и подписанным собственноручной подписью Сторон, и при предъявлении их будут признаваться в качестве письменных доказательств, как они определены в ст. 75 АПК РФ (так как только сами Стороны и уполномоченные ими лица имеют доступ к соответствующим средствам связи – адресам электронной почты, указанным в</w:t>
      </w:r>
      <w:proofErr w:type="gramEnd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</w:t>
      </w:r>
      <w:proofErr w:type="gramEnd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Договоре). При предъявлении их в качестве доказательств, достаточно представить распечатанное электронное сообщение, заверенное подписью уполномоченного лица и печатью предъявляющей доказательства Стороны. Доступ к электронной почте каждая Сторона осуществляет по паролю и обязуется сохранять его конфиденциальность.</w:t>
      </w:r>
    </w:p>
    <w:p w:rsid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</w:t>
      </w:r>
      <w:proofErr w:type="gram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 Стороны не могут прийти к соглашению, все споры и разногласия между Сторонами разрешаются в соответствии с действующим законодательством Российской Федерации в Арбитражном суде </w:t>
      </w:r>
      <w:r w:rsidR="00A2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5E1" w:rsidRPr="00250949" w:rsidRDefault="00F735E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813C36" w:rsidP="00250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ДЕЙСТВИЕ НЕПРЕОДОЛИМОЙ СИЛЫ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силы, возникших после заключения Договора в результате событий чрезвычайного характера (пожар, стихийные бедствия, введение политических санкций, забастовки и т. п.), наступление которых Сторона, не исполнившая обязательство полностью или частично, не могла ни предвидеть, ни предотвратить разумными методами.</w:t>
      </w:r>
      <w:proofErr w:type="gramEnd"/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Сторона, оказавшаяся не в состоянии выполнить свои обязательства по настоящему Договору в силу обстоятельств непреодолимой силы, обязана в течение 10 (десяти) дней </w:t>
      </w:r>
      <w:proofErr w:type="gram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наступления</w:t>
      </w:r>
      <w:proofErr w:type="gramEnd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обстоятельств информировать другую Сторону в письменном виде об их наступлении. Существование таких обстоятельств и их продолжительность подтверждается в порядке, установленном действующим законодательством РФ. Уведомление направляется по почтовому адресу соответствующей Стороны, указанному в Договоре.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возникновения обстоятельств непреодолимой силы срок выполнения Работ по настоящему Договору продлевается соответственно сроку действия таких обстоятельств. 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При длительности обстоятельств </w:t>
      </w:r>
      <w:r w:rsid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непреодолимой силы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2 (двух) месяцев по соглашению Сторон Договор может быть расторгнут. 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В случае если действие обстоятельств непреодолимой силы продолжается более 3 (трех) месяцев подряд, настоящий </w:t>
      </w:r>
      <w:proofErr w:type="gram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любой из Сторон в одностороннем порядке. При этом Договор считается расторгнутым </w:t>
      </w:r>
      <w:proofErr w:type="gram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Стороны уведомления о расторжении Договора при условии осуществления всех взаимных расчетов.</w:t>
      </w:r>
    </w:p>
    <w:p w:rsidR="00250949" w:rsidRP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случаях, предусмотренных </w:t>
      </w:r>
      <w:proofErr w:type="spellStart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8.4 и 8.5 настоящего Договора, Стороны не позднее даты расторжения Договора обязаны произвести все необходимые взаиморасчеты по настоящему Договору. </w:t>
      </w:r>
    </w:p>
    <w:p w:rsidR="00250949" w:rsidRPr="00250949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СРОК ДЕЙСТВИЯ ДОГОВОРА </w:t>
      </w:r>
    </w:p>
    <w:p w:rsidR="00AF3974" w:rsidRDefault="00250949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Настоящий Договор вступает в силу с момента его подписания Сторонами и действует 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31.12.202</w:t>
      </w:r>
      <w:r w:rsidR="00BB35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части финансовых обязательств, до полного их исполнения.</w:t>
      </w:r>
    </w:p>
    <w:p w:rsidR="00250949" w:rsidRPr="00250949" w:rsidRDefault="00AF3974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  Любые изменения и дополнения к настоящему Договору действительны лишь при условии, что они совершены в письменной форме и подписаны обеими Сторонами, если иное не предусмотрено настоящим Договором.</w:t>
      </w:r>
    </w:p>
    <w:p w:rsidR="00250949" w:rsidRPr="00250949" w:rsidRDefault="00AF3974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будут руководствоваться действующим законодательством РФ.</w:t>
      </w:r>
    </w:p>
    <w:p w:rsidR="00250949" w:rsidRPr="00250949" w:rsidRDefault="00AF3974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9.4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2 (двух) экземплярах, имеющих одинаковую юридическую силу, по 1 (одному) для каждой из Сторон.</w:t>
      </w:r>
    </w:p>
    <w:p w:rsidR="00AF3974" w:rsidRDefault="00AF3974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ПРИЛОЖЕНИЯ</w:t>
      </w:r>
    </w:p>
    <w:p w:rsidR="00AF3974" w:rsidRDefault="00AF3974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</w:t>
      </w:r>
      <w:r w:rsidR="00F7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</w:t>
      </w:r>
      <w:r w:rsidRP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Заказчика, подлежащего техническому обслуживанию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974" w:rsidRDefault="00F735E1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Приложение № 2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Спецификация.</w:t>
      </w:r>
    </w:p>
    <w:p w:rsidR="00AF3974" w:rsidRDefault="00F735E1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Приложение № 3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Объем и перечень работ</w:t>
      </w:r>
      <w:r w:rsidR="00594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5E1" w:rsidRDefault="00F735E1" w:rsidP="00F7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Приложение №4 – Список ответственных лиц.</w:t>
      </w:r>
    </w:p>
    <w:p w:rsidR="00F735E1" w:rsidRDefault="00F735E1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5E1" w:rsidRPr="00250949" w:rsidRDefault="00F735E1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РЕКВИЗИТЫ  И ПОДПИСИ СТОРОН 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759"/>
      </w:tblGrid>
      <w:tr w:rsidR="00250949" w:rsidRPr="00250949" w:rsidTr="006C48A3">
        <w:trPr>
          <w:trHeight w:val="3222"/>
        </w:trPr>
        <w:tc>
          <w:tcPr>
            <w:tcW w:w="4820" w:type="dxa"/>
          </w:tcPr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ЗАКАЗЧИК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ООО «МАГ Груп»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Адрес места нахождения: 603089,  </w:t>
            </w:r>
            <w:proofErr w:type="spellStart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г.Н.Новгород</w:t>
            </w:r>
            <w:proofErr w:type="spellEnd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, 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ул</w:t>
            </w:r>
            <w:proofErr w:type="gramStart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.Г</w:t>
            </w:r>
            <w:proofErr w:type="gramEnd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аражная</w:t>
            </w:r>
            <w:proofErr w:type="spellEnd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, дом 4, помещение 14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Адрес для корреспонденции: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603074, г. Нижний Новгород,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Сормовское шоссе, 1Д, 3 этаж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ИНН 5258084318                                         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КПП 526201001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proofErr w:type="gramStart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р</w:t>
            </w:r>
            <w:proofErr w:type="gramEnd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/с 40702810039000001627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proofErr w:type="gramStart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Нижегородский</w:t>
            </w:r>
            <w:proofErr w:type="gramEnd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 РФ АО «</w:t>
            </w:r>
            <w:proofErr w:type="spellStart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г. Нижний Новгород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к/с 30101810000000000846 </w:t>
            </w:r>
          </w:p>
          <w:p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val="en-US"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БИК</w:t>
            </w: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val="en-US" w:eastAsia="ru-RU"/>
              </w:rPr>
              <w:t xml:space="preserve"> 042202846    </w:t>
            </w:r>
          </w:p>
          <w:p w:rsidR="00250949" w:rsidRPr="00250949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val="en-US" w:eastAsia="ru-RU"/>
              </w:rPr>
              <w:t>e-mail: maggrup-nn@mail.ru</w:t>
            </w:r>
          </w:p>
        </w:tc>
        <w:tc>
          <w:tcPr>
            <w:tcW w:w="4929" w:type="dxa"/>
          </w:tcPr>
          <w:p w:rsidR="00250949" w:rsidRPr="00250949" w:rsidRDefault="00AF3974" w:rsidP="0025094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50949" w:rsidRPr="00250949" w:rsidTr="006C48A3">
        <w:tc>
          <w:tcPr>
            <w:tcW w:w="4820" w:type="dxa"/>
          </w:tcPr>
          <w:p w:rsidR="00AF3974" w:rsidRPr="00AF3974" w:rsidRDefault="00AF3974" w:rsidP="00AF3974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AF3974" w:rsidRPr="00AF3974" w:rsidRDefault="00AF3974" w:rsidP="00AF3974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974" w:rsidRPr="00AF3974" w:rsidRDefault="00AF3974" w:rsidP="00AF3974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949" w:rsidRPr="00250949" w:rsidRDefault="00AF3974" w:rsidP="00AF397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М.С. Житников</w:t>
            </w:r>
          </w:p>
        </w:tc>
        <w:tc>
          <w:tcPr>
            <w:tcW w:w="4929" w:type="dxa"/>
          </w:tcPr>
          <w:p w:rsidR="00250949" w:rsidRPr="00250949" w:rsidRDefault="00250949" w:rsidP="00250949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0949" w:rsidRPr="00250949" w:rsidSect="006C48A3">
          <w:type w:val="continuous"/>
          <w:pgSz w:w="11906" w:h="16838" w:code="9"/>
          <w:pgMar w:top="851" w:right="1134" w:bottom="851" w:left="1418" w:header="2304" w:footer="720" w:gutter="0"/>
          <w:cols w:space="720"/>
          <w:titlePg/>
          <w:docGrid w:linePitch="326"/>
        </w:sectPr>
      </w:pPr>
    </w:p>
    <w:p w:rsidR="00594A66" w:rsidRDefault="00594A66" w:rsidP="002509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br w:type="page"/>
      </w:r>
    </w:p>
    <w:p w:rsidR="00250949" w:rsidRPr="00250949" w:rsidRDefault="00250949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250949" w:rsidRPr="00250949" w:rsidRDefault="00250949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 от «____» ___________ 20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50949" w:rsidRPr="00250949" w:rsidRDefault="00250949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оборудования Заказчика, подлежащего техническому обслуживанию </w:t>
      </w:r>
    </w:p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36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1"/>
        <w:gridCol w:w="1539"/>
        <w:gridCol w:w="1346"/>
      </w:tblGrid>
      <w:tr w:rsidR="00F735E1" w:rsidRPr="00AF3974" w:rsidTr="00F735E1">
        <w:trPr>
          <w:trHeight w:val="220"/>
        </w:trPr>
        <w:tc>
          <w:tcPr>
            <w:tcW w:w="2998" w:type="pct"/>
            <w:noWrap/>
            <w:vAlign w:val="center"/>
            <w:hideMark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установки</w:t>
            </w:r>
          </w:p>
        </w:tc>
        <w:tc>
          <w:tcPr>
            <w:tcW w:w="1068" w:type="pct"/>
            <w:noWrap/>
            <w:vAlign w:val="center"/>
            <w:hideMark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5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Серийный</w:t>
            </w:r>
            <w:proofErr w:type="gramEnd"/>
            <w:r w:rsidRPr="0025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 установки</w:t>
            </w:r>
          </w:p>
        </w:tc>
        <w:tc>
          <w:tcPr>
            <w:tcW w:w="934" w:type="pct"/>
            <w:noWrap/>
            <w:vAlign w:val="center"/>
            <w:hideMark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выпуска</w:t>
            </w:r>
          </w:p>
        </w:tc>
      </w:tr>
      <w:tr w:rsidR="00F735E1" w:rsidRPr="00F735E1" w:rsidTr="00F735E1">
        <w:trPr>
          <w:trHeight w:hRule="exact" w:val="504"/>
        </w:trPr>
        <w:tc>
          <w:tcPr>
            <w:tcW w:w="2998" w:type="pct"/>
            <w:noWrap/>
            <w:vAlign w:val="center"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TOMRA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AUTOSORT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68" w:type="pct"/>
            <w:noWrap/>
            <w:vAlign w:val="center"/>
            <w:hideMark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-430214-17-04483</w:t>
            </w:r>
          </w:p>
        </w:tc>
        <w:tc>
          <w:tcPr>
            <w:tcW w:w="934" w:type="pct"/>
            <w:noWrap/>
            <w:vAlign w:val="center"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F735E1" w:rsidRPr="00F735E1" w:rsidTr="00F735E1">
        <w:trPr>
          <w:trHeight w:hRule="exact" w:val="498"/>
        </w:trPr>
        <w:tc>
          <w:tcPr>
            <w:tcW w:w="2998" w:type="pct"/>
            <w:noWrap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TOMRA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AUTOSORT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68" w:type="pct"/>
            <w:noWrap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-430214-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17-04504</w:t>
            </w:r>
          </w:p>
        </w:tc>
        <w:tc>
          <w:tcPr>
            <w:tcW w:w="934" w:type="pct"/>
            <w:noWrap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F735E1" w:rsidRPr="00F735E1" w:rsidTr="00F735E1">
        <w:trPr>
          <w:trHeight w:hRule="exact" w:val="554"/>
        </w:trPr>
        <w:tc>
          <w:tcPr>
            <w:tcW w:w="2998" w:type="pct"/>
            <w:noWrap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TOMRA AUTOSORT </w:t>
            </w:r>
          </w:p>
        </w:tc>
        <w:tc>
          <w:tcPr>
            <w:tcW w:w="1068" w:type="pct"/>
            <w:noWrap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N-F-430214-17-04510</w:t>
            </w:r>
          </w:p>
        </w:tc>
        <w:tc>
          <w:tcPr>
            <w:tcW w:w="934" w:type="pct"/>
            <w:noWrap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F735E1" w:rsidRPr="00F735E1" w:rsidTr="00F735E1">
        <w:trPr>
          <w:trHeight w:hRule="exact" w:val="498"/>
        </w:trPr>
        <w:tc>
          <w:tcPr>
            <w:tcW w:w="2998" w:type="pct"/>
            <w:noWrap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TOMRA AUTOSORT </w:t>
            </w:r>
          </w:p>
        </w:tc>
        <w:tc>
          <w:tcPr>
            <w:tcW w:w="1068" w:type="pct"/>
            <w:noWrap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N-F-430214-17-04519</w:t>
            </w:r>
          </w:p>
        </w:tc>
        <w:tc>
          <w:tcPr>
            <w:tcW w:w="934" w:type="pct"/>
            <w:noWrap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F735E1" w:rsidRPr="00F735E1" w:rsidTr="00F735E1">
        <w:trPr>
          <w:trHeight w:hRule="exact" w:val="498"/>
        </w:trPr>
        <w:tc>
          <w:tcPr>
            <w:tcW w:w="2998" w:type="pct"/>
            <w:noWrap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TOMRA AUTOSORT </w:t>
            </w:r>
          </w:p>
        </w:tc>
        <w:tc>
          <w:tcPr>
            <w:tcW w:w="1068" w:type="pct"/>
            <w:noWrap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N-F-430214-17-04552</w:t>
            </w:r>
          </w:p>
        </w:tc>
        <w:tc>
          <w:tcPr>
            <w:tcW w:w="934" w:type="pct"/>
            <w:noWrap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F735E1" w:rsidRPr="00F735E1" w:rsidTr="00F735E1">
        <w:trPr>
          <w:trHeight w:hRule="exact" w:val="498"/>
        </w:trPr>
        <w:tc>
          <w:tcPr>
            <w:tcW w:w="2998" w:type="pct"/>
            <w:noWrap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TOMRA AUTOSORT </w:t>
            </w:r>
          </w:p>
        </w:tc>
        <w:tc>
          <w:tcPr>
            <w:tcW w:w="1068" w:type="pct"/>
            <w:noWrap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N-F-430214-17-04557</w:t>
            </w:r>
          </w:p>
        </w:tc>
        <w:tc>
          <w:tcPr>
            <w:tcW w:w="934" w:type="pct"/>
            <w:noWrap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F735E1" w:rsidRPr="00F735E1" w:rsidTr="00F735E1">
        <w:trPr>
          <w:trHeight w:hRule="exact" w:val="498"/>
        </w:trPr>
        <w:tc>
          <w:tcPr>
            <w:tcW w:w="2998" w:type="pct"/>
            <w:noWrap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TOMRA AUTOSORT </w:t>
            </w:r>
          </w:p>
        </w:tc>
        <w:tc>
          <w:tcPr>
            <w:tcW w:w="1068" w:type="pct"/>
            <w:noWrap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N-F-430214-17-04565</w:t>
            </w:r>
          </w:p>
        </w:tc>
        <w:tc>
          <w:tcPr>
            <w:tcW w:w="934" w:type="pct"/>
            <w:noWrap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F735E1" w:rsidRPr="00F735E1" w:rsidTr="00F735E1">
        <w:trPr>
          <w:trHeight w:hRule="exact" w:val="498"/>
        </w:trPr>
        <w:tc>
          <w:tcPr>
            <w:tcW w:w="2998" w:type="pct"/>
            <w:noWrap/>
          </w:tcPr>
          <w:p w:rsidR="00F735E1" w:rsidRPr="00F735E1" w:rsidRDefault="00F735E1" w:rsidP="0025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TOMRA AUTOSORT </w:t>
            </w:r>
          </w:p>
        </w:tc>
        <w:tc>
          <w:tcPr>
            <w:tcW w:w="1068" w:type="pct"/>
            <w:noWrap/>
          </w:tcPr>
          <w:p w:rsidR="00F735E1" w:rsidRPr="00250949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N-F-430214-17-04571</w:t>
            </w:r>
          </w:p>
        </w:tc>
        <w:tc>
          <w:tcPr>
            <w:tcW w:w="934" w:type="pct"/>
            <w:noWrap/>
          </w:tcPr>
          <w:p w:rsidR="00F735E1" w:rsidRPr="00F735E1" w:rsidRDefault="00F735E1" w:rsidP="0025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5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</w:tbl>
    <w:p w:rsidR="00250949" w:rsidRPr="00F735E1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0949" w:rsidRPr="00F735E1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927"/>
      </w:tblGrid>
      <w:tr w:rsidR="00AF3974" w:rsidRPr="00F735E1" w:rsidTr="00AF3974">
        <w:trPr>
          <w:trHeight w:val="597"/>
        </w:trPr>
        <w:tc>
          <w:tcPr>
            <w:tcW w:w="4820" w:type="dxa"/>
          </w:tcPr>
          <w:p w:rsidR="00AF3974" w:rsidRPr="00F735E1" w:rsidRDefault="00AF3974" w:rsidP="006C48A3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val="en-US"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ЗАКАЗЧИК</w:t>
            </w:r>
          </w:p>
          <w:p w:rsidR="00AF3974" w:rsidRPr="00F735E1" w:rsidRDefault="00AF3974" w:rsidP="006C48A3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val="en-US" w:eastAsia="ru-RU"/>
              </w:rPr>
            </w:pPr>
          </w:p>
        </w:tc>
        <w:tc>
          <w:tcPr>
            <w:tcW w:w="4929" w:type="dxa"/>
          </w:tcPr>
          <w:p w:rsidR="00AF3974" w:rsidRPr="00F735E1" w:rsidRDefault="00AF3974" w:rsidP="006C48A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F3974" w:rsidRPr="00250949" w:rsidTr="00AF3974">
        <w:tc>
          <w:tcPr>
            <w:tcW w:w="4820" w:type="dxa"/>
          </w:tcPr>
          <w:p w:rsidR="00AF3974" w:rsidRPr="00AF3974" w:rsidRDefault="00AF3974" w:rsidP="006C48A3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974" w:rsidRPr="00AF3974" w:rsidRDefault="00AF3974" w:rsidP="006C48A3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974" w:rsidRPr="00250949" w:rsidRDefault="00AF3974" w:rsidP="006C48A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М.С. Житников</w:t>
            </w:r>
            <w:r w:rsidR="00F7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4929" w:type="dxa"/>
          </w:tcPr>
          <w:p w:rsidR="00AF3974" w:rsidRPr="00250949" w:rsidRDefault="00AF3974" w:rsidP="006C48A3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A66" w:rsidRDefault="00594A66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0949" w:rsidRPr="00250949" w:rsidRDefault="00BC1CD1" w:rsidP="00F735E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Приложение № 2</w:t>
      </w:r>
    </w:p>
    <w:p w:rsidR="00250949" w:rsidRPr="00250949" w:rsidRDefault="00250949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____________от «      » ____________ 20</w:t>
      </w:r>
      <w:r w:rsidR="000A065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FA798E" w:rsidP="002509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250949" w:rsidRPr="00250949" w:rsidRDefault="00250949" w:rsidP="002509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ru-RU"/>
        </w:rPr>
      </w:pPr>
    </w:p>
    <w:p w:rsidR="00250949" w:rsidRDefault="00250949" w:rsidP="002509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98E" w:rsidRDefault="00FA798E" w:rsidP="002509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3"/>
        <w:gridCol w:w="2464"/>
      </w:tblGrid>
      <w:tr w:rsidR="00FA798E" w:rsidTr="00FA798E">
        <w:tc>
          <w:tcPr>
            <w:tcW w:w="534" w:type="dxa"/>
          </w:tcPr>
          <w:p w:rsidR="00FA798E" w:rsidRPr="00FA798E" w:rsidRDefault="00FA798E" w:rsidP="00BB3528">
            <w:pPr>
              <w:jc w:val="center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№</w:t>
            </w:r>
            <w:r w:rsidR="00F30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2" w:type="dxa"/>
          </w:tcPr>
          <w:p w:rsidR="00FA798E" w:rsidRPr="00FA798E" w:rsidRDefault="00FA798E" w:rsidP="00250949">
            <w:pPr>
              <w:jc w:val="center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463" w:type="dxa"/>
          </w:tcPr>
          <w:p w:rsidR="00FA798E" w:rsidRPr="00FA798E" w:rsidRDefault="00BC1CD1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  <w:r w:rsidR="00FA798E" w:rsidRPr="00FA798E">
              <w:rPr>
                <w:sz w:val="24"/>
                <w:szCs w:val="24"/>
              </w:rPr>
              <w:t xml:space="preserve"> </w:t>
            </w:r>
            <w:r w:rsidR="00342289">
              <w:rPr>
                <w:sz w:val="24"/>
                <w:szCs w:val="24"/>
              </w:rPr>
              <w:t xml:space="preserve">выполнения </w:t>
            </w:r>
            <w:r w:rsidR="00FA798E" w:rsidRPr="00FA798E">
              <w:rPr>
                <w:sz w:val="24"/>
                <w:szCs w:val="24"/>
              </w:rPr>
              <w:t>работ</w:t>
            </w:r>
          </w:p>
        </w:tc>
        <w:tc>
          <w:tcPr>
            <w:tcW w:w="2464" w:type="dxa"/>
          </w:tcPr>
          <w:p w:rsidR="00FA798E" w:rsidRPr="00FA798E" w:rsidRDefault="00FA798E" w:rsidP="00250949">
            <w:pPr>
              <w:jc w:val="center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Стоимость (с НДС / без НДС указать)</w:t>
            </w:r>
          </w:p>
        </w:tc>
      </w:tr>
      <w:tr w:rsidR="00FA798E" w:rsidTr="00FA798E">
        <w:tc>
          <w:tcPr>
            <w:tcW w:w="534" w:type="dxa"/>
          </w:tcPr>
          <w:p w:rsidR="00FA798E" w:rsidRPr="00FA798E" w:rsidRDefault="00FA798E" w:rsidP="00250949">
            <w:pPr>
              <w:jc w:val="center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FA798E" w:rsidRPr="00FA798E" w:rsidRDefault="00FA798E" w:rsidP="004C7720">
            <w:pPr>
              <w:jc w:val="both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Техническое обслуживание Оборудования Заказчика (2 дня по 8 часов)</w:t>
            </w:r>
          </w:p>
        </w:tc>
        <w:tc>
          <w:tcPr>
            <w:tcW w:w="2463" w:type="dxa"/>
          </w:tcPr>
          <w:p w:rsidR="00FA798E" w:rsidRPr="00FA798E" w:rsidRDefault="00342289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момента подписания договора и </w:t>
            </w:r>
            <w:r w:rsidR="00FA798E" w:rsidRPr="00FA798E">
              <w:rPr>
                <w:sz w:val="24"/>
                <w:szCs w:val="24"/>
              </w:rPr>
              <w:t>до 30.09.2023</w:t>
            </w:r>
          </w:p>
        </w:tc>
        <w:tc>
          <w:tcPr>
            <w:tcW w:w="2464" w:type="dxa"/>
          </w:tcPr>
          <w:p w:rsidR="00FA798E" w:rsidRPr="00FA798E" w:rsidRDefault="00FA798E" w:rsidP="0025094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A798E" w:rsidTr="00FA798E">
        <w:tc>
          <w:tcPr>
            <w:tcW w:w="534" w:type="dxa"/>
          </w:tcPr>
          <w:p w:rsidR="00FA798E" w:rsidRPr="00FA798E" w:rsidRDefault="00FA798E" w:rsidP="00250949">
            <w:pPr>
              <w:jc w:val="center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FA798E" w:rsidRPr="00FA798E" w:rsidRDefault="00FA798E" w:rsidP="004C7720">
            <w:pPr>
              <w:jc w:val="both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Техническое обслуживание Оборудования Заказчика (2 дня по 8 часов)</w:t>
            </w:r>
          </w:p>
        </w:tc>
        <w:tc>
          <w:tcPr>
            <w:tcW w:w="2463" w:type="dxa"/>
          </w:tcPr>
          <w:p w:rsidR="00FA798E" w:rsidRPr="00FA798E" w:rsidRDefault="00342289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01.10.2023 </w:t>
            </w:r>
            <w:r w:rsidR="005F4035">
              <w:rPr>
                <w:sz w:val="24"/>
                <w:szCs w:val="24"/>
              </w:rPr>
              <w:t xml:space="preserve">и </w:t>
            </w:r>
            <w:r w:rsidR="00FA798E" w:rsidRPr="00FA798E">
              <w:rPr>
                <w:sz w:val="24"/>
                <w:szCs w:val="24"/>
              </w:rPr>
              <w:t>до 31.12.2023</w:t>
            </w:r>
          </w:p>
        </w:tc>
        <w:tc>
          <w:tcPr>
            <w:tcW w:w="2464" w:type="dxa"/>
          </w:tcPr>
          <w:p w:rsidR="00FA798E" w:rsidRPr="00FA798E" w:rsidRDefault="00FA798E" w:rsidP="0025094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B3528" w:rsidTr="00FA798E">
        <w:tc>
          <w:tcPr>
            <w:tcW w:w="53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BB3528" w:rsidRPr="00FA798E" w:rsidRDefault="00BB3528" w:rsidP="006C48A3">
            <w:pPr>
              <w:jc w:val="both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Техническое обслуживание Оборудования Заказчика (2 дня по 8 часов)</w:t>
            </w:r>
          </w:p>
        </w:tc>
        <w:tc>
          <w:tcPr>
            <w:tcW w:w="2463" w:type="dxa"/>
          </w:tcPr>
          <w:p w:rsidR="00BB3528" w:rsidRPr="00FA798E" w:rsidRDefault="005F4035" w:rsidP="005F403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01.01.2024 и </w:t>
            </w:r>
            <w:r w:rsidR="00BB3528">
              <w:rPr>
                <w:sz w:val="24"/>
                <w:szCs w:val="24"/>
              </w:rPr>
              <w:t>до 31.03.2024</w:t>
            </w:r>
          </w:p>
        </w:tc>
        <w:tc>
          <w:tcPr>
            <w:tcW w:w="246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B3528" w:rsidTr="00FA798E">
        <w:tc>
          <w:tcPr>
            <w:tcW w:w="53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BB3528" w:rsidRPr="00FA798E" w:rsidRDefault="00BB3528" w:rsidP="006C48A3">
            <w:pPr>
              <w:jc w:val="both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Техническое обслуживание Оборудования Заказчика (2 дня по 8 часов)</w:t>
            </w:r>
          </w:p>
        </w:tc>
        <w:tc>
          <w:tcPr>
            <w:tcW w:w="2463" w:type="dxa"/>
          </w:tcPr>
          <w:p w:rsidR="00BB3528" w:rsidRPr="00FA798E" w:rsidRDefault="005F4035" w:rsidP="005F403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01.04.2024 и </w:t>
            </w:r>
            <w:r w:rsidR="00BB3528">
              <w:rPr>
                <w:sz w:val="24"/>
                <w:szCs w:val="24"/>
              </w:rPr>
              <w:t>до 30.06.2024</w:t>
            </w:r>
          </w:p>
        </w:tc>
        <w:tc>
          <w:tcPr>
            <w:tcW w:w="246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B3528" w:rsidTr="00FA798E">
        <w:tc>
          <w:tcPr>
            <w:tcW w:w="53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BB3528" w:rsidRPr="00FA798E" w:rsidRDefault="00BB3528" w:rsidP="006C48A3">
            <w:pPr>
              <w:jc w:val="both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Техническое обслуживание Оборудования Заказчика (2 дня по 8 часов)</w:t>
            </w:r>
          </w:p>
        </w:tc>
        <w:tc>
          <w:tcPr>
            <w:tcW w:w="2463" w:type="dxa"/>
          </w:tcPr>
          <w:p w:rsidR="00BB3528" w:rsidRPr="00FA798E" w:rsidRDefault="005F4035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01.07.2024 и </w:t>
            </w:r>
            <w:r w:rsidR="00BB3528">
              <w:rPr>
                <w:sz w:val="24"/>
                <w:szCs w:val="24"/>
              </w:rPr>
              <w:t>до 30.09.2024</w:t>
            </w:r>
          </w:p>
        </w:tc>
        <w:tc>
          <w:tcPr>
            <w:tcW w:w="246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B3528" w:rsidTr="00FA798E">
        <w:tc>
          <w:tcPr>
            <w:tcW w:w="53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BB3528" w:rsidRPr="00FA798E" w:rsidRDefault="00BB3528" w:rsidP="006C48A3">
            <w:pPr>
              <w:jc w:val="both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Техническое обслуживание Оборудования Заказчика (2 дня по 8 часов)</w:t>
            </w:r>
          </w:p>
        </w:tc>
        <w:tc>
          <w:tcPr>
            <w:tcW w:w="2463" w:type="dxa"/>
          </w:tcPr>
          <w:p w:rsidR="00BB3528" w:rsidRPr="00FA798E" w:rsidRDefault="005F4035" w:rsidP="0025094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01.10.2024 и до </w:t>
            </w:r>
            <w:r w:rsidR="00BB3528">
              <w:rPr>
                <w:sz w:val="24"/>
                <w:szCs w:val="24"/>
              </w:rPr>
              <w:t>31.12.2024</w:t>
            </w:r>
          </w:p>
        </w:tc>
        <w:tc>
          <w:tcPr>
            <w:tcW w:w="2464" w:type="dxa"/>
          </w:tcPr>
          <w:p w:rsidR="00BB3528" w:rsidRPr="00FA798E" w:rsidRDefault="00BB3528" w:rsidP="0025094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A798E" w:rsidTr="006C48A3">
        <w:tc>
          <w:tcPr>
            <w:tcW w:w="7389" w:type="dxa"/>
            <w:gridSpan w:val="3"/>
          </w:tcPr>
          <w:p w:rsidR="00FA798E" w:rsidRPr="00FA798E" w:rsidRDefault="00FA798E" w:rsidP="00FA798E">
            <w:pPr>
              <w:jc w:val="right"/>
              <w:outlineLvl w:val="0"/>
              <w:rPr>
                <w:sz w:val="24"/>
                <w:szCs w:val="24"/>
              </w:rPr>
            </w:pPr>
            <w:r w:rsidRPr="00FA798E">
              <w:rPr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FA798E" w:rsidRPr="00FA798E" w:rsidRDefault="00FA798E" w:rsidP="0025094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FA798E" w:rsidRPr="004C7720" w:rsidRDefault="00FA798E" w:rsidP="004C77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98E" w:rsidRDefault="00FA798E" w:rsidP="002509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98E" w:rsidRPr="00250949" w:rsidRDefault="00FA798E" w:rsidP="002509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927"/>
      </w:tblGrid>
      <w:tr w:rsidR="00AF3974" w:rsidRPr="00AF3974" w:rsidTr="00BC1CD1">
        <w:trPr>
          <w:trHeight w:val="862"/>
        </w:trPr>
        <w:tc>
          <w:tcPr>
            <w:tcW w:w="4820" w:type="dxa"/>
          </w:tcPr>
          <w:p w:rsidR="00AF3974" w:rsidRPr="00AF3974" w:rsidRDefault="00AF3974" w:rsidP="00AF3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ЗАКАЗЧИК</w:t>
            </w:r>
          </w:p>
          <w:p w:rsidR="00AF3974" w:rsidRPr="00AF3974" w:rsidRDefault="00AF3974" w:rsidP="00AF3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AF3974" w:rsidRPr="00AF3974" w:rsidRDefault="00AF3974" w:rsidP="00AF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F3974" w:rsidRPr="00AF3974" w:rsidTr="006C48A3">
        <w:tc>
          <w:tcPr>
            <w:tcW w:w="4820" w:type="dxa"/>
          </w:tcPr>
          <w:p w:rsidR="00AF3974" w:rsidRPr="00AF3974" w:rsidRDefault="00AF3974" w:rsidP="00AF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974" w:rsidRPr="00AF3974" w:rsidRDefault="00AF3974" w:rsidP="00AF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974" w:rsidRPr="00AF3974" w:rsidRDefault="00AF3974" w:rsidP="00AF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М.С. Житников</w:t>
            </w:r>
          </w:p>
        </w:tc>
        <w:tc>
          <w:tcPr>
            <w:tcW w:w="4929" w:type="dxa"/>
          </w:tcPr>
          <w:p w:rsidR="00AF3974" w:rsidRPr="00AF3974" w:rsidRDefault="00AF3974" w:rsidP="00AF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250949" w:rsidRDefault="00250949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4A66" w:rsidRDefault="00594A66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250949" w:rsidRPr="00250949" w:rsidRDefault="00BC1CD1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250949" w:rsidRPr="00250949" w:rsidRDefault="00250949" w:rsidP="0025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____________ от «      » ___________ 20</w:t>
      </w:r>
      <w:r w:rsidR="000A065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50949" w:rsidRPr="00250949" w:rsidRDefault="00250949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0949" w:rsidRPr="00250949" w:rsidRDefault="00250949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Default="007F4AC8" w:rsidP="004C7720">
      <w:pPr>
        <w:tabs>
          <w:tab w:val="left" w:pos="2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772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работ</w:t>
      </w:r>
    </w:p>
    <w:p w:rsidR="00BC1CD1" w:rsidRDefault="00BC1CD1" w:rsidP="004C7720">
      <w:pPr>
        <w:tabs>
          <w:tab w:val="left" w:pos="2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49" w:rsidRPr="00BC1CD1" w:rsidRDefault="004C7720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Техническое обслуживание Оборудования включает в себя: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общих параметров:</w:t>
      </w:r>
    </w:p>
    <w:p w:rsidR="004C7720" w:rsidRPr="00BC1CD1" w:rsidRDefault="004C7720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 xml:space="preserve">- применение новейших инструментов анализа сканера </w:t>
      </w:r>
      <w:r w:rsidRPr="00BC1CD1">
        <w:rPr>
          <w:rFonts w:ascii="Times New Roman" w:eastAsia="Times New Roman" w:hAnsi="Times New Roman" w:cs="Times New Roman"/>
          <w:lang w:val="en-US" w:eastAsia="ru-RU"/>
        </w:rPr>
        <w:t>TOMRA</w:t>
      </w:r>
      <w:r w:rsidR="006970E1" w:rsidRPr="00BC1CD1">
        <w:rPr>
          <w:rFonts w:ascii="Times New Roman" w:eastAsia="Times New Roman" w:hAnsi="Times New Roman" w:cs="Times New Roman"/>
          <w:lang w:eastAsia="ru-RU"/>
        </w:rPr>
        <w:t>;</w:t>
      </w:r>
    </w:p>
    <w:p w:rsidR="004C7720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поддержание базовой производительности оборудования Заказчика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обновление до новейшего программного обеспечения;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 xml:space="preserve">- проверка журнала </w:t>
      </w:r>
      <w:r w:rsidRPr="00BC1CD1">
        <w:rPr>
          <w:rFonts w:ascii="Times New Roman" w:eastAsia="Times New Roman" w:hAnsi="Times New Roman" w:cs="Times New Roman"/>
          <w:lang w:val="en-US" w:eastAsia="ru-RU"/>
        </w:rPr>
        <w:t>log</w:t>
      </w:r>
      <w:r w:rsidRPr="00BC1CD1">
        <w:rPr>
          <w:rFonts w:ascii="Times New Roman" w:eastAsia="Times New Roman" w:hAnsi="Times New Roman" w:cs="Times New Roman"/>
          <w:lang w:eastAsia="ru-RU"/>
        </w:rPr>
        <w:t>;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механических параметров: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всех соединений;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положения сканера и бокового смещения, коррекция при необходимости;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системы ламп: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на повреждения и работоспособность;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 xml:space="preserve">- претенциозная настройка </w:t>
      </w:r>
      <w:r w:rsidRPr="00BC1CD1">
        <w:rPr>
          <w:rFonts w:ascii="Times New Roman" w:eastAsia="Times New Roman" w:hAnsi="Times New Roman" w:cs="Times New Roman"/>
          <w:lang w:val="en-US" w:eastAsia="ru-RU"/>
        </w:rPr>
        <w:t>NIR</w:t>
      </w:r>
      <w:r w:rsidRPr="00BC1CD1">
        <w:rPr>
          <w:rFonts w:ascii="Times New Roman" w:eastAsia="Times New Roman" w:hAnsi="Times New Roman" w:cs="Times New Roman"/>
          <w:lang w:eastAsia="ru-RU"/>
        </w:rPr>
        <w:t>- излучения;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и чистка светового барьера;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окна сканирующей системы: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на повреждение и ч</w:t>
      </w:r>
      <w:r w:rsidRPr="00BC1CD1">
        <w:rPr>
          <w:rFonts w:ascii="Times New Roman" w:eastAsia="Times New Roman" w:hAnsi="Times New Roman" w:cs="Times New Roman"/>
          <w:bCs/>
          <w:lang w:eastAsia="ru-RU"/>
        </w:rPr>
        <w:t>истка;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C1CD1">
        <w:rPr>
          <w:rFonts w:ascii="Times New Roman" w:eastAsia="Times New Roman" w:hAnsi="Times New Roman" w:cs="Times New Roman"/>
          <w:bCs/>
          <w:lang w:eastAsia="ru-RU"/>
        </w:rPr>
        <w:t>В части мультиканальной системы измерений: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C1CD1">
        <w:rPr>
          <w:rFonts w:ascii="Times New Roman" w:eastAsia="Times New Roman" w:hAnsi="Times New Roman" w:cs="Times New Roman"/>
          <w:bCs/>
          <w:lang w:eastAsia="ru-RU"/>
        </w:rPr>
        <w:t>-</w:t>
      </w:r>
      <w:r w:rsidRPr="00BC1CD1">
        <w:rPr>
          <w:rFonts w:ascii="Times New Roman" w:eastAsia="Times New Roman" w:hAnsi="Times New Roman" w:cs="Times New Roman"/>
          <w:color w:val="767171"/>
        </w:rPr>
        <w:t xml:space="preserve"> </w:t>
      </w:r>
      <w:r w:rsidRPr="00BC1CD1">
        <w:rPr>
          <w:rFonts w:ascii="Times New Roman" w:eastAsia="Times New Roman" w:hAnsi="Times New Roman" w:cs="Times New Roman"/>
          <w:bCs/>
          <w:lang w:eastAsia="ru-RU"/>
        </w:rPr>
        <w:t>проверка функциональности;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C1CD1">
        <w:rPr>
          <w:rFonts w:ascii="Times New Roman" w:eastAsia="Times New Roman" w:hAnsi="Times New Roman" w:cs="Times New Roman"/>
          <w:bCs/>
          <w:lang w:eastAsia="ru-RU"/>
        </w:rPr>
        <w:t>- проверка сигналов;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bCs/>
          <w:lang w:eastAsia="ru-RU"/>
        </w:rPr>
        <w:t>- настройка.</w:t>
      </w:r>
    </w:p>
    <w:p w:rsidR="006970E1" w:rsidRPr="00BC1CD1" w:rsidRDefault="006970E1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системы подготовки воздуха: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</w:t>
      </w:r>
      <w:r w:rsidRPr="00BC1CD1">
        <w:rPr>
          <w:rFonts w:ascii="Times New Roman" w:eastAsia="Times New Roman" w:hAnsi="Times New Roman" w:cs="Times New Roman"/>
          <w:color w:val="767171"/>
        </w:rPr>
        <w:t xml:space="preserve"> </w:t>
      </w:r>
      <w:r w:rsidRPr="00BC1CD1">
        <w:rPr>
          <w:rFonts w:ascii="Times New Roman" w:eastAsia="Times New Roman" w:hAnsi="Times New Roman" w:cs="Times New Roman"/>
          <w:lang w:eastAsia="ru-RU"/>
        </w:rPr>
        <w:t xml:space="preserve">проверка воздушного </w:t>
      </w:r>
      <w:proofErr w:type="gramStart"/>
      <w:r w:rsidRPr="00BC1CD1">
        <w:rPr>
          <w:rFonts w:ascii="Times New Roman" w:eastAsia="Times New Roman" w:hAnsi="Times New Roman" w:cs="Times New Roman"/>
          <w:lang w:eastAsia="ru-RU"/>
        </w:rPr>
        <w:t>регулятора</w:t>
      </w:r>
      <w:proofErr w:type="gramEnd"/>
      <w:r w:rsidRPr="00BC1CD1">
        <w:rPr>
          <w:rFonts w:ascii="Times New Roman" w:eastAsia="Times New Roman" w:hAnsi="Times New Roman" w:cs="Times New Roman"/>
          <w:lang w:eastAsia="ru-RU"/>
        </w:rPr>
        <w:t xml:space="preserve"> в том числе под давлением;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шлангов и соединений;</w:t>
      </w:r>
    </w:p>
    <w:p w:rsidR="006970E1" w:rsidRPr="00BC1CD1" w:rsidRDefault="006970E1" w:rsidP="006970E1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воздушных фильтров.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клапанного блока и управления: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положения клапанного блока;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проверка клапанов и управления;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настройка при необходимости;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чистка клапанов в сборе.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калибровки: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полная калибровка системы измерения сканера;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запуск теста;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обучение;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обновление/проверка знаний операторов Заказчика по обслуживанию оборудования TOMRA</w:t>
      </w:r>
    </w:p>
    <w:p w:rsidR="00407C30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 xml:space="preserve">В части </w:t>
      </w:r>
      <w:proofErr w:type="spellStart"/>
      <w:r w:rsidRPr="00BC1CD1">
        <w:rPr>
          <w:rFonts w:ascii="Times New Roman" w:eastAsia="Times New Roman" w:hAnsi="Times New Roman" w:cs="Times New Roman"/>
          <w:lang w:eastAsia="ru-RU"/>
        </w:rPr>
        <w:t>бэкап</w:t>
      </w:r>
      <w:proofErr w:type="spellEnd"/>
      <w:r w:rsidRPr="00BC1CD1">
        <w:rPr>
          <w:rFonts w:ascii="Times New Roman" w:eastAsia="Times New Roman" w:hAnsi="Times New Roman" w:cs="Times New Roman"/>
          <w:lang w:eastAsia="ru-RU"/>
        </w:rPr>
        <w:t>;</w:t>
      </w:r>
    </w:p>
    <w:p w:rsidR="006970E1" w:rsidRPr="00BC1CD1" w:rsidRDefault="00407C3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создается «</w:t>
      </w:r>
      <w:proofErr w:type="spellStart"/>
      <w:r w:rsidRPr="00BC1CD1">
        <w:rPr>
          <w:rFonts w:ascii="Times New Roman" w:eastAsia="Times New Roman" w:hAnsi="Times New Roman" w:cs="Times New Roman"/>
          <w:lang w:eastAsia="ru-RU"/>
        </w:rPr>
        <w:t>Бэкап</w:t>
      </w:r>
      <w:proofErr w:type="spellEnd"/>
      <w:r w:rsidRPr="00BC1CD1">
        <w:rPr>
          <w:rFonts w:ascii="Times New Roman" w:eastAsia="Times New Roman" w:hAnsi="Times New Roman" w:cs="Times New Roman"/>
          <w:lang w:eastAsia="ru-RU"/>
        </w:rPr>
        <w:t>» данных каждой машины на сервер Заказчика</w:t>
      </w:r>
      <w:r w:rsidR="00992FD0" w:rsidRPr="00BC1CD1">
        <w:rPr>
          <w:rFonts w:ascii="Times New Roman" w:eastAsia="Times New Roman" w:hAnsi="Times New Roman" w:cs="Times New Roman"/>
          <w:lang w:eastAsia="ru-RU"/>
        </w:rPr>
        <w:t>.</w:t>
      </w:r>
    </w:p>
    <w:p w:rsidR="00992FD0" w:rsidRPr="00BC1CD1" w:rsidRDefault="00992FD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Настройка сортировочных заданий.</w:t>
      </w:r>
    </w:p>
    <w:p w:rsidR="00992FD0" w:rsidRPr="00BC1CD1" w:rsidRDefault="00992FD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В части поддержки по телефону:</w:t>
      </w:r>
    </w:p>
    <w:p w:rsidR="00992FD0" w:rsidRPr="00BC1CD1" w:rsidRDefault="00992FD0" w:rsidP="00407C30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- с понедельника по пятницу с 08:00 до 17:00.</w:t>
      </w:r>
    </w:p>
    <w:p w:rsidR="00250949" w:rsidRPr="00BC1CD1" w:rsidRDefault="00407C30" w:rsidP="00594A66">
      <w:pPr>
        <w:tabs>
          <w:tab w:val="left" w:pos="23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Исполнитель по итогам Работы выдает Заказчику рекомендации о проведении дополнительных работ не включенные в настоящий Договор, а также рекомендации по замене узлов, агрегатов и иных частей Оборудования для его дальнейшей эксплуатации.</w:t>
      </w:r>
    </w:p>
    <w:p w:rsidR="008C2BD0" w:rsidRPr="00BC1CD1" w:rsidRDefault="008C2BD0" w:rsidP="00594A66">
      <w:pPr>
        <w:tabs>
          <w:tab w:val="left" w:pos="23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1CD1">
        <w:rPr>
          <w:rFonts w:ascii="Times New Roman" w:eastAsia="Times New Roman" w:hAnsi="Times New Roman" w:cs="Times New Roman"/>
          <w:lang w:eastAsia="ru-RU"/>
        </w:rPr>
        <w:t>Исполнитель проводит Работы с понедельника по пятницу в рабочее время Заказчика (понедельник - пятница с 8:00 до 17:00), за исключением официальных праздничных и выходных дней по производственному календарю, утверждаемому Правительством РФ. Визит представителя Исполнителя для проведения Работ планируется Заказчиком исходя из производственной необходимости путем направления заявки (далее – Заявка) Исполнителю не менее чем за 5 (пять) рабочих дней до планируемого дня визита.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927"/>
      </w:tblGrid>
      <w:tr w:rsidR="00AF3974" w:rsidRPr="00250949" w:rsidTr="006C48A3">
        <w:trPr>
          <w:trHeight w:val="597"/>
        </w:trPr>
        <w:tc>
          <w:tcPr>
            <w:tcW w:w="4820" w:type="dxa"/>
          </w:tcPr>
          <w:p w:rsidR="00AF3974" w:rsidRPr="00AF3974" w:rsidRDefault="00AF3974" w:rsidP="006C48A3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ЗАКАЗЧИК</w:t>
            </w:r>
          </w:p>
          <w:p w:rsidR="00AF3974" w:rsidRPr="00250949" w:rsidRDefault="00AF3974" w:rsidP="006C48A3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AF3974" w:rsidRPr="00250949" w:rsidRDefault="00AF3974" w:rsidP="006C48A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F3974" w:rsidRPr="00250949" w:rsidTr="006C48A3">
        <w:tc>
          <w:tcPr>
            <w:tcW w:w="4820" w:type="dxa"/>
          </w:tcPr>
          <w:p w:rsidR="00AF3974" w:rsidRPr="00AF3974" w:rsidRDefault="00AF3974" w:rsidP="006C48A3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974" w:rsidRPr="00250949" w:rsidRDefault="00AF3974" w:rsidP="006C48A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М.С. Житников</w:t>
            </w:r>
          </w:p>
        </w:tc>
        <w:tc>
          <w:tcPr>
            <w:tcW w:w="4929" w:type="dxa"/>
          </w:tcPr>
          <w:p w:rsidR="00AF3974" w:rsidRPr="00250949" w:rsidRDefault="00AF3974" w:rsidP="006C48A3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949" w:rsidRPr="00250949" w:rsidRDefault="00250949" w:rsidP="00250949">
      <w:pPr>
        <w:tabs>
          <w:tab w:val="left" w:pos="23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5E1" w:rsidRPr="00250949" w:rsidRDefault="00F735E1" w:rsidP="00F735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F735E1" w:rsidRPr="00250949" w:rsidRDefault="00F735E1" w:rsidP="00F7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____________от «      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735E1" w:rsidRPr="00250949" w:rsidRDefault="00F735E1" w:rsidP="00F7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5E1" w:rsidRPr="00250949" w:rsidRDefault="00F735E1" w:rsidP="00F73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ответственных лиц</w:t>
      </w:r>
    </w:p>
    <w:p w:rsidR="00F735E1" w:rsidRPr="00250949" w:rsidRDefault="00F735E1" w:rsidP="00F73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5E1" w:rsidRPr="00250949" w:rsidRDefault="00F735E1" w:rsidP="00F735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735E1" w:rsidRPr="00250949" w:rsidTr="00F735E1">
        <w:tc>
          <w:tcPr>
            <w:tcW w:w="3284" w:type="dxa"/>
          </w:tcPr>
          <w:p w:rsidR="00F735E1" w:rsidRPr="00250949" w:rsidRDefault="00F735E1" w:rsidP="00F735E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F735E1" w:rsidRPr="00250949" w:rsidRDefault="00F735E1" w:rsidP="00F735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Должность/ФИО</w:t>
            </w:r>
          </w:p>
          <w:p w:rsidR="00F735E1" w:rsidRPr="00250949" w:rsidRDefault="00F735E1" w:rsidP="00F735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лица</w:t>
            </w:r>
          </w:p>
        </w:tc>
        <w:tc>
          <w:tcPr>
            <w:tcW w:w="3285" w:type="dxa"/>
          </w:tcPr>
          <w:p w:rsidR="00F735E1" w:rsidRPr="00250949" w:rsidRDefault="00F735E1" w:rsidP="00F735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  <w:p w:rsidR="00F735E1" w:rsidRPr="00250949" w:rsidRDefault="00F735E1" w:rsidP="00F735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почта/тел/факс.</w:t>
            </w:r>
          </w:p>
        </w:tc>
      </w:tr>
      <w:tr w:rsidR="00F735E1" w:rsidRPr="000E05FC" w:rsidTr="00F735E1">
        <w:tc>
          <w:tcPr>
            <w:tcW w:w="3284" w:type="dxa"/>
          </w:tcPr>
          <w:p w:rsidR="00F735E1" w:rsidRPr="00250949" w:rsidRDefault="00F735E1" w:rsidP="00F735E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Заказчика</w:t>
            </w:r>
          </w:p>
        </w:tc>
        <w:tc>
          <w:tcPr>
            <w:tcW w:w="3284" w:type="dxa"/>
          </w:tcPr>
          <w:p w:rsidR="00F735E1" w:rsidRPr="00250949" w:rsidRDefault="00F735E1" w:rsidP="00F735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генерального директора по эксплуатации мусоросортировочного комплекса</w:t>
            </w:r>
          </w:p>
          <w:p w:rsidR="00F735E1" w:rsidRPr="00250949" w:rsidRDefault="00F735E1" w:rsidP="00F735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Геннадьевич</w:t>
            </w:r>
          </w:p>
        </w:tc>
        <w:tc>
          <w:tcPr>
            <w:tcW w:w="3285" w:type="dxa"/>
          </w:tcPr>
          <w:p w:rsidR="00F735E1" w:rsidRPr="00250949" w:rsidRDefault="00F735E1" w:rsidP="00F735E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735E1" w:rsidRPr="00250949" w:rsidRDefault="00F735E1" w:rsidP="00F7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 mail:</w:t>
            </w:r>
          </w:p>
          <w:p w:rsidR="00F735E1" w:rsidRPr="00250949" w:rsidRDefault="00F735E1" w:rsidP="00F7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1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a.sarapov@nn.mag-rf.ru</w:t>
            </w:r>
          </w:p>
        </w:tc>
      </w:tr>
      <w:tr w:rsidR="00F735E1" w:rsidRPr="00250949" w:rsidTr="00F735E1">
        <w:tc>
          <w:tcPr>
            <w:tcW w:w="3284" w:type="dxa"/>
          </w:tcPr>
          <w:p w:rsidR="00F735E1" w:rsidRPr="00250949" w:rsidRDefault="00F735E1" w:rsidP="00F735E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Исполнителя</w:t>
            </w:r>
          </w:p>
        </w:tc>
        <w:tc>
          <w:tcPr>
            <w:tcW w:w="3284" w:type="dxa"/>
          </w:tcPr>
          <w:p w:rsidR="00F735E1" w:rsidRPr="00250949" w:rsidRDefault="00F735E1" w:rsidP="00F735E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5E1" w:rsidRPr="00250949" w:rsidRDefault="00F735E1" w:rsidP="00F735E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F735E1" w:rsidRPr="00250949" w:rsidRDefault="00F735E1" w:rsidP="00F735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F735E1" w:rsidRPr="00250949" w:rsidRDefault="00F735E1" w:rsidP="00F735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F735E1" w:rsidRPr="00250949" w:rsidRDefault="00F735E1" w:rsidP="00F735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35E1" w:rsidRPr="00250949" w:rsidRDefault="00F735E1" w:rsidP="00F735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35E1" w:rsidRPr="00250949" w:rsidRDefault="00F735E1" w:rsidP="00F735E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927"/>
      </w:tblGrid>
      <w:tr w:rsidR="00F735E1" w:rsidRPr="00AF3974" w:rsidTr="00F735E1">
        <w:trPr>
          <w:trHeight w:val="597"/>
        </w:trPr>
        <w:tc>
          <w:tcPr>
            <w:tcW w:w="4820" w:type="dxa"/>
          </w:tcPr>
          <w:p w:rsidR="00F735E1" w:rsidRPr="00AF3974" w:rsidRDefault="00F735E1" w:rsidP="00F735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ЗАКАЗЧИК</w:t>
            </w:r>
          </w:p>
          <w:p w:rsidR="00F735E1" w:rsidRPr="00AF3974" w:rsidRDefault="00F735E1" w:rsidP="00F735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F735E1" w:rsidRPr="00AF3974" w:rsidRDefault="00F735E1" w:rsidP="00F735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735E1" w:rsidRPr="00AF3974" w:rsidTr="00F735E1">
        <w:tc>
          <w:tcPr>
            <w:tcW w:w="4820" w:type="dxa"/>
          </w:tcPr>
          <w:p w:rsidR="00F735E1" w:rsidRPr="00AF3974" w:rsidRDefault="00F735E1" w:rsidP="00F735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5E1" w:rsidRPr="00AF3974" w:rsidRDefault="00F735E1" w:rsidP="00F735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5E1" w:rsidRPr="00AF3974" w:rsidRDefault="00F735E1" w:rsidP="00F735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М.С. Житников</w:t>
            </w:r>
          </w:p>
        </w:tc>
        <w:tc>
          <w:tcPr>
            <w:tcW w:w="4929" w:type="dxa"/>
          </w:tcPr>
          <w:p w:rsidR="00F735E1" w:rsidRPr="00AF3974" w:rsidRDefault="00F735E1" w:rsidP="00F735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5E1" w:rsidRPr="00250949" w:rsidRDefault="00F735E1" w:rsidP="00F735E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8A3" w:rsidRPr="00250949" w:rsidRDefault="006C48A3">
      <w:pPr>
        <w:rPr>
          <w:rFonts w:ascii="Times New Roman" w:hAnsi="Times New Roman" w:cs="Times New Roman"/>
          <w:sz w:val="24"/>
          <w:szCs w:val="24"/>
        </w:rPr>
      </w:pPr>
    </w:p>
    <w:sectPr w:rsidR="006C48A3" w:rsidRPr="00250949" w:rsidSect="006C48A3">
      <w:footerReference w:type="default" r:id="rId10"/>
      <w:type w:val="continuous"/>
      <w:pgSz w:w="11906" w:h="16838" w:code="9"/>
      <w:pgMar w:top="851" w:right="851" w:bottom="851" w:left="1418" w:header="230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01" w:rsidRDefault="00D30E01" w:rsidP="00250949">
      <w:pPr>
        <w:spacing w:after="0" w:line="240" w:lineRule="auto"/>
      </w:pPr>
      <w:r>
        <w:separator/>
      </w:r>
    </w:p>
  </w:endnote>
  <w:endnote w:type="continuationSeparator" w:id="0">
    <w:p w:rsidR="00D30E01" w:rsidRDefault="00D30E01" w:rsidP="0025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E1" w:rsidRPr="00594A66" w:rsidRDefault="00F735E1" w:rsidP="006C48A3">
    <w:pPr>
      <w:pStyle w:val="ab"/>
      <w:tabs>
        <w:tab w:val="clear" w:pos="4677"/>
        <w:tab w:val="clear" w:pos="9355"/>
        <w:tab w:val="left" w:pos="198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E1" w:rsidRPr="00AF3974" w:rsidRDefault="00F735E1" w:rsidP="00AF3974">
    <w:pPr>
      <w:pStyle w:val="ab"/>
      <w:rPr>
        <w:rStyle w:val="a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01" w:rsidRDefault="00D30E01" w:rsidP="00250949">
      <w:pPr>
        <w:spacing w:after="0" w:line="240" w:lineRule="auto"/>
      </w:pPr>
      <w:r>
        <w:separator/>
      </w:r>
    </w:p>
  </w:footnote>
  <w:footnote w:type="continuationSeparator" w:id="0">
    <w:p w:rsidR="00D30E01" w:rsidRDefault="00D30E01" w:rsidP="0025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E1" w:rsidRDefault="00F735E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F735E1" w:rsidRDefault="00F735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D94"/>
    <w:multiLevelType w:val="hybridMultilevel"/>
    <w:tmpl w:val="A3441770"/>
    <w:lvl w:ilvl="0" w:tplc="80EC5B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62648D"/>
    <w:multiLevelType w:val="multilevel"/>
    <w:tmpl w:val="749263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8A04FA"/>
    <w:multiLevelType w:val="singleLevel"/>
    <w:tmpl w:val="2A6CE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54F355B"/>
    <w:multiLevelType w:val="multilevel"/>
    <w:tmpl w:val="CF207F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6A783B"/>
    <w:multiLevelType w:val="multilevel"/>
    <w:tmpl w:val="76F27D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1525757"/>
    <w:multiLevelType w:val="hybridMultilevel"/>
    <w:tmpl w:val="E392FF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76D03"/>
    <w:multiLevelType w:val="singleLevel"/>
    <w:tmpl w:val="CF8483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7B9A0C19"/>
    <w:multiLevelType w:val="multilevel"/>
    <w:tmpl w:val="B0FA0B42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EB00062"/>
    <w:multiLevelType w:val="multilevel"/>
    <w:tmpl w:val="DDC2DC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49"/>
    <w:rsid w:val="0001334C"/>
    <w:rsid w:val="00090D61"/>
    <w:rsid w:val="000A0658"/>
    <w:rsid w:val="000A41AB"/>
    <w:rsid w:val="000D400F"/>
    <w:rsid w:val="000E05FC"/>
    <w:rsid w:val="001D31A6"/>
    <w:rsid w:val="001D580D"/>
    <w:rsid w:val="001F39D6"/>
    <w:rsid w:val="001F4F5B"/>
    <w:rsid w:val="0020159D"/>
    <w:rsid w:val="00223DD3"/>
    <w:rsid w:val="00250949"/>
    <w:rsid w:val="00261E5F"/>
    <w:rsid w:val="00283BDA"/>
    <w:rsid w:val="002B19E8"/>
    <w:rsid w:val="002C33A9"/>
    <w:rsid w:val="002D1EBC"/>
    <w:rsid w:val="00342289"/>
    <w:rsid w:val="0034330C"/>
    <w:rsid w:val="00360F4F"/>
    <w:rsid w:val="003614C1"/>
    <w:rsid w:val="00373607"/>
    <w:rsid w:val="00407C30"/>
    <w:rsid w:val="0045093D"/>
    <w:rsid w:val="00472C63"/>
    <w:rsid w:val="004C316A"/>
    <w:rsid w:val="004C7720"/>
    <w:rsid w:val="00517F59"/>
    <w:rsid w:val="00565B28"/>
    <w:rsid w:val="00594A66"/>
    <w:rsid w:val="005E1943"/>
    <w:rsid w:val="005F4035"/>
    <w:rsid w:val="005F4038"/>
    <w:rsid w:val="00674556"/>
    <w:rsid w:val="00687142"/>
    <w:rsid w:val="006970E1"/>
    <w:rsid w:val="006C48A3"/>
    <w:rsid w:val="006C72A9"/>
    <w:rsid w:val="006E7C07"/>
    <w:rsid w:val="00707740"/>
    <w:rsid w:val="007717E4"/>
    <w:rsid w:val="007F4AC8"/>
    <w:rsid w:val="00813C36"/>
    <w:rsid w:val="008B235B"/>
    <w:rsid w:val="008C2BD0"/>
    <w:rsid w:val="008D6C0D"/>
    <w:rsid w:val="008E2074"/>
    <w:rsid w:val="0093414E"/>
    <w:rsid w:val="00981B74"/>
    <w:rsid w:val="00992FD0"/>
    <w:rsid w:val="00A10802"/>
    <w:rsid w:val="00A22703"/>
    <w:rsid w:val="00A97B13"/>
    <w:rsid w:val="00AA4A8E"/>
    <w:rsid w:val="00AF3974"/>
    <w:rsid w:val="00BB3528"/>
    <w:rsid w:val="00BC1CD1"/>
    <w:rsid w:val="00BD1C10"/>
    <w:rsid w:val="00BD5E32"/>
    <w:rsid w:val="00D11D2B"/>
    <w:rsid w:val="00D30E01"/>
    <w:rsid w:val="00D4726D"/>
    <w:rsid w:val="00E81269"/>
    <w:rsid w:val="00EA16BF"/>
    <w:rsid w:val="00F12B8A"/>
    <w:rsid w:val="00F30105"/>
    <w:rsid w:val="00F53120"/>
    <w:rsid w:val="00F735E1"/>
    <w:rsid w:val="00F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3974"/>
  </w:style>
  <w:style w:type="paragraph" w:styleId="1">
    <w:name w:val="heading 1"/>
    <w:basedOn w:val="a0"/>
    <w:next w:val="a0"/>
    <w:link w:val="10"/>
    <w:qFormat/>
    <w:rsid w:val="002509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5094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250949"/>
    <w:pPr>
      <w:keepNext/>
      <w:tabs>
        <w:tab w:val="left" w:pos="3749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25094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5094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0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50949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25094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50949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250949"/>
  </w:style>
  <w:style w:type="paragraph" w:styleId="a4">
    <w:name w:val="Body Text Indent"/>
    <w:basedOn w:val="a0"/>
    <w:link w:val="a5"/>
    <w:rsid w:val="00250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2509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2509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25094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0"/>
    <w:link w:val="32"/>
    <w:rsid w:val="00250949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ubtitle"/>
    <w:basedOn w:val="a0"/>
    <w:link w:val="a8"/>
    <w:qFormat/>
    <w:rsid w:val="00250949"/>
    <w:pPr>
      <w:numPr>
        <w:numId w:val="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1"/>
    <w:link w:val="a"/>
    <w:rsid w:val="0025094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3">
    <w:name w:val="Body Text 3"/>
    <w:basedOn w:val="a0"/>
    <w:link w:val="34"/>
    <w:rsid w:val="002509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rsid w:val="0025094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header"/>
    <w:basedOn w:val="a0"/>
    <w:link w:val="aa"/>
    <w:rsid w:val="002509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250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rsid w:val="0025094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1"/>
    <w:rsid w:val="00250949"/>
  </w:style>
  <w:style w:type="paragraph" w:styleId="ae">
    <w:name w:val="Balloon Text"/>
    <w:basedOn w:val="a0"/>
    <w:link w:val="af"/>
    <w:semiHidden/>
    <w:rsid w:val="002509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semiHidden/>
    <w:rsid w:val="0025094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rsid w:val="0025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250949"/>
    <w:rPr>
      <w:color w:val="0000FF"/>
      <w:u w:val="single"/>
    </w:rPr>
  </w:style>
  <w:style w:type="table" w:styleId="af2">
    <w:name w:val="Table Grid"/>
    <w:basedOn w:val="a2"/>
    <w:uiPriority w:val="59"/>
    <w:rsid w:val="0025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0"/>
    <w:link w:val="af4"/>
    <w:uiPriority w:val="99"/>
    <w:unhideWhenUsed/>
    <w:rsid w:val="002509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4">
    <w:name w:val="Текст Знак"/>
    <w:basedOn w:val="a1"/>
    <w:link w:val="af3"/>
    <w:uiPriority w:val="99"/>
    <w:rsid w:val="00250949"/>
    <w:rPr>
      <w:rFonts w:ascii="Consolas" w:eastAsia="Calibri" w:hAnsi="Consolas" w:cs="Consolas"/>
      <w:sz w:val="21"/>
      <w:szCs w:val="21"/>
    </w:rPr>
  </w:style>
  <w:style w:type="paragraph" w:styleId="af5">
    <w:name w:val="List Paragraph"/>
    <w:basedOn w:val="a0"/>
    <w:uiPriority w:val="34"/>
    <w:qFormat/>
    <w:rsid w:val="00250949"/>
    <w:pPr>
      <w:ind w:left="720"/>
      <w:contextualSpacing/>
    </w:pPr>
    <w:rPr>
      <w:rFonts w:ascii="Calibri" w:eastAsia="Calibri" w:hAnsi="Calibri" w:cs="Times New Roman"/>
    </w:rPr>
  </w:style>
  <w:style w:type="paragraph" w:styleId="af6">
    <w:name w:val="endnote text"/>
    <w:basedOn w:val="a0"/>
    <w:link w:val="af7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endnote reference"/>
    <w:rsid w:val="00250949"/>
    <w:rPr>
      <w:vertAlign w:val="superscript"/>
    </w:rPr>
  </w:style>
  <w:style w:type="paragraph" w:styleId="af9">
    <w:name w:val="footnote text"/>
    <w:basedOn w:val="a0"/>
    <w:link w:val="afa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1"/>
    <w:link w:val="af9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rsid w:val="0025094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250949"/>
    <w:rPr>
      <w:color w:val="605E5C"/>
      <w:shd w:val="clear" w:color="auto" w:fill="E1DFDD"/>
    </w:rPr>
  </w:style>
  <w:style w:type="character" w:customStyle="1" w:styleId="shorttext">
    <w:name w:val="short_text"/>
    <w:rsid w:val="00250949"/>
  </w:style>
  <w:style w:type="character" w:customStyle="1" w:styleId="tlid-translation">
    <w:name w:val="tlid-translation"/>
    <w:rsid w:val="00250949"/>
  </w:style>
  <w:style w:type="character" w:styleId="afc">
    <w:name w:val="annotation reference"/>
    <w:rsid w:val="00250949"/>
    <w:rPr>
      <w:sz w:val="16"/>
      <w:szCs w:val="16"/>
    </w:rPr>
  </w:style>
  <w:style w:type="paragraph" w:styleId="afd">
    <w:name w:val="annotation text"/>
    <w:basedOn w:val="a0"/>
    <w:link w:val="afe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250949"/>
    <w:rPr>
      <w:b/>
      <w:bCs/>
    </w:rPr>
  </w:style>
  <w:style w:type="character" w:customStyle="1" w:styleId="aff0">
    <w:name w:val="Тема примечания Знак"/>
    <w:basedOn w:val="afe"/>
    <w:link w:val="aff"/>
    <w:rsid w:val="00250949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3974"/>
  </w:style>
  <w:style w:type="paragraph" w:styleId="1">
    <w:name w:val="heading 1"/>
    <w:basedOn w:val="a0"/>
    <w:next w:val="a0"/>
    <w:link w:val="10"/>
    <w:qFormat/>
    <w:rsid w:val="002509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5094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250949"/>
    <w:pPr>
      <w:keepNext/>
      <w:tabs>
        <w:tab w:val="left" w:pos="3749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25094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5094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0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50949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25094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50949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250949"/>
  </w:style>
  <w:style w:type="paragraph" w:styleId="a4">
    <w:name w:val="Body Text Indent"/>
    <w:basedOn w:val="a0"/>
    <w:link w:val="a5"/>
    <w:rsid w:val="00250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2509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2509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25094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0"/>
    <w:link w:val="32"/>
    <w:rsid w:val="00250949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ubtitle"/>
    <w:basedOn w:val="a0"/>
    <w:link w:val="a8"/>
    <w:qFormat/>
    <w:rsid w:val="00250949"/>
    <w:pPr>
      <w:numPr>
        <w:numId w:val="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1"/>
    <w:link w:val="a"/>
    <w:rsid w:val="0025094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3">
    <w:name w:val="Body Text 3"/>
    <w:basedOn w:val="a0"/>
    <w:link w:val="34"/>
    <w:rsid w:val="002509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rsid w:val="0025094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header"/>
    <w:basedOn w:val="a0"/>
    <w:link w:val="aa"/>
    <w:rsid w:val="002509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250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rsid w:val="0025094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1"/>
    <w:rsid w:val="00250949"/>
  </w:style>
  <w:style w:type="paragraph" w:styleId="ae">
    <w:name w:val="Balloon Text"/>
    <w:basedOn w:val="a0"/>
    <w:link w:val="af"/>
    <w:semiHidden/>
    <w:rsid w:val="002509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semiHidden/>
    <w:rsid w:val="0025094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rsid w:val="0025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250949"/>
    <w:rPr>
      <w:color w:val="0000FF"/>
      <w:u w:val="single"/>
    </w:rPr>
  </w:style>
  <w:style w:type="table" w:styleId="af2">
    <w:name w:val="Table Grid"/>
    <w:basedOn w:val="a2"/>
    <w:uiPriority w:val="59"/>
    <w:rsid w:val="0025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0"/>
    <w:link w:val="af4"/>
    <w:uiPriority w:val="99"/>
    <w:unhideWhenUsed/>
    <w:rsid w:val="002509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4">
    <w:name w:val="Текст Знак"/>
    <w:basedOn w:val="a1"/>
    <w:link w:val="af3"/>
    <w:uiPriority w:val="99"/>
    <w:rsid w:val="00250949"/>
    <w:rPr>
      <w:rFonts w:ascii="Consolas" w:eastAsia="Calibri" w:hAnsi="Consolas" w:cs="Consolas"/>
      <w:sz w:val="21"/>
      <w:szCs w:val="21"/>
    </w:rPr>
  </w:style>
  <w:style w:type="paragraph" w:styleId="af5">
    <w:name w:val="List Paragraph"/>
    <w:basedOn w:val="a0"/>
    <w:uiPriority w:val="34"/>
    <w:qFormat/>
    <w:rsid w:val="00250949"/>
    <w:pPr>
      <w:ind w:left="720"/>
      <w:contextualSpacing/>
    </w:pPr>
    <w:rPr>
      <w:rFonts w:ascii="Calibri" w:eastAsia="Calibri" w:hAnsi="Calibri" w:cs="Times New Roman"/>
    </w:rPr>
  </w:style>
  <w:style w:type="paragraph" w:styleId="af6">
    <w:name w:val="endnote text"/>
    <w:basedOn w:val="a0"/>
    <w:link w:val="af7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endnote reference"/>
    <w:rsid w:val="00250949"/>
    <w:rPr>
      <w:vertAlign w:val="superscript"/>
    </w:rPr>
  </w:style>
  <w:style w:type="paragraph" w:styleId="af9">
    <w:name w:val="footnote text"/>
    <w:basedOn w:val="a0"/>
    <w:link w:val="afa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1"/>
    <w:link w:val="af9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rsid w:val="0025094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250949"/>
    <w:rPr>
      <w:color w:val="605E5C"/>
      <w:shd w:val="clear" w:color="auto" w:fill="E1DFDD"/>
    </w:rPr>
  </w:style>
  <w:style w:type="character" w:customStyle="1" w:styleId="shorttext">
    <w:name w:val="short_text"/>
    <w:rsid w:val="00250949"/>
  </w:style>
  <w:style w:type="character" w:customStyle="1" w:styleId="tlid-translation">
    <w:name w:val="tlid-translation"/>
    <w:rsid w:val="00250949"/>
  </w:style>
  <w:style w:type="character" w:styleId="afc">
    <w:name w:val="annotation reference"/>
    <w:rsid w:val="00250949"/>
    <w:rPr>
      <w:sz w:val="16"/>
      <w:szCs w:val="16"/>
    </w:rPr>
  </w:style>
  <w:style w:type="paragraph" w:styleId="afd">
    <w:name w:val="annotation text"/>
    <w:basedOn w:val="a0"/>
    <w:link w:val="afe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250949"/>
    <w:rPr>
      <w:b/>
      <w:bCs/>
    </w:rPr>
  </w:style>
  <w:style w:type="character" w:customStyle="1" w:styleId="aff0">
    <w:name w:val="Тема примечания Знак"/>
    <w:basedOn w:val="afe"/>
    <w:link w:val="aff"/>
    <w:rsid w:val="00250949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2023-07-03T12:38:00Z</cp:lastPrinted>
  <dcterms:created xsi:type="dcterms:W3CDTF">2023-06-14T12:48:00Z</dcterms:created>
  <dcterms:modified xsi:type="dcterms:W3CDTF">2023-07-03T12:47:00Z</dcterms:modified>
</cp:coreProperties>
</file>