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E6E" w:rsidRPr="005E206F" w:rsidRDefault="00B41E6E" w:rsidP="00B41E6E">
      <w:pPr>
        <w:jc w:val="center"/>
        <w:rPr>
          <w:rFonts w:eastAsia="Calibri"/>
          <w:sz w:val="24"/>
          <w:szCs w:val="24"/>
          <w:lang w:eastAsia="en-US"/>
        </w:rPr>
      </w:pPr>
      <w:r w:rsidRPr="005E206F">
        <w:rPr>
          <w:rFonts w:eastAsia="Calibri"/>
          <w:sz w:val="24"/>
          <w:szCs w:val="24"/>
          <w:lang w:eastAsia="en-US"/>
        </w:rPr>
        <w:t xml:space="preserve">Техническое задание </w:t>
      </w:r>
    </w:p>
    <w:p w:rsidR="00B41E6E" w:rsidRPr="005E206F" w:rsidRDefault="00B41E6E" w:rsidP="00B41E6E">
      <w:pPr>
        <w:jc w:val="center"/>
        <w:rPr>
          <w:rFonts w:eastAsia="Calibri"/>
          <w:sz w:val="24"/>
          <w:szCs w:val="24"/>
          <w:lang w:eastAsia="en-US"/>
        </w:rPr>
      </w:pPr>
      <w:r w:rsidRPr="005E206F">
        <w:rPr>
          <w:rFonts w:eastAsia="Calibri"/>
          <w:sz w:val="24"/>
          <w:szCs w:val="24"/>
          <w:lang w:eastAsia="en-US"/>
        </w:rPr>
        <w:t>на выполнение работ по строительству ливневой канализации и устройству емкостей на хозяйственной зоне полигона «МАГ-1»</w:t>
      </w:r>
      <w:r w:rsidRPr="005E206F">
        <w:rPr>
          <w:rFonts w:eastAsia="Calibri"/>
          <w:bCs/>
          <w:sz w:val="24"/>
          <w:szCs w:val="24"/>
          <w:lang w:eastAsia="en-US"/>
        </w:rPr>
        <w:t xml:space="preserve"> по адресу: Нижегородская область, г. Дзержинск, ш. Московское, д. 56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38"/>
        <w:gridCol w:w="4180"/>
        <w:gridCol w:w="2410"/>
        <w:gridCol w:w="425"/>
        <w:gridCol w:w="1701"/>
      </w:tblGrid>
      <w:tr w:rsidR="00B41E6E" w:rsidRPr="00D03BE6" w:rsidTr="0003397B">
        <w:trPr>
          <w:trHeight w:val="465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6E" w:rsidRPr="00D03BE6" w:rsidRDefault="00B41E6E" w:rsidP="000339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D03BE6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D03BE6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6E" w:rsidRPr="00D03BE6" w:rsidRDefault="00B41E6E" w:rsidP="000339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sz w:val="24"/>
                <w:szCs w:val="24"/>
                <w:lang w:eastAsia="en-US"/>
              </w:rPr>
              <w:t>Наименование работ и затрат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6E" w:rsidRPr="00D03BE6" w:rsidRDefault="00B41E6E" w:rsidP="000339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6E" w:rsidRPr="00D03BE6" w:rsidRDefault="00B41E6E" w:rsidP="000339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sz w:val="24"/>
                <w:szCs w:val="24"/>
                <w:lang w:eastAsia="en-US"/>
              </w:rPr>
              <w:t>Количество</w:t>
            </w:r>
          </w:p>
        </w:tc>
      </w:tr>
      <w:tr w:rsidR="00B41E6E" w:rsidRPr="00D03BE6" w:rsidTr="0003397B">
        <w:trPr>
          <w:trHeight w:val="570"/>
        </w:trPr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6E" w:rsidRPr="00D03BE6" w:rsidRDefault="00B41E6E" w:rsidP="0003397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6E" w:rsidRPr="00D03BE6" w:rsidRDefault="00B41E6E" w:rsidP="0003397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6E" w:rsidRPr="00D03BE6" w:rsidRDefault="00B41E6E" w:rsidP="0003397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6E" w:rsidRPr="00D03BE6" w:rsidRDefault="00B41E6E" w:rsidP="0003397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1E6E" w:rsidRPr="00D03BE6" w:rsidTr="0003397B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6E" w:rsidRPr="00D03BE6" w:rsidRDefault="00B41E6E" w:rsidP="000339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6E" w:rsidRPr="00D03BE6" w:rsidRDefault="00B41E6E" w:rsidP="0003397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6E" w:rsidRPr="00D03BE6" w:rsidRDefault="00B41E6E" w:rsidP="0003397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6E" w:rsidRPr="00D03BE6" w:rsidRDefault="00B41E6E" w:rsidP="0003397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B41E6E" w:rsidRPr="00D03BE6" w:rsidTr="0003397B">
        <w:trPr>
          <w:trHeight w:val="300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Земляные работы</w:t>
            </w:r>
          </w:p>
        </w:tc>
      </w:tr>
      <w:tr w:rsidR="00B41E6E" w:rsidRPr="00D03BE6" w:rsidTr="0003397B">
        <w:trPr>
          <w:trHeight w:val="91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Разработка грунта в отвал экскаваторами «драглайн» или «обратная лопата» с ковшом вместимостью: 0,5 (0,5-0,63) м3, группа грунтов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1000 м3 грунта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0,475</w:t>
            </w:r>
          </w:p>
        </w:tc>
      </w:tr>
      <w:tr w:rsidR="00B41E6E" w:rsidRPr="00D03BE6" w:rsidTr="0003397B">
        <w:trPr>
          <w:trHeight w:val="91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Разработка грунта с погрузкой на автомобили-самосвалы экскаваторами с ковшом вместимостью: 0,5 (0,5-0,63) м3, группа грунтов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1000 м3 грунта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0,12</w:t>
            </w:r>
          </w:p>
        </w:tc>
      </w:tr>
      <w:tr w:rsidR="00B41E6E" w:rsidRPr="00D03BE6" w:rsidTr="0003397B">
        <w:trPr>
          <w:trHeight w:val="69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Перевозка грузов автомобилями-самосвалами грузоподъемностью 10 т, работающих вне карьера, на расстояние: до 5 км I класс груза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1 т груза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330</w:t>
            </w:r>
          </w:p>
        </w:tc>
      </w:tr>
      <w:tr w:rsidR="00B41E6E" w:rsidRPr="00D03BE6" w:rsidTr="0003397B">
        <w:trPr>
          <w:trHeight w:val="67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Устройство подстилающих слоев: песчаных толщиной 150мм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1 м3 подстилающего слоя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12,1</w:t>
            </w:r>
          </w:p>
        </w:tc>
      </w:tr>
      <w:tr w:rsidR="00B41E6E" w:rsidRPr="00D03BE6" w:rsidTr="0003397B">
        <w:trPr>
          <w:trHeight w:val="69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Засыпка траншей и котлованов с перемещением грунта до 10 м бульдозерами мощностью: 59 кВт (80 </w:t>
            </w:r>
            <w:proofErr w:type="spellStart"/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л.</w:t>
            </w:r>
            <w:proofErr w:type="gramStart"/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с</w:t>
            </w:r>
            <w:proofErr w:type="spellEnd"/>
            <w:proofErr w:type="gramEnd"/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.), </w:t>
            </w:r>
            <w:proofErr w:type="gramStart"/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группа</w:t>
            </w:r>
            <w:proofErr w:type="gramEnd"/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грунтов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1000 м3 грунта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0,41</w:t>
            </w:r>
          </w:p>
        </w:tc>
      </w:tr>
      <w:tr w:rsidR="00B41E6E" w:rsidRPr="00D03BE6" w:rsidTr="0003397B">
        <w:trPr>
          <w:trHeight w:val="67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Уплотнение грунта пневматическими трамбовками, группа грунтов: 1-2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100 м3 уплотненного грунта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0,4</w:t>
            </w:r>
          </w:p>
        </w:tc>
      </w:tr>
      <w:tr w:rsidR="00B41E6E" w:rsidRPr="00D03BE6" w:rsidTr="0003397B">
        <w:trPr>
          <w:trHeight w:val="300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Емкости сбора </w:t>
            </w:r>
            <w:proofErr w:type="spellStart"/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фильтратационного</w:t>
            </w:r>
            <w:proofErr w:type="spellEnd"/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и поверхностного стока</w:t>
            </w:r>
          </w:p>
        </w:tc>
      </w:tr>
      <w:tr w:rsidR="00B41E6E" w:rsidRPr="00D03BE6" w:rsidTr="0003397B">
        <w:trPr>
          <w:trHeight w:val="46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CE374A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Покупка, доставка и монтаж емкост</w:t>
            </w:r>
            <w:r w:rsidR="00CE374A">
              <w:rPr>
                <w:rFonts w:eastAsia="Calibri"/>
                <w:bCs/>
                <w:sz w:val="24"/>
                <w:szCs w:val="24"/>
                <w:lang w:eastAsia="en-US"/>
              </w:rPr>
              <w:t>и</w:t>
            </w: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металлическ</w:t>
            </w:r>
            <w:r w:rsidR="00CE374A">
              <w:rPr>
                <w:rFonts w:eastAsia="Calibri"/>
                <w:bCs/>
                <w:sz w:val="24"/>
                <w:szCs w:val="24"/>
                <w:lang w:eastAsia="en-US"/>
              </w:rPr>
              <w:t>ой</w:t>
            </w: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 </w:t>
            </w:r>
            <w:r w:rsidR="00CE374A">
              <w:rPr>
                <w:rFonts w:eastAsia="Calibri"/>
                <w:bCs/>
                <w:sz w:val="24"/>
                <w:szCs w:val="24"/>
                <w:lang w:eastAsia="en-US"/>
              </w:rPr>
              <w:t>объемом 50 м3</w:t>
            </w: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. Испытание емкост</w:t>
            </w:r>
            <w:r w:rsidR="00CE374A">
              <w:rPr>
                <w:rFonts w:eastAsia="Calibri"/>
                <w:bCs/>
                <w:sz w:val="24"/>
                <w:szCs w:val="24"/>
                <w:lang w:eastAsia="en-US"/>
              </w:rPr>
              <w:t>и</w:t>
            </w: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на водонепроницаемость.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1 шт.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B41E6E" w:rsidRPr="00D03BE6" w:rsidTr="0003397B">
        <w:trPr>
          <w:trHeight w:val="67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Монтаж: лотков, решеток, затворов из полосовой и тонколистовой стали. Сталь полосовая: 40х5 мм, марка Ст3сп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1 т конструкций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0,2983</w:t>
            </w:r>
          </w:p>
        </w:tc>
      </w:tr>
      <w:tr w:rsidR="00B41E6E" w:rsidRPr="00D03BE6" w:rsidTr="0003397B">
        <w:trPr>
          <w:trHeight w:val="67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Монтаж защитных ограждений оборудования. Сталь угловая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1 т конструкций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0,23738</w:t>
            </w:r>
          </w:p>
        </w:tc>
      </w:tr>
      <w:tr w:rsidR="00B41E6E" w:rsidRPr="00D03BE6" w:rsidTr="0003397B">
        <w:trPr>
          <w:trHeight w:val="112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Обработка емкостей мастикой полимерной битумной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100 м</w:t>
            </w:r>
            <w:proofErr w:type="gramStart"/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  <w:proofErr w:type="gramEnd"/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обрабатываемой поверхности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1,764</w:t>
            </w:r>
          </w:p>
        </w:tc>
      </w:tr>
      <w:tr w:rsidR="00B41E6E" w:rsidRPr="00D03BE6" w:rsidTr="0003397B">
        <w:trPr>
          <w:trHeight w:val="300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Ливневые </w:t>
            </w:r>
            <w:proofErr w:type="gramStart"/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ж/б</w:t>
            </w:r>
            <w:proofErr w:type="gramEnd"/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колодцы</w:t>
            </w:r>
          </w:p>
        </w:tc>
      </w:tr>
      <w:tr w:rsidR="00B41E6E" w:rsidRPr="00D03BE6" w:rsidTr="0003397B">
        <w:trPr>
          <w:trHeight w:val="91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Разработка грунта с погрузкой на автомобили-самосвалы экскаваторами с ковшом вместимостью: 0,5 (0,5-0,63) </w:t>
            </w: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м3, группа грунтов 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1000 м3 грунта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0,018</w:t>
            </w:r>
          </w:p>
        </w:tc>
      </w:tr>
      <w:tr w:rsidR="00B41E6E" w:rsidRPr="00D03BE6" w:rsidTr="0003397B">
        <w:trPr>
          <w:trHeight w:val="69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Разработка грунта вручную в траншеях глубиной до 2 м без креплений с откосами, группа грунтов: 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100 м3 грунта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0,02</w:t>
            </w:r>
          </w:p>
        </w:tc>
      </w:tr>
      <w:tr w:rsidR="00B41E6E" w:rsidRPr="00D03BE6" w:rsidTr="0003397B">
        <w:trPr>
          <w:trHeight w:val="69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Перевозка грузов автомобилями-самосвалами грузоподъемностью 10 т, работающих вне карьера, на расстояние: до 5 км I класс груза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1 т груза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17</w:t>
            </w:r>
          </w:p>
        </w:tc>
      </w:tr>
      <w:tr w:rsidR="00B41E6E" w:rsidRPr="00D03BE6" w:rsidTr="0003397B">
        <w:trPr>
          <w:trHeight w:val="67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Устройство подстилающих слоев: песчаных толщиной 100мм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1 м3 подстилающего слоя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0,8</w:t>
            </w:r>
          </w:p>
        </w:tc>
      </w:tr>
      <w:tr w:rsidR="00B41E6E" w:rsidRPr="00D03BE6" w:rsidTr="0003397B">
        <w:trPr>
          <w:trHeight w:val="69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Засыпка траншей и котлованов с перемещением грунта до 10 м бульдозерами мощностью: 59 кВт (80 </w:t>
            </w:r>
            <w:proofErr w:type="spellStart"/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л.</w:t>
            </w:r>
            <w:proofErr w:type="gramStart"/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с</w:t>
            </w:r>
            <w:proofErr w:type="spellEnd"/>
            <w:proofErr w:type="gramEnd"/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.), </w:t>
            </w:r>
            <w:proofErr w:type="gramStart"/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группа</w:t>
            </w:r>
            <w:proofErr w:type="gramEnd"/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грунтов 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1000 м3 грунта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0,01</w:t>
            </w:r>
          </w:p>
        </w:tc>
      </w:tr>
      <w:tr w:rsidR="00B41E6E" w:rsidRPr="00D03BE6" w:rsidTr="0003397B">
        <w:trPr>
          <w:trHeight w:val="46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Песок природный для строительных работ средний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м3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8,5</w:t>
            </w:r>
          </w:p>
        </w:tc>
      </w:tr>
      <w:tr w:rsidR="00B41E6E" w:rsidRPr="00D03BE6" w:rsidTr="0003397B">
        <w:trPr>
          <w:trHeight w:val="67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Уплотнение грунта пневматическими трамбовками, группа грунтов: 1-2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100 м3 уплотненного грунта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0,1</w:t>
            </w:r>
          </w:p>
        </w:tc>
      </w:tr>
      <w:tr w:rsidR="00B41E6E" w:rsidRPr="00D03BE6" w:rsidTr="0003397B">
        <w:trPr>
          <w:trHeight w:val="9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Устройство дорожных покрытий из сборных прямоугольных железобетонных плит площадью: до 10,5 м</w:t>
            </w:r>
            <w:proofErr w:type="gramStart"/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100 м3 сборных железобетонных плит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0,128</w:t>
            </w:r>
          </w:p>
        </w:tc>
      </w:tr>
      <w:tr w:rsidR="00B41E6E" w:rsidRPr="00D03BE6" w:rsidTr="0003397B">
        <w:trPr>
          <w:trHeight w:val="69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Плиты дорожные: ПД 2-6 /бетон В15 (М200), объем 0,8 м3, расход арматуры 84,99 кг/ (серия 3.503-17 </w:t>
            </w:r>
            <w:proofErr w:type="spellStart"/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вып</w:t>
            </w:r>
            <w:proofErr w:type="spellEnd"/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. 1)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16</w:t>
            </w:r>
          </w:p>
        </w:tc>
      </w:tr>
      <w:tr w:rsidR="00B41E6E" w:rsidRPr="00D03BE6" w:rsidTr="0003397B">
        <w:trPr>
          <w:trHeight w:val="91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Резка дисковыми </w:t>
            </w:r>
            <w:proofErr w:type="spellStart"/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стенорезными</w:t>
            </w:r>
            <w:proofErr w:type="spellEnd"/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машинами бетонных и железобетонных конструкций стен, перегородок и перекрытий глубиной 230 мм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1 м реза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41,18</w:t>
            </w:r>
          </w:p>
        </w:tc>
      </w:tr>
      <w:tr w:rsidR="00B41E6E" w:rsidRPr="00D03BE6" w:rsidTr="0003397B">
        <w:trPr>
          <w:trHeight w:val="46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Устройство покрытия толщиной 3 см из холодных асфальтобетонных смесей: типа БХ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1000 м</w:t>
            </w:r>
            <w:proofErr w:type="gramStart"/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  <w:proofErr w:type="gramEnd"/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покрытия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0,003</w:t>
            </w:r>
          </w:p>
        </w:tc>
      </w:tr>
      <w:tr w:rsidR="00B41E6E" w:rsidRPr="00D03BE6" w:rsidTr="0003397B">
        <w:trPr>
          <w:trHeight w:val="67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Установка бортовых камней бетонных: при других видах покрытий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100 м бортового камня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0,2</w:t>
            </w:r>
          </w:p>
        </w:tc>
      </w:tr>
      <w:tr w:rsidR="00B41E6E" w:rsidRPr="00D03BE6" w:rsidTr="0003397B">
        <w:trPr>
          <w:trHeight w:val="46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Лоток </w:t>
            </w:r>
            <w:proofErr w:type="spellStart"/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BetoMax</w:t>
            </w:r>
            <w:proofErr w:type="spellEnd"/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ЛВ-20.29.23–Б с РВ щель ВЧ </w:t>
            </w:r>
            <w:proofErr w:type="spellStart"/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кл</w:t>
            </w:r>
            <w:proofErr w:type="gramStart"/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.Е</w:t>
            </w:r>
            <w:proofErr w:type="spellEnd"/>
            <w:proofErr w:type="gramEnd"/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(к-т) 04540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20</w:t>
            </w:r>
          </w:p>
        </w:tc>
      </w:tr>
      <w:tr w:rsidR="00B41E6E" w:rsidRPr="00D03BE6" w:rsidTr="0003397B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Заглушка ЗЛВ-20.29.23-</w:t>
            </w:r>
            <w:proofErr w:type="gramStart"/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Б-ОС</w:t>
            </w:r>
            <w:proofErr w:type="gramEnd"/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6151-4Б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B41E6E" w:rsidRPr="00D03BE6" w:rsidTr="0003397B">
        <w:trPr>
          <w:trHeight w:val="69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Укладка стальных водопроводных труб с гидравлическим испытанием диаметром: 200 мм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1 км трубопровода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0,006</w:t>
            </w:r>
          </w:p>
        </w:tc>
      </w:tr>
      <w:tr w:rsidR="00B41E6E" w:rsidRPr="00D03BE6" w:rsidTr="0003397B">
        <w:trPr>
          <w:trHeight w:val="67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Протаскивание в футляр стальных труб диаметром: 200 мм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100 м трубы, уложенной в футляр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0,06</w:t>
            </w:r>
          </w:p>
        </w:tc>
      </w:tr>
      <w:tr w:rsidR="00B41E6E" w:rsidRPr="00D03BE6" w:rsidTr="0003397B">
        <w:trPr>
          <w:trHeight w:val="46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Заделка битумом и прядью концов футляра диаметром: 400 </w:t>
            </w: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м</w:t>
            </w:r>
            <w:proofErr w:type="gramStart"/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м(</w:t>
            </w:r>
            <w:proofErr w:type="gramEnd"/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применительно 200мм)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 футляр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B41E6E" w:rsidRPr="00D03BE6" w:rsidTr="0003397B">
        <w:trPr>
          <w:trHeight w:val="135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18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Устройство круглых колодцев из сборного железобетона в грунтах: сухих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10 м3 железобетонных и бетонных конструкций колодца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0,118</w:t>
            </w:r>
          </w:p>
        </w:tc>
      </w:tr>
      <w:tr w:rsidR="00B41E6E" w:rsidRPr="00D03BE6" w:rsidTr="0003397B">
        <w:trPr>
          <w:trHeight w:val="69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Плита днища: ПН10 /бетон В15 (М200), объем 0,18 м3, расход ар-</w:t>
            </w:r>
            <w:proofErr w:type="spellStart"/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ры</w:t>
            </w:r>
            <w:proofErr w:type="spellEnd"/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15,14 кг / (серия 3.900.1-14)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B41E6E" w:rsidRPr="00D03BE6" w:rsidTr="0003397B">
        <w:trPr>
          <w:trHeight w:val="69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Кольцо стеновое смотровых колодцев КС</w:t>
            </w:r>
            <w:proofErr w:type="gramStart"/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7</w:t>
            </w:r>
            <w:proofErr w:type="gramEnd"/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.3 /бетон В15 (М200), объем 0,05 м3, расход арматуры 1,64 кг/ (серия 3.900.1-14)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B41E6E" w:rsidRPr="00D03BE6" w:rsidTr="0003397B">
        <w:trPr>
          <w:trHeight w:val="69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Кольцо опорное КО-6 /бетон В15 (М200), объем 0,02 м3, расход ар-</w:t>
            </w:r>
            <w:proofErr w:type="spellStart"/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ры</w:t>
            </w:r>
            <w:proofErr w:type="spellEnd"/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1,10 кг/ (серия 3.900.1-14)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B41E6E" w:rsidRPr="00D03BE6" w:rsidTr="0003397B">
        <w:trPr>
          <w:trHeight w:val="69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Кольцо стеновое смотровых колодцев: КС10.9 /бетон В15 (М200), объем 0,24 м3, расход арматуры 5,66 кг/ (серия 3.900.1-14)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B41E6E" w:rsidRPr="00D03BE6" w:rsidTr="0003397B">
        <w:trPr>
          <w:trHeight w:val="69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Плита перекрытия: ПП10-2 /бетон В15 (М200), объем 0,10 м3, расход ар-</w:t>
            </w:r>
            <w:proofErr w:type="spellStart"/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ры</w:t>
            </w:r>
            <w:proofErr w:type="spellEnd"/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16,65 кг/ (серия 3.900.1-14)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B41E6E" w:rsidRPr="00D03BE6" w:rsidTr="0003397B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Люки чугунные тяжелые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B41E6E" w:rsidRPr="00D03BE6" w:rsidTr="0003397B">
        <w:trPr>
          <w:trHeight w:val="46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Лестницы приставные и прислоненные с ограждениями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6E" w:rsidRPr="00D03BE6" w:rsidRDefault="00B41E6E" w:rsidP="000339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03BE6">
              <w:rPr>
                <w:rFonts w:eastAsia="Calibri"/>
                <w:bCs/>
                <w:sz w:val="24"/>
                <w:szCs w:val="24"/>
                <w:lang w:eastAsia="en-US"/>
              </w:rPr>
              <w:t>0,1</w:t>
            </w:r>
          </w:p>
        </w:tc>
      </w:tr>
    </w:tbl>
    <w:p w:rsidR="00B41E6E" w:rsidRPr="005E206F" w:rsidRDefault="00B41E6E" w:rsidP="00B41E6E">
      <w:pPr>
        <w:rPr>
          <w:rFonts w:eastAsia="Calibri"/>
          <w:sz w:val="24"/>
          <w:szCs w:val="24"/>
          <w:lang w:eastAsia="en-US"/>
        </w:rPr>
      </w:pPr>
    </w:p>
    <w:p w:rsidR="00B41E6E" w:rsidRPr="005E206F" w:rsidRDefault="00B41E6E" w:rsidP="00B41E6E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 w:rsidRPr="005E206F">
        <w:rPr>
          <w:rFonts w:eastAsia="Calibri"/>
          <w:sz w:val="24"/>
          <w:szCs w:val="24"/>
          <w:lang w:eastAsia="en-US"/>
        </w:rPr>
        <w:t>Емкость должна быть новой (не бывшей в употреблении)</w:t>
      </w:r>
      <w:r w:rsidR="00CE374A">
        <w:rPr>
          <w:rFonts w:eastAsia="Calibri"/>
          <w:sz w:val="24"/>
          <w:szCs w:val="24"/>
          <w:lang w:eastAsia="en-US"/>
        </w:rPr>
        <w:t>, подземного исполнения</w:t>
      </w:r>
      <w:r w:rsidRPr="005E206F">
        <w:rPr>
          <w:rFonts w:eastAsia="Calibri"/>
          <w:sz w:val="24"/>
          <w:szCs w:val="24"/>
          <w:lang w:eastAsia="en-US"/>
        </w:rPr>
        <w:t>;</w:t>
      </w:r>
    </w:p>
    <w:p w:rsidR="00B41E6E" w:rsidRPr="005E206F" w:rsidRDefault="00B41E6E" w:rsidP="00B41E6E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 w:rsidRPr="005E206F">
        <w:rPr>
          <w:rFonts w:eastAsia="Calibri"/>
          <w:sz w:val="24"/>
          <w:szCs w:val="24"/>
          <w:lang w:eastAsia="en-US"/>
        </w:rPr>
        <w:t>Диаметр емкости 2400 мм</w:t>
      </w:r>
      <w:proofErr w:type="gramStart"/>
      <w:r w:rsidR="00CE374A">
        <w:rPr>
          <w:rFonts w:eastAsia="Calibri"/>
          <w:sz w:val="24"/>
          <w:szCs w:val="24"/>
          <w:lang w:eastAsia="en-US"/>
        </w:rPr>
        <w:t>.</w:t>
      </w:r>
      <w:proofErr w:type="gramEnd"/>
      <w:r w:rsidR="00CE374A">
        <w:rPr>
          <w:rFonts w:eastAsia="Calibri"/>
          <w:sz w:val="24"/>
          <w:szCs w:val="24"/>
          <w:lang w:eastAsia="en-US"/>
        </w:rPr>
        <w:t>, объем 50м3</w:t>
      </w:r>
      <w:bookmarkStart w:id="0" w:name="_GoBack"/>
      <w:bookmarkEnd w:id="0"/>
      <w:r w:rsidRPr="005E206F">
        <w:rPr>
          <w:rFonts w:eastAsia="Calibri"/>
          <w:sz w:val="24"/>
          <w:szCs w:val="24"/>
          <w:lang w:eastAsia="en-US"/>
        </w:rPr>
        <w:t>;</w:t>
      </w:r>
    </w:p>
    <w:p w:rsidR="00B41E6E" w:rsidRPr="005E206F" w:rsidRDefault="00B41E6E" w:rsidP="00B41E6E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 w:rsidRPr="005E206F">
        <w:rPr>
          <w:rFonts w:eastAsia="Calibri"/>
          <w:sz w:val="24"/>
          <w:szCs w:val="24"/>
          <w:lang w:eastAsia="en-US"/>
        </w:rPr>
        <w:t>Емкость должна иметь антикоррозийное покрытие внутри;</w:t>
      </w:r>
    </w:p>
    <w:p w:rsidR="00B41E6E" w:rsidRPr="005E206F" w:rsidRDefault="00B41E6E" w:rsidP="00B41E6E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 w:rsidRPr="005E206F">
        <w:rPr>
          <w:rFonts w:eastAsia="Calibri"/>
          <w:sz w:val="24"/>
          <w:szCs w:val="24"/>
          <w:lang w:eastAsia="en-US"/>
        </w:rPr>
        <w:t>Емкость должна снаружи быть обработана РБМ;</w:t>
      </w:r>
    </w:p>
    <w:p w:rsidR="00B41E6E" w:rsidRPr="005E206F" w:rsidRDefault="00B41E6E" w:rsidP="00B41E6E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 w:rsidRPr="005E206F">
        <w:rPr>
          <w:rFonts w:eastAsia="Calibri"/>
          <w:sz w:val="24"/>
          <w:szCs w:val="24"/>
          <w:lang w:eastAsia="en-US"/>
        </w:rPr>
        <w:t>Емкость должна иметь ребра жесткости для предотвращения  деформации при засыпке грунтом;</w:t>
      </w:r>
    </w:p>
    <w:p w:rsidR="00B41E6E" w:rsidRPr="005E206F" w:rsidRDefault="00B41E6E" w:rsidP="00B41E6E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 w:rsidRPr="005E206F">
        <w:rPr>
          <w:rFonts w:eastAsia="Calibri"/>
          <w:sz w:val="24"/>
          <w:szCs w:val="24"/>
          <w:lang w:eastAsia="en-US"/>
        </w:rPr>
        <w:t>Емкость должна иметь горловину диаметром 700 мм</w:t>
      </w:r>
      <w:proofErr w:type="gramStart"/>
      <w:r>
        <w:rPr>
          <w:rFonts w:eastAsia="Calibri"/>
          <w:sz w:val="24"/>
          <w:szCs w:val="24"/>
          <w:lang w:eastAsia="en-US"/>
        </w:rPr>
        <w:t>.</w:t>
      </w:r>
      <w:proofErr w:type="gramEnd"/>
      <w:r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5E206F">
        <w:rPr>
          <w:rFonts w:eastAsia="Calibri"/>
          <w:sz w:val="24"/>
          <w:szCs w:val="24"/>
          <w:lang w:eastAsia="en-US"/>
        </w:rPr>
        <w:t>и</w:t>
      </w:r>
      <w:proofErr w:type="gramEnd"/>
      <w:r w:rsidRPr="005E206F">
        <w:rPr>
          <w:rFonts w:eastAsia="Calibri"/>
          <w:sz w:val="24"/>
          <w:szCs w:val="24"/>
          <w:lang w:eastAsia="en-US"/>
        </w:rPr>
        <w:t xml:space="preserve"> высотой 600 мм. Сверху горловина должен быть люк с элементами запирания (щеколда с ушком под навесной замок);</w:t>
      </w:r>
    </w:p>
    <w:p w:rsidR="00B41E6E" w:rsidRPr="005E206F" w:rsidRDefault="00B41E6E" w:rsidP="00B41E6E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 w:rsidRPr="005E206F">
        <w:rPr>
          <w:rFonts w:eastAsia="Calibri"/>
          <w:sz w:val="24"/>
          <w:szCs w:val="24"/>
          <w:lang w:eastAsia="en-US"/>
        </w:rPr>
        <w:t xml:space="preserve">У емкости должны быть выполнены </w:t>
      </w:r>
      <w:proofErr w:type="spellStart"/>
      <w:r w:rsidRPr="005E206F">
        <w:rPr>
          <w:rFonts w:eastAsia="Calibri"/>
          <w:sz w:val="24"/>
          <w:szCs w:val="24"/>
          <w:lang w:eastAsia="en-US"/>
        </w:rPr>
        <w:t>строповочные</w:t>
      </w:r>
      <w:proofErr w:type="spellEnd"/>
      <w:r w:rsidRPr="005E206F">
        <w:rPr>
          <w:rFonts w:eastAsia="Calibri"/>
          <w:sz w:val="24"/>
          <w:szCs w:val="24"/>
          <w:lang w:eastAsia="en-US"/>
        </w:rPr>
        <w:t xml:space="preserve"> рымы для зацепки краном;</w:t>
      </w:r>
    </w:p>
    <w:p w:rsidR="00B41E6E" w:rsidRPr="005E206F" w:rsidRDefault="00B41E6E" w:rsidP="00B41E6E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 w:rsidRPr="005E206F">
        <w:rPr>
          <w:rFonts w:eastAsia="Calibri"/>
          <w:sz w:val="24"/>
          <w:szCs w:val="24"/>
          <w:lang w:eastAsia="en-US"/>
        </w:rPr>
        <w:t>Ёмкость оборудуется вентиляционной системой труб;</w:t>
      </w:r>
    </w:p>
    <w:p w:rsidR="00B41E6E" w:rsidRPr="005E206F" w:rsidRDefault="00B41E6E" w:rsidP="00B41E6E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 w:rsidRPr="005E206F">
        <w:rPr>
          <w:rFonts w:eastAsia="Calibri"/>
          <w:sz w:val="24"/>
          <w:szCs w:val="24"/>
          <w:lang w:eastAsia="en-US"/>
        </w:rPr>
        <w:t>Емкость должна иметь вводной узел для присоединения ПВХ трубы Ду200;</w:t>
      </w:r>
    </w:p>
    <w:p w:rsidR="00B41E6E" w:rsidRPr="005E206F" w:rsidRDefault="00B41E6E" w:rsidP="00B41E6E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 w:rsidRPr="005E206F">
        <w:rPr>
          <w:rFonts w:eastAsia="Calibri"/>
          <w:sz w:val="24"/>
          <w:szCs w:val="24"/>
          <w:lang w:eastAsia="en-US"/>
        </w:rPr>
        <w:t>Емкость должна иметь паспорт качества и акт испытания на герметичность</w:t>
      </w:r>
    </w:p>
    <w:p w:rsidR="00B41E6E" w:rsidRPr="005E206F" w:rsidRDefault="00B41E6E" w:rsidP="00B41E6E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 w:rsidRPr="005E206F">
        <w:rPr>
          <w:rFonts w:eastAsia="Calibri"/>
          <w:sz w:val="24"/>
          <w:szCs w:val="24"/>
          <w:lang w:eastAsia="en-US"/>
        </w:rPr>
        <w:t>Установка водоотводящих лотков согласовывается с Заказчиком по месту;</w:t>
      </w:r>
    </w:p>
    <w:p w:rsidR="00B41E6E" w:rsidRPr="005E206F" w:rsidRDefault="00B41E6E" w:rsidP="00B41E6E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 w:rsidRPr="005E206F">
        <w:rPr>
          <w:rFonts w:eastAsia="Calibri"/>
          <w:sz w:val="24"/>
          <w:szCs w:val="24"/>
          <w:lang w:eastAsia="en-US"/>
        </w:rPr>
        <w:t>Установка перехватывающего колодца должна быть выполнена в соответствии с нормами и правилами РФ, соответствовать СП;</w:t>
      </w:r>
    </w:p>
    <w:p w:rsidR="00B41E6E" w:rsidRPr="005E206F" w:rsidRDefault="00B41E6E" w:rsidP="00B41E6E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случае</w:t>
      </w:r>
      <w:r w:rsidRPr="005E206F">
        <w:rPr>
          <w:rFonts w:eastAsia="Calibri"/>
          <w:sz w:val="24"/>
          <w:szCs w:val="24"/>
          <w:lang w:eastAsia="en-US"/>
        </w:rPr>
        <w:t xml:space="preserve"> необходимости </w:t>
      </w:r>
      <w:r>
        <w:rPr>
          <w:rFonts w:eastAsia="Calibri"/>
          <w:sz w:val="24"/>
          <w:szCs w:val="24"/>
          <w:lang w:eastAsia="en-US"/>
        </w:rPr>
        <w:t>П</w:t>
      </w:r>
      <w:r w:rsidRPr="005E206F">
        <w:rPr>
          <w:rFonts w:eastAsia="Calibri"/>
          <w:sz w:val="24"/>
          <w:szCs w:val="24"/>
          <w:lang w:eastAsia="en-US"/>
        </w:rPr>
        <w:t>одрядчик самостоятельно получает ордер на проведение земляных работ;</w:t>
      </w:r>
    </w:p>
    <w:p w:rsidR="00B41E6E" w:rsidRPr="005E206F" w:rsidRDefault="00B41E6E" w:rsidP="00B41E6E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 w:rsidRPr="005E206F">
        <w:rPr>
          <w:rFonts w:eastAsia="Calibri"/>
          <w:sz w:val="24"/>
          <w:szCs w:val="24"/>
          <w:lang w:eastAsia="en-US"/>
        </w:rPr>
        <w:t>В месте прохождения электрических и иных коммуникаций работы должны выполняться вручную в присутствии представителя Заказчика;</w:t>
      </w:r>
    </w:p>
    <w:p w:rsidR="00A21E53" w:rsidRPr="008F3E3B" w:rsidRDefault="00B41E6E" w:rsidP="00B41E6E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 w:rsidRPr="005E206F">
        <w:rPr>
          <w:rFonts w:eastAsia="Calibri"/>
          <w:sz w:val="24"/>
          <w:szCs w:val="24"/>
          <w:lang w:eastAsia="en-US"/>
        </w:rPr>
        <w:t>Площадка производства работ до</w:t>
      </w:r>
      <w:r w:rsidR="008F3E3B">
        <w:rPr>
          <w:rFonts w:eastAsia="Calibri"/>
          <w:sz w:val="24"/>
          <w:szCs w:val="24"/>
          <w:lang w:eastAsia="en-US"/>
        </w:rPr>
        <w:t>лжна быть огорожена.</w:t>
      </w:r>
    </w:p>
    <w:sectPr w:rsidR="00A21E53" w:rsidRPr="008F3E3B" w:rsidSect="00613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C390D"/>
    <w:multiLevelType w:val="hybridMultilevel"/>
    <w:tmpl w:val="EAB82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1DB"/>
    <w:rsid w:val="00092BBE"/>
    <w:rsid w:val="0020159D"/>
    <w:rsid w:val="002F7C87"/>
    <w:rsid w:val="005861C3"/>
    <w:rsid w:val="00613662"/>
    <w:rsid w:val="006B13A4"/>
    <w:rsid w:val="007C41DB"/>
    <w:rsid w:val="008B235B"/>
    <w:rsid w:val="008F3E3B"/>
    <w:rsid w:val="00A21E53"/>
    <w:rsid w:val="00B41E6E"/>
    <w:rsid w:val="00CE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1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2023-06-21T10:57:00Z</cp:lastPrinted>
  <dcterms:created xsi:type="dcterms:W3CDTF">2023-06-08T13:59:00Z</dcterms:created>
  <dcterms:modified xsi:type="dcterms:W3CDTF">2023-06-21T14:08:00Z</dcterms:modified>
</cp:coreProperties>
</file>