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1E592C" w:rsidRDefault="00CE163E" w:rsidP="001E592C">
      <w:pPr>
        <w:pStyle w:val="4"/>
        <w:rPr>
          <w:caps/>
          <w:sz w:val="24"/>
        </w:rPr>
      </w:pPr>
      <w:r w:rsidRPr="001E592C">
        <w:rPr>
          <w:b/>
          <w:caps/>
          <w:sz w:val="24"/>
        </w:rPr>
        <w:t xml:space="preserve">Договор </w:t>
      </w:r>
      <w:r w:rsidR="008B0EB2" w:rsidRPr="001E592C">
        <w:rPr>
          <w:b/>
          <w:sz w:val="24"/>
        </w:rPr>
        <w:t>№</w:t>
      </w:r>
      <w:r w:rsidR="008B0EB2" w:rsidRPr="001E592C">
        <w:rPr>
          <w:sz w:val="24"/>
        </w:rPr>
        <w:t xml:space="preserve"> </w:t>
      </w:r>
      <w:r w:rsidR="001E592C">
        <w:rPr>
          <w:sz w:val="24"/>
        </w:rPr>
        <w:t>______</w:t>
      </w:r>
      <w:r w:rsidR="00133D78" w:rsidRPr="001E592C">
        <w:rPr>
          <w:sz w:val="24"/>
        </w:rPr>
        <w:t>/1</w:t>
      </w:r>
      <w:r w:rsidR="00E40843" w:rsidRPr="001E592C">
        <w:rPr>
          <w:sz w:val="24"/>
        </w:rPr>
        <w:t>7</w:t>
      </w:r>
    </w:p>
    <w:p w:rsidR="00CE163E" w:rsidRDefault="00E40843" w:rsidP="001E592C">
      <w:pPr>
        <w:pStyle w:val="40"/>
        <w:keepNext w:val="0"/>
        <w:autoSpaceDE/>
        <w:autoSpaceDN/>
        <w:outlineLvl w:val="9"/>
        <w:rPr>
          <w:sz w:val="24"/>
          <w:szCs w:val="24"/>
        </w:rPr>
      </w:pPr>
      <w:r w:rsidRPr="001E592C">
        <w:rPr>
          <w:sz w:val="24"/>
          <w:szCs w:val="24"/>
        </w:rPr>
        <w:t>на выполнение работ по изготовлению</w:t>
      </w:r>
      <w:r w:rsidR="0013668B">
        <w:rPr>
          <w:sz w:val="24"/>
          <w:szCs w:val="24"/>
        </w:rPr>
        <w:t xml:space="preserve"> и </w:t>
      </w:r>
      <w:r w:rsidRPr="001E592C">
        <w:rPr>
          <w:sz w:val="24"/>
          <w:szCs w:val="24"/>
        </w:rPr>
        <w:t>монтажу металлоконструкций</w:t>
      </w:r>
      <w:r w:rsidR="00011C3D">
        <w:rPr>
          <w:sz w:val="24"/>
          <w:szCs w:val="24"/>
        </w:rPr>
        <w:t>.</w:t>
      </w:r>
      <w:r w:rsidR="00BB5055">
        <w:rPr>
          <w:sz w:val="24"/>
          <w:szCs w:val="24"/>
        </w:rPr>
        <w:t xml:space="preserve">  </w:t>
      </w:r>
    </w:p>
    <w:p w:rsidR="001E592C" w:rsidRPr="001E592C" w:rsidRDefault="001E592C" w:rsidP="001E592C">
      <w:pPr>
        <w:jc w:val="both"/>
      </w:pPr>
    </w:p>
    <w:p w:rsidR="001E592C" w:rsidRDefault="00CE163E" w:rsidP="001E592C">
      <w:pPr>
        <w:jc w:val="both"/>
        <w:rPr>
          <w:sz w:val="24"/>
          <w:szCs w:val="24"/>
        </w:rPr>
      </w:pPr>
      <w:r w:rsidRPr="001E592C">
        <w:rPr>
          <w:sz w:val="24"/>
          <w:szCs w:val="24"/>
        </w:rPr>
        <w:t>г. Нижний Новгород</w:t>
      </w:r>
      <w:r w:rsidRPr="001E592C">
        <w:rPr>
          <w:sz w:val="24"/>
          <w:szCs w:val="24"/>
        </w:rPr>
        <w:tab/>
      </w:r>
      <w:r w:rsidRPr="001E592C">
        <w:rPr>
          <w:sz w:val="24"/>
          <w:szCs w:val="24"/>
        </w:rPr>
        <w:tab/>
      </w:r>
      <w:r w:rsidRPr="001E592C">
        <w:rPr>
          <w:sz w:val="24"/>
          <w:szCs w:val="24"/>
        </w:rPr>
        <w:tab/>
      </w:r>
      <w:r w:rsidRPr="001E592C">
        <w:rPr>
          <w:sz w:val="24"/>
          <w:szCs w:val="24"/>
        </w:rPr>
        <w:tab/>
      </w:r>
      <w:r w:rsidR="00D2596E" w:rsidRPr="001E592C">
        <w:rPr>
          <w:sz w:val="24"/>
          <w:szCs w:val="24"/>
        </w:rPr>
        <w:tab/>
      </w:r>
      <w:r w:rsidR="00D2596E" w:rsidRPr="001E592C">
        <w:rPr>
          <w:sz w:val="24"/>
          <w:szCs w:val="24"/>
        </w:rPr>
        <w:tab/>
      </w:r>
      <w:r w:rsidR="001E592C">
        <w:rPr>
          <w:sz w:val="24"/>
          <w:szCs w:val="24"/>
        </w:rPr>
        <w:t xml:space="preserve">                 </w:t>
      </w:r>
      <w:r w:rsidR="007C361E" w:rsidRPr="001E592C">
        <w:rPr>
          <w:sz w:val="24"/>
          <w:szCs w:val="24"/>
        </w:rPr>
        <w:tab/>
      </w:r>
      <w:r w:rsidR="001E592C">
        <w:rPr>
          <w:sz w:val="24"/>
          <w:szCs w:val="24"/>
        </w:rPr>
        <w:t xml:space="preserve">  </w:t>
      </w:r>
      <w:r w:rsidR="007C361E" w:rsidRPr="001E592C">
        <w:rPr>
          <w:sz w:val="24"/>
          <w:szCs w:val="24"/>
        </w:rPr>
        <w:tab/>
      </w:r>
      <w:r w:rsidR="00D325B9" w:rsidRPr="001E592C">
        <w:rPr>
          <w:sz w:val="24"/>
          <w:szCs w:val="24"/>
        </w:rPr>
        <w:t>«</w:t>
      </w:r>
      <w:r w:rsidR="00A91FD1" w:rsidRPr="001E592C">
        <w:rPr>
          <w:sz w:val="24"/>
          <w:szCs w:val="24"/>
        </w:rPr>
        <w:t>____</w:t>
      </w:r>
      <w:r w:rsidR="00D325B9" w:rsidRPr="001E592C">
        <w:rPr>
          <w:sz w:val="24"/>
          <w:szCs w:val="24"/>
        </w:rPr>
        <w:t xml:space="preserve">» </w:t>
      </w:r>
      <w:r w:rsidR="00A91FD1" w:rsidRPr="001E592C">
        <w:rPr>
          <w:sz w:val="24"/>
          <w:szCs w:val="24"/>
        </w:rPr>
        <w:t>________</w:t>
      </w:r>
      <w:r w:rsidR="00D325B9" w:rsidRPr="001E592C">
        <w:rPr>
          <w:sz w:val="24"/>
          <w:szCs w:val="24"/>
        </w:rPr>
        <w:t xml:space="preserve"> 20</w:t>
      </w:r>
      <w:r w:rsidR="001E592C">
        <w:rPr>
          <w:sz w:val="24"/>
          <w:szCs w:val="24"/>
        </w:rPr>
        <w:t>17</w:t>
      </w:r>
      <w:r w:rsidR="00D325B9" w:rsidRPr="001E592C">
        <w:rPr>
          <w:sz w:val="24"/>
          <w:szCs w:val="24"/>
        </w:rPr>
        <w:t xml:space="preserve"> г.</w:t>
      </w:r>
    </w:p>
    <w:p w:rsidR="001E592C" w:rsidRDefault="001E592C" w:rsidP="001E592C">
      <w:pPr>
        <w:jc w:val="both"/>
        <w:rPr>
          <w:sz w:val="24"/>
          <w:szCs w:val="24"/>
        </w:rPr>
      </w:pPr>
    </w:p>
    <w:p w:rsidR="007C361E" w:rsidRPr="001E592C" w:rsidRDefault="00E40843" w:rsidP="001E592C">
      <w:pPr>
        <w:jc w:val="both"/>
        <w:rPr>
          <w:sz w:val="24"/>
          <w:szCs w:val="24"/>
        </w:rPr>
      </w:pPr>
      <w:r w:rsidRPr="001E592C">
        <w:rPr>
          <w:sz w:val="24"/>
          <w:szCs w:val="24"/>
        </w:rPr>
        <w:t>___________________________________________</w:t>
      </w:r>
      <w:r w:rsidR="007C361E" w:rsidRPr="001E592C">
        <w:rPr>
          <w:sz w:val="24"/>
          <w:szCs w:val="24"/>
        </w:rPr>
        <w:t xml:space="preserve"> именуем</w:t>
      </w:r>
      <w:r w:rsidRPr="001E592C">
        <w:rPr>
          <w:sz w:val="24"/>
          <w:szCs w:val="24"/>
        </w:rPr>
        <w:t>___</w:t>
      </w:r>
      <w:r w:rsidR="007C361E" w:rsidRPr="001E592C">
        <w:rPr>
          <w:sz w:val="24"/>
          <w:szCs w:val="24"/>
        </w:rPr>
        <w:t xml:space="preserve"> в дальнейшем </w:t>
      </w:r>
      <w:r w:rsidRPr="001E592C">
        <w:rPr>
          <w:sz w:val="24"/>
          <w:szCs w:val="24"/>
        </w:rPr>
        <w:t>«Исполнитель»</w:t>
      </w:r>
      <w:r w:rsidR="007C361E" w:rsidRPr="001E592C">
        <w:rPr>
          <w:sz w:val="24"/>
          <w:szCs w:val="24"/>
        </w:rPr>
        <w:t xml:space="preserve">, в лице </w:t>
      </w:r>
      <w:r w:rsidRPr="001E592C">
        <w:rPr>
          <w:sz w:val="24"/>
          <w:szCs w:val="24"/>
        </w:rPr>
        <w:t>________________________</w:t>
      </w:r>
      <w:r w:rsidR="007C361E" w:rsidRPr="001E592C">
        <w:rPr>
          <w:sz w:val="24"/>
          <w:szCs w:val="24"/>
        </w:rPr>
        <w:t xml:space="preserve">, действующего на основании </w:t>
      </w:r>
      <w:r w:rsidRPr="001E592C">
        <w:rPr>
          <w:sz w:val="24"/>
          <w:szCs w:val="24"/>
        </w:rPr>
        <w:t>_____________</w:t>
      </w:r>
      <w:r w:rsidR="007C361E" w:rsidRPr="001E592C">
        <w:rPr>
          <w:sz w:val="24"/>
          <w:szCs w:val="24"/>
        </w:rPr>
        <w:t xml:space="preserve">, с одной стороны, и Общество с ограниченной ответственностью «МАГ Груп», именуемое в дальнейшем </w:t>
      </w:r>
      <w:r w:rsidRPr="001E592C">
        <w:rPr>
          <w:sz w:val="24"/>
          <w:szCs w:val="24"/>
        </w:rPr>
        <w:t>«Заказчик»</w:t>
      </w:r>
      <w:r w:rsidR="007C361E" w:rsidRPr="001E592C">
        <w:rPr>
          <w:sz w:val="24"/>
          <w:szCs w:val="24"/>
        </w:rPr>
        <w:t xml:space="preserve">, в лице генерального директора </w:t>
      </w:r>
      <w:r w:rsidR="0048475E" w:rsidRPr="001E592C">
        <w:rPr>
          <w:sz w:val="24"/>
          <w:szCs w:val="24"/>
        </w:rPr>
        <w:t xml:space="preserve">М.С. </w:t>
      </w:r>
      <w:r w:rsidR="007C361E" w:rsidRPr="001E592C">
        <w:rPr>
          <w:sz w:val="24"/>
          <w:szCs w:val="24"/>
        </w:rPr>
        <w:t xml:space="preserve">Житникова, действующего на основании Устава, с другой стороны, совместно именуемые </w:t>
      </w:r>
      <w:r w:rsidRPr="001E592C">
        <w:rPr>
          <w:sz w:val="24"/>
          <w:szCs w:val="24"/>
        </w:rPr>
        <w:t>«</w:t>
      </w:r>
      <w:r w:rsidR="007C361E" w:rsidRPr="001E592C">
        <w:rPr>
          <w:sz w:val="24"/>
          <w:szCs w:val="24"/>
        </w:rPr>
        <w:t>Стороны</w:t>
      </w:r>
      <w:r w:rsidRPr="001E592C">
        <w:rPr>
          <w:sz w:val="24"/>
          <w:szCs w:val="24"/>
        </w:rPr>
        <w:t>»</w:t>
      </w:r>
      <w:r w:rsidR="007C361E" w:rsidRPr="001E592C">
        <w:rPr>
          <w:sz w:val="24"/>
          <w:szCs w:val="24"/>
        </w:rPr>
        <w:t>, заключили на</w:t>
      </w:r>
      <w:r w:rsidR="000A53FA">
        <w:rPr>
          <w:sz w:val="24"/>
          <w:szCs w:val="24"/>
        </w:rPr>
        <w:t>стоящий договор о нижеследующем.</w:t>
      </w:r>
    </w:p>
    <w:p w:rsidR="007C361E" w:rsidRPr="001E592C" w:rsidRDefault="007C361E" w:rsidP="001E592C">
      <w:pPr>
        <w:jc w:val="both"/>
        <w:rPr>
          <w:sz w:val="24"/>
          <w:szCs w:val="24"/>
        </w:rPr>
      </w:pPr>
    </w:p>
    <w:p w:rsidR="00CE163E" w:rsidRPr="001E592C" w:rsidRDefault="00CE163E" w:rsidP="001E592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1E592C">
        <w:rPr>
          <w:b/>
          <w:sz w:val="24"/>
          <w:szCs w:val="24"/>
        </w:rPr>
        <w:t>Предмет договора</w:t>
      </w:r>
    </w:p>
    <w:p w:rsidR="003B6706" w:rsidRPr="001E592C" w:rsidRDefault="0082536B" w:rsidP="00011C3D">
      <w:pPr>
        <w:tabs>
          <w:tab w:val="num" w:pos="426"/>
        </w:tabs>
        <w:jc w:val="both"/>
        <w:rPr>
          <w:sz w:val="24"/>
          <w:szCs w:val="24"/>
        </w:rPr>
      </w:pPr>
      <w:r w:rsidRPr="001E592C">
        <w:rPr>
          <w:sz w:val="24"/>
          <w:szCs w:val="24"/>
        </w:rPr>
        <w:t>1.1.</w:t>
      </w:r>
      <w:r w:rsidR="00D2596E" w:rsidRPr="001E592C">
        <w:rPr>
          <w:sz w:val="24"/>
          <w:szCs w:val="24"/>
        </w:rPr>
        <w:tab/>
      </w:r>
      <w:r w:rsidR="00E40843" w:rsidRPr="001E592C">
        <w:rPr>
          <w:sz w:val="24"/>
          <w:szCs w:val="24"/>
        </w:rPr>
        <w:t>Исполнитель</w:t>
      </w:r>
      <w:r w:rsidR="00CE163E" w:rsidRPr="001E592C">
        <w:rPr>
          <w:sz w:val="24"/>
          <w:szCs w:val="24"/>
        </w:rPr>
        <w:t xml:space="preserve"> обязуется</w:t>
      </w:r>
      <w:r w:rsidR="00743DE1" w:rsidRPr="001E592C">
        <w:rPr>
          <w:sz w:val="24"/>
          <w:szCs w:val="24"/>
        </w:rPr>
        <w:t xml:space="preserve"> </w:t>
      </w:r>
      <w:r w:rsidR="00BB5055">
        <w:rPr>
          <w:sz w:val="24"/>
          <w:szCs w:val="24"/>
        </w:rPr>
        <w:t xml:space="preserve">произвести все необходимые </w:t>
      </w:r>
      <w:r w:rsidR="00011C3D">
        <w:rPr>
          <w:sz w:val="24"/>
          <w:szCs w:val="24"/>
        </w:rPr>
        <w:t xml:space="preserve">виды </w:t>
      </w:r>
      <w:r w:rsidR="00BB5055">
        <w:rPr>
          <w:sz w:val="24"/>
          <w:szCs w:val="24"/>
        </w:rPr>
        <w:t>работ</w:t>
      </w:r>
      <w:r w:rsidR="00011C3D">
        <w:rPr>
          <w:sz w:val="24"/>
          <w:szCs w:val="24"/>
        </w:rPr>
        <w:t>,</w:t>
      </w:r>
      <w:r w:rsidR="00BB5055">
        <w:rPr>
          <w:sz w:val="24"/>
          <w:szCs w:val="24"/>
        </w:rPr>
        <w:t xml:space="preserve"> </w:t>
      </w:r>
      <w:r w:rsidR="00011C3D">
        <w:rPr>
          <w:sz w:val="24"/>
          <w:szCs w:val="24"/>
        </w:rPr>
        <w:t>в объеме и в сроки,</w:t>
      </w:r>
      <w:r w:rsidR="00011C3D" w:rsidRPr="00011C3D">
        <w:t xml:space="preserve"> </w:t>
      </w:r>
      <w:r w:rsidR="00011C3D" w:rsidRPr="00011C3D">
        <w:rPr>
          <w:sz w:val="24"/>
          <w:szCs w:val="24"/>
        </w:rPr>
        <w:t>перечисленн</w:t>
      </w:r>
      <w:r w:rsidR="00011C3D">
        <w:rPr>
          <w:sz w:val="24"/>
          <w:szCs w:val="24"/>
        </w:rPr>
        <w:t>ые</w:t>
      </w:r>
      <w:r w:rsidR="00011C3D" w:rsidRPr="00011C3D">
        <w:rPr>
          <w:sz w:val="24"/>
          <w:szCs w:val="24"/>
        </w:rPr>
        <w:t xml:space="preserve"> в техническом задании (</w:t>
      </w:r>
      <w:r w:rsidR="00011C3D">
        <w:rPr>
          <w:sz w:val="24"/>
          <w:szCs w:val="24"/>
        </w:rPr>
        <w:t>П</w:t>
      </w:r>
      <w:r w:rsidR="00011C3D" w:rsidRPr="00011C3D">
        <w:rPr>
          <w:sz w:val="24"/>
          <w:szCs w:val="24"/>
        </w:rPr>
        <w:t>риложение №1), являющ</w:t>
      </w:r>
      <w:r w:rsidR="000A53FA">
        <w:rPr>
          <w:sz w:val="24"/>
          <w:szCs w:val="24"/>
        </w:rPr>
        <w:t>е</w:t>
      </w:r>
      <w:r w:rsidR="00011C3D" w:rsidRPr="00011C3D">
        <w:rPr>
          <w:sz w:val="24"/>
          <w:szCs w:val="24"/>
        </w:rPr>
        <w:t>мся неотъемлемой частью настоящего договора</w:t>
      </w:r>
      <w:r w:rsidR="00011C3D">
        <w:rPr>
          <w:sz w:val="24"/>
          <w:szCs w:val="24"/>
        </w:rPr>
        <w:t xml:space="preserve">, по установке </w:t>
      </w:r>
      <w:r w:rsidR="00E40843" w:rsidRPr="001E592C">
        <w:rPr>
          <w:sz w:val="24"/>
          <w:szCs w:val="24"/>
        </w:rPr>
        <w:t>металлоконструкций</w:t>
      </w:r>
      <w:r w:rsidR="00474C69" w:rsidRPr="001E592C">
        <w:rPr>
          <w:sz w:val="24"/>
          <w:szCs w:val="24"/>
        </w:rPr>
        <w:t xml:space="preserve"> </w:t>
      </w:r>
      <w:r w:rsidR="00C8572A">
        <w:rPr>
          <w:sz w:val="24"/>
          <w:szCs w:val="24"/>
        </w:rPr>
        <w:t xml:space="preserve">в количестве двух единиц </w:t>
      </w:r>
      <w:r w:rsidR="00E40843" w:rsidRPr="001E592C">
        <w:rPr>
          <w:sz w:val="24"/>
          <w:szCs w:val="24"/>
        </w:rPr>
        <w:t xml:space="preserve">ограничивающих доступ транспорта по высоте, </w:t>
      </w:r>
      <w:r w:rsidR="00CE163E" w:rsidRPr="001E592C">
        <w:rPr>
          <w:sz w:val="24"/>
          <w:szCs w:val="24"/>
        </w:rPr>
        <w:t xml:space="preserve">а </w:t>
      </w:r>
      <w:r w:rsidR="000A53FA" w:rsidRPr="00283773">
        <w:rPr>
          <w:sz w:val="24"/>
          <w:szCs w:val="24"/>
        </w:rPr>
        <w:t>Заказчик</w:t>
      </w:r>
      <w:r w:rsidR="00D10BEF" w:rsidRPr="00283773">
        <w:rPr>
          <w:sz w:val="24"/>
          <w:szCs w:val="24"/>
        </w:rPr>
        <w:t xml:space="preserve"> </w:t>
      </w:r>
      <w:r w:rsidR="0019024C" w:rsidRPr="00283773">
        <w:rPr>
          <w:sz w:val="24"/>
          <w:szCs w:val="24"/>
        </w:rPr>
        <w:t xml:space="preserve">обязуется </w:t>
      </w:r>
      <w:r w:rsidR="00D10BEF" w:rsidRPr="00283773">
        <w:rPr>
          <w:sz w:val="24"/>
          <w:szCs w:val="24"/>
        </w:rPr>
        <w:t xml:space="preserve">принять и оплатить </w:t>
      </w:r>
      <w:r w:rsidR="00011C3D" w:rsidRPr="00283773">
        <w:rPr>
          <w:sz w:val="24"/>
          <w:szCs w:val="24"/>
        </w:rPr>
        <w:t xml:space="preserve">выполненные </w:t>
      </w:r>
      <w:r w:rsidR="00D3246F" w:rsidRPr="00283773">
        <w:rPr>
          <w:sz w:val="24"/>
          <w:szCs w:val="24"/>
        </w:rPr>
        <w:t xml:space="preserve">работы  </w:t>
      </w:r>
      <w:r w:rsidR="00011C3D" w:rsidRPr="00283773">
        <w:rPr>
          <w:sz w:val="24"/>
          <w:szCs w:val="24"/>
        </w:rPr>
        <w:t>на</w:t>
      </w:r>
      <w:r w:rsidR="00011C3D">
        <w:rPr>
          <w:sz w:val="24"/>
          <w:szCs w:val="24"/>
        </w:rPr>
        <w:t xml:space="preserve"> </w:t>
      </w:r>
      <w:r w:rsidR="00D3246F" w:rsidRPr="001E592C">
        <w:rPr>
          <w:sz w:val="24"/>
          <w:szCs w:val="24"/>
        </w:rPr>
        <w:t>условиях, определенных настоящим договором</w:t>
      </w:r>
      <w:r w:rsidR="00CE163E" w:rsidRPr="001E592C">
        <w:rPr>
          <w:sz w:val="24"/>
          <w:szCs w:val="24"/>
        </w:rPr>
        <w:t>.</w:t>
      </w:r>
      <w:r w:rsidR="003B6706" w:rsidRPr="001E592C">
        <w:rPr>
          <w:sz w:val="24"/>
          <w:szCs w:val="24"/>
        </w:rPr>
        <w:t xml:space="preserve"> </w:t>
      </w:r>
    </w:p>
    <w:p w:rsidR="00CE163E" w:rsidRPr="001E592C" w:rsidRDefault="00CE163E" w:rsidP="001E592C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1E592C">
        <w:rPr>
          <w:sz w:val="24"/>
          <w:szCs w:val="24"/>
        </w:rPr>
        <w:t>1.</w:t>
      </w:r>
      <w:r w:rsidR="00011C3D">
        <w:rPr>
          <w:sz w:val="24"/>
          <w:szCs w:val="24"/>
        </w:rPr>
        <w:t>2</w:t>
      </w:r>
      <w:r w:rsidRPr="001E592C">
        <w:rPr>
          <w:sz w:val="24"/>
          <w:szCs w:val="24"/>
        </w:rPr>
        <w:t xml:space="preserve">. </w:t>
      </w:r>
      <w:r w:rsidRPr="001E592C">
        <w:rPr>
          <w:sz w:val="24"/>
          <w:szCs w:val="24"/>
        </w:rPr>
        <w:tab/>
        <w:t>Существенными условиями</w:t>
      </w:r>
      <w:r w:rsidR="004D33E6" w:rsidRPr="001E592C">
        <w:rPr>
          <w:sz w:val="24"/>
          <w:szCs w:val="24"/>
        </w:rPr>
        <w:t xml:space="preserve"> Договора</w:t>
      </w:r>
      <w:r w:rsidRPr="001E592C">
        <w:rPr>
          <w:sz w:val="24"/>
          <w:szCs w:val="24"/>
        </w:rPr>
        <w:t xml:space="preserve"> являются:</w:t>
      </w:r>
    </w:p>
    <w:p w:rsidR="003B6706" w:rsidRPr="001E592C" w:rsidRDefault="00FE730E" w:rsidP="001E592C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1E592C">
        <w:rPr>
          <w:sz w:val="24"/>
          <w:szCs w:val="24"/>
        </w:rPr>
        <w:t xml:space="preserve">- </w:t>
      </w:r>
      <w:r w:rsidR="003B6706" w:rsidRPr="001E592C">
        <w:rPr>
          <w:sz w:val="24"/>
          <w:szCs w:val="24"/>
        </w:rPr>
        <w:t>предмет договора;</w:t>
      </w:r>
    </w:p>
    <w:p w:rsidR="00CE163E" w:rsidRPr="001E592C" w:rsidRDefault="003B6706" w:rsidP="001E592C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1E592C">
        <w:rPr>
          <w:sz w:val="24"/>
          <w:szCs w:val="24"/>
        </w:rPr>
        <w:t xml:space="preserve">- </w:t>
      </w:r>
      <w:r w:rsidR="00CE163E" w:rsidRPr="001E592C">
        <w:rPr>
          <w:sz w:val="24"/>
          <w:szCs w:val="24"/>
        </w:rPr>
        <w:t>объем</w:t>
      </w:r>
      <w:r w:rsidRPr="001E592C">
        <w:rPr>
          <w:sz w:val="24"/>
          <w:szCs w:val="24"/>
        </w:rPr>
        <w:t xml:space="preserve"> работ</w:t>
      </w:r>
      <w:r w:rsidR="00CE163E" w:rsidRPr="001E592C">
        <w:rPr>
          <w:sz w:val="24"/>
          <w:szCs w:val="24"/>
        </w:rPr>
        <w:t>;</w:t>
      </w:r>
    </w:p>
    <w:p w:rsidR="00CE163E" w:rsidRDefault="00FE730E" w:rsidP="001E592C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1E592C">
        <w:rPr>
          <w:sz w:val="24"/>
          <w:szCs w:val="24"/>
        </w:rPr>
        <w:t xml:space="preserve">- </w:t>
      </w:r>
      <w:r w:rsidR="00CE163E" w:rsidRPr="001E592C">
        <w:rPr>
          <w:sz w:val="24"/>
          <w:szCs w:val="24"/>
        </w:rPr>
        <w:t>сроки по</w:t>
      </w:r>
      <w:r w:rsidR="00EA2D6B" w:rsidRPr="001E592C">
        <w:rPr>
          <w:sz w:val="24"/>
          <w:szCs w:val="24"/>
        </w:rPr>
        <w:t>ставки</w:t>
      </w:r>
      <w:r w:rsidR="003B6706" w:rsidRPr="001E592C">
        <w:rPr>
          <w:sz w:val="24"/>
          <w:szCs w:val="24"/>
        </w:rPr>
        <w:t>, окраски, монтажа</w:t>
      </w:r>
      <w:r w:rsidR="00EA2D6B" w:rsidRPr="001E592C">
        <w:rPr>
          <w:sz w:val="24"/>
          <w:szCs w:val="24"/>
        </w:rPr>
        <w:t>;</w:t>
      </w:r>
    </w:p>
    <w:p w:rsidR="00011C3D" w:rsidRPr="00011C3D" w:rsidRDefault="00011C3D" w:rsidP="001E592C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качество выполняемых работ</w:t>
      </w:r>
      <w:r w:rsidRPr="008B5CF6">
        <w:rPr>
          <w:sz w:val="24"/>
          <w:szCs w:val="24"/>
        </w:rPr>
        <w:t>;</w:t>
      </w:r>
    </w:p>
    <w:p w:rsidR="00575B22" w:rsidRPr="001E592C" w:rsidRDefault="00FE730E" w:rsidP="001E592C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1E592C">
        <w:rPr>
          <w:sz w:val="24"/>
          <w:szCs w:val="24"/>
        </w:rPr>
        <w:t xml:space="preserve">- </w:t>
      </w:r>
      <w:r w:rsidR="00EA2D6B" w:rsidRPr="001E592C">
        <w:rPr>
          <w:sz w:val="24"/>
          <w:szCs w:val="24"/>
        </w:rPr>
        <w:t>цена.</w:t>
      </w:r>
      <w:r w:rsidR="00CE163E" w:rsidRPr="001E592C">
        <w:rPr>
          <w:sz w:val="24"/>
          <w:szCs w:val="24"/>
        </w:rPr>
        <w:t xml:space="preserve"> </w:t>
      </w:r>
    </w:p>
    <w:p w:rsidR="00E534EF" w:rsidRPr="001E592C" w:rsidRDefault="00E534EF" w:rsidP="001E592C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1E592C">
        <w:rPr>
          <w:sz w:val="24"/>
          <w:szCs w:val="24"/>
        </w:rPr>
        <w:t>1.</w:t>
      </w:r>
      <w:r w:rsidR="00011C3D">
        <w:rPr>
          <w:sz w:val="24"/>
          <w:szCs w:val="24"/>
        </w:rPr>
        <w:t>3</w:t>
      </w:r>
      <w:r w:rsidRPr="001E592C">
        <w:rPr>
          <w:sz w:val="24"/>
          <w:szCs w:val="24"/>
        </w:rPr>
        <w:t xml:space="preserve">. Исполнитель обязуется произвести </w:t>
      </w:r>
      <w:r w:rsidR="00BB5055">
        <w:rPr>
          <w:sz w:val="24"/>
          <w:szCs w:val="24"/>
        </w:rPr>
        <w:t xml:space="preserve">поставку и </w:t>
      </w:r>
      <w:r w:rsidRPr="001E592C">
        <w:rPr>
          <w:sz w:val="24"/>
          <w:szCs w:val="24"/>
        </w:rPr>
        <w:t xml:space="preserve">монтаж металлоконструкций по адресу: </w:t>
      </w:r>
      <w:proofErr w:type="gramStart"/>
      <w:r w:rsidRPr="001E592C">
        <w:rPr>
          <w:sz w:val="24"/>
          <w:szCs w:val="24"/>
        </w:rPr>
        <w:t>Нижегородская</w:t>
      </w:r>
      <w:proofErr w:type="gramEnd"/>
      <w:r w:rsidRPr="001E592C">
        <w:rPr>
          <w:sz w:val="24"/>
          <w:szCs w:val="24"/>
        </w:rPr>
        <w:t xml:space="preserve"> обл., г. Дзержинск, ш. Московское, 56 , полигон «МАГ-1»</w:t>
      </w:r>
      <w:r w:rsidR="00B327EE">
        <w:rPr>
          <w:sz w:val="24"/>
          <w:szCs w:val="24"/>
        </w:rPr>
        <w:t>(дале</w:t>
      </w:r>
      <w:proofErr w:type="gramStart"/>
      <w:r w:rsidR="00B327EE">
        <w:rPr>
          <w:sz w:val="24"/>
          <w:szCs w:val="24"/>
        </w:rPr>
        <w:t>е-</w:t>
      </w:r>
      <w:proofErr w:type="gramEnd"/>
      <w:r w:rsidR="00B327EE">
        <w:rPr>
          <w:sz w:val="24"/>
          <w:szCs w:val="24"/>
        </w:rPr>
        <w:t xml:space="preserve"> Объект)</w:t>
      </w:r>
      <w:r w:rsidRPr="001E592C">
        <w:rPr>
          <w:sz w:val="24"/>
          <w:szCs w:val="24"/>
        </w:rPr>
        <w:t>, а Заказчик обязуется принять и оплатить выполненные Работы.</w:t>
      </w:r>
    </w:p>
    <w:p w:rsidR="001E592C" w:rsidRDefault="001E592C" w:rsidP="001E592C">
      <w:pPr>
        <w:jc w:val="center"/>
        <w:rPr>
          <w:b/>
          <w:color w:val="000000"/>
          <w:sz w:val="24"/>
          <w:szCs w:val="24"/>
        </w:rPr>
      </w:pPr>
    </w:p>
    <w:p w:rsidR="001E592C" w:rsidRPr="001E592C" w:rsidRDefault="00E534EF" w:rsidP="001E592C">
      <w:pPr>
        <w:jc w:val="center"/>
        <w:rPr>
          <w:b/>
          <w:color w:val="000000"/>
          <w:sz w:val="24"/>
          <w:szCs w:val="24"/>
        </w:rPr>
      </w:pPr>
      <w:r w:rsidRPr="001E592C">
        <w:rPr>
          <w:b/>
          <w:color w:val="000000"/>
          <w:sz w:val="24"/>
          <w:szCs w:val="24"/>
        </w:rPr>
        <w:t>2. С</w:t>
      </w:r>
      <w:r w:rsidR="008B5CF6">
        <w:rPr>
          <w:b/>
          <w:color w:val="000000"/>
          <w:sz w:val="24"/>
          <w:szCs w:val="24"/>
        </w:rPr>
        <w:t>тоимость</w:t>
      </w:r>
      <w:r w:rsidRPr="001E592C">
        <w:rPr>
          <w:b/>
          <w:color w:val="000000"/>
          <w:sz w:val="24"/>
          <w:szCs w:val="24"/>
        </w:rPr>
        <w:t xml:space="preserve"> договора и порядок оплаты</w:t>
      </w:r>
    </w:p>
    <w:p w:rsidR="001E592C" w:rsidRDefault="00E534EF" w:rsidP="001E592C">
      <w:pPr>
        <w:jc w:val="both"/>
        <w:rPr>
          <w:color w:val="000000"/>
          <w:sz w:val="24"/>
          <w:szCs w:val="24"/>
        </w:rPr>
      </w:pPr>
      <w:r w:rsidRPr="001E592C">
        <w:rPr>
          <w:color w:val="000000"/>
          <w:sz w:val="24"/>
          <w:szCs w:val="24"/>
        </w:rPr>
        <w:t xml:space="preserve">2.1. </w:t>
      </w:r>
      <w:r w:rsidR="004009A9" w:rsidRPr="001E592C">
        <w:rPr>
          <w:color w:val="000000"/>
          <w:sz w:val="24"/>
          <w:szCs w:val="24"/>
        </w:rPr>
        <w:t>Общая стоимость настоящего Договора</w:t>
      </w:r>
      <w:r w:rsidRPr="001E592C">
        <w:rPr>
          <w:color w:val="000000"/>
          <w:sz w:val="24"/>
          <w:szCs w:val="24"/>
        </w:rPr>
        <w:t xml:space="preserve"> составляет</w:t>
      </w:r>
      <w:proofErr w:type="gramStart"/>
      <w:r w:rsidRPr="001E592C">
        <w:rPr>
          <w:color w:val="000000"/>
          <w:sz w:val="24"/>
          <w:szCs w:val="24"/>
        </w:rPr>
        <w:t xml:space="preserve"> _____________ (____________) </w:t>
      </w:r>
      <w:proofErr w:type="gramEnd"/>
      <w:r w:rsidRPr="001E592C">
        <w:rPr>
          <w:color w:val="000000"/>
          <w:sz w:val="24"/>
          <w:szCs w:val="24"/>
        </w:rPr>
        <w:t>рублей</w:t>
      </w:r>
      <w:r w:rsidR="001E592C">
        <w:rPr>
          <w:color w:val="000000"/>
          <w:sz w:val="24"/>
          <w:szCs w:val="24"/>
        </w:rPr>
        <w:t xml:space="preserve">, в том  </w:t>
      </w:r>
    </w:p>
    <w:p w:rsidR="00E534EF" w:rsidRPr="001E592C" w:rsidRDefault="00E534EF" w:rsidP="001E592C">
      <w:pPr>
        <w:tabs>
          <w:tab w:val="center" w:pos="5244"/>
        </w:tabs>
        <w:jc w:val="both"/>
        <w:rPr>
          <w:color w:val="000000"/>
          <w:sz w:val="24"/>
          <w:szCs w:val="24"/>
        </w:rPr>
      </w:pPr>
      <w:proofErr w:type="gramStart"/>
      <w:r w:rsidRPr="001E592C">
        <w:rPr>
          <w:color w:val="000000"/>
          <w:sz w:val="24"/>
          <w:szCs w:val="24"/>
        </w:rPr>
        <w:t>числе</w:t>
      </w:r>
      <w:proofErr w:type="gramEnd"/>
      <w:r w:rsidRPr="001E592C">
        <w:rPr>
          <w:color w:val="000000"/>
          <w:sz w:val="24"/>
          <w:szCs w:val="24"/>
        </w:rPr>
        <w:t xml:space="preserve"> НДС 18% - ___________ (________________________) рубля ___ коп.</w:t>
      </w:r>
    </w:p>
    <w:p w:rsidR="004009A9" w:rsidRPr="001E592C" w:rsidRDefault="00E534EF" w:rsidP="001E592C">
      <w:pPr>
        <w:jc w:val="both"/>
        <w:rPr>
          <w:color w:val="000000"/>
          <w:sz w:val="24"/>
          <w:szCs w:val="24"/>
        </w:rPr>
      </w:pPr>
      <w:r w:rsidRPr="00283773">
        <w:rPr>
          <w:color w:val="000000"/>
          <w:sz w:val="24"/>
          <w:szCs w:val="24"/>
        </w:rPr>
        <w:t xml:space="preserve">2.2. </w:t>
      </w:r>
      <w:r w:rsidR="004009A9" w:rsidRPr="00283773">
        <w:rPr>
          <w:color w:val="000000"/>
          <w:sz w:val="24"/>
          <w:szCs w:val="24"/>
        </w:rPr>
        <w:t>Стоимость договора, в том числе все цены и расценки, предусмотренные</w:t>
      </w:r>
      <w:r w:rsidR="004009A9" w:rsidRPr="001E592C">
        <w:rPr>
          <w:color w:val="000000"/>
          <w:sz w:val="24"/>
          <w:szCs w:val="24"/>
        </w:rPr>
        <w:t xml:space="preserve"> условиями настоящего Договора, являются твердыми, фиксированными и не подлежат изменению в сторону увеличения в течение всего срока действия настоящего Договора.</w:t>
      </w:r>
    </w:p>
    <w:p w:rsidR="004009A9" w:rsidRPr="001E592C" w:rsidRDefault="004009A9" w:rsidP="001E592C">
      <w:pPr>
        <w:jc w:val="both"/>
        <w:rPr>
          <w:color w:val="000000"/>
          <w:sz w:val="24"/>
          <w:szCs w:val="24"/>
        </w:rPr>
      </w:pPr>
      <w:r w:rsidRPr="001E592C">
        <w:rPr>
          <w:color w:val="000000"/>
          <w:sz w:val="24"/>
          <w:szCs w:val="24"/>
        </w:rPr>
        <w:t>2.3. Стоимость работ по настоящему договору включает в себя компенсацию всех издержек</w:t>
      </w:r>
      <w:r w:rsidRPr="001E592C">
        <w:rPr>
          <w:color w:val="000000"/>
          <w:sz w:val="22"/>
          <w:szCs w:val="22"/>
        </w:rPr>
        <w:t xml:space="preserve"> </w:t>
      </w:r>
      <w:r w:rsidR="001E592C" w:rsidRPr="001E592C">
        <w:rPr>
          <w:spacing w:val="-4"/>
          <w:sz w:val="24"/>
          <w:szCs w:val="24"/>
        </w:rPr>
        <w:t>Исполнителя</w:t>
      </w:r>
      <w:r w:rsidRPr="001E592C">
        <w:rPr>
          <w:color w:val="000000"/>
          <w:sz w:val="24"/>
          <w:szCs w:val="24"/>
        </w:rPr>
        <w:t xml:space="preserve">, в том числе затраты на материалы и иные расходы, которые понесет, либо может понести </w:t>
      </w:r>
      <w:r w:rsidR="001E592C" w:rsidRPr="001E592C">
        <w:rPr>
          <w:spacing w:val="-4"/>
          <w:sz w:val="24"/>
          <w:szCs w:val="24"/>
        </w:rPr>
        <w:t>Исполнител</w:t>
      </w:r>
      <w:r w:rsidR="001E592C">
        <w:rPr>
          <w:spacing w:val="-4"/>
          <w:sz w:val="24"/>
          <w:szCs w:val="24"/>
        </w:rPr>
        <w:t>ь</w:t>
      </w:r>
      <w:r w:rsidRPr="001E592C">
        <w:rPr>
          <w:color w:val="000000"/>
          <w:sz w:val="24"/>
          <w:szCs w:val="24"/>
        </w:rPr>
        <w:t xml:space="preserve"> в связи с исполнением Договора, и не подлежат дополнительной оплате и возмещению.</w:t>
      </w:r>
    </w:p>
    <w:p w:rsidR="001E592C" w:rsidRDefault="004009A9" w:rsidP="001E592C">
      <w:pPr>
        <w:jc w:val="both"/>
        <w:rPr>
          <w:color w:val="000000"/>
          <w:sz w:val="24"/>
          <w:szCs w:val="24"/>
        </w:rPr>
      </w:pPr>
      <w:r w:rsidRPr="001E592C">
        <w:rPr>
          <w:color w:val="000000"/>
          <w:sz w:val="24"/>
          <w:szCs w:val="24"/>
        </w:rPr>
        <w:t>2.4. В случае если, в ходе выполнения предусмотренных настоящим договором работ возникнет необходимость уменьшения объемов и/или выяснится их нецелесообразность, стоимость работ и металлопроката по договору подлежит изменению в сторону уменьшения путем заключения дополнительного соглашения к настоящему договору.</w:t>
      </w:r>
    </w:p>
    <w:p w:rsidR="00E534EF" w:rsidRPr="001E592C" w:rsidRDefault="004009A9" w:rsidP="001E592C">
      <w:pPr>
        <w:jc w:val="both"/>
        <w:rPr>
          <w:color w:val="000000"/>
          <w:sz w:val="24"/>
          <w:szCs w:val="24"/>
        </w:rPr>
      </w:pPr>
      <w:r w:rsidRPr="001E592C">
        <w:rPr>
          <w:color w:val="000000"/>
          <w:sz w:val="24"/>
          <w:szCs w:val="24"/>
        </w:rPr>
        <w:t>2.5</w:t>
      </w:r>
      <w:r w:rsidR="00E534EF" w:rsidRPr="001E592C">
        <w:rPr>
          <w:color w:val="000000"/>
          <w:sz w:val="24"/>
          <w:szCs w:val="24"/>
        </w:rPr>
        <w:t xml:space="preserve">. Заказчик производит Исполнителю оплату работ </w:t>
      </w:r>
      <w:r w:rsidR="00054B8C">
        <w:rPr>
          <w:color w:val="000000"/>
          <w:sz w:val="24"/>
          <w:szCs w:val="24"/>
        </w:rPr>
        <w:t>в полном объеме в течение 45(сорок пять) банковских дней с момента подписания Заказчиком Акта приема выполненных работ.</w:t>
      </w:r>
    </w:p>
    <w:p w:rsidR="006115F4" w:rsidRDefault="00E534EF" w:rsidP="001E592C">
      <w:pPr>
        <w:jc w:val="both"/>
        <w:rPr>
          <w:color w:val="000000"/>
          <w:sz w:val="24"/>
          <w:szCs w:val="24"/>
        </w:rPr>
      </w:pPr>
      <w:r w:rsidRPr="001E592C">
        <w:rPr>
          <w:color w:val="000000"/>
          <w:sz w:val="24"/>
          <w:szCs w:val="24"/>
        </w:rPr>
        <w:t>2.</w:t>
      </w:r>
      <w:r w:rsidR="004009A9" w:rsidRPr="001E592C">
        <w:rPr>
          <w:color w:val="000000"/>
          <w:sz w:val="24"/>
          <w:szCs w:val="24"/>
        </w:rPr>
        <w:t>6</w:t>
      </w:r>
      <w:r w:rsidRPr="001E592C">
        <w:rPr>
          <w:color w:val="000000"/>
          <w:sz w:val="24"/>
          <w:szCs w:val="24"/>
        </w:rPr>
        <w:t xml:space="preserve">. Оплата выполненных </w:t>
      </w:r>
      <w:r w:rsidR="00054B8C">
        <w:rPr>
          <w:color w:val="000000"/>
          <w:sz w:val="24"/>
          <w:szCs w:val="24"/>
        </w:rPr>
        <w:t>р</w:t>
      </w:r>
      <w:r w:rsidRPr="001E592C">
        <w:rPr>
          <w:color w:val="000000"/>
          <w:sz w:val="24"/>
          <w:szCs w:val="24"/>
        </w:rPr>
        <w:t>абот Заказчиком производится путем перечисления денежных средств на расчетный счет Исполнителя.</w:t>
      </w:r>
    </w:p>
    <w:p w:rsidR="00E534EF" w:rsidRPr="001E592C" w:rsidRDefault="00E534EF" w:rsidP="001E592C">
      <w:pPr>
        <w:jc w:val="both"/>
        <w:rPr>
          <w:color w:val="000000"/>
          <w:sz w:val="24"/>
          <w:szCs w:val="24"/>
        </w:rPr>
      </w:pPr>
      <w:r w:rsidRPr="001E592C">
        <w:rPr>
          <w:color w:val="000000"/>
          <w:sz w:val="24"/>
          <w:szCs w:val="24"/>
        </w:rPr>
        <w:t>2.</w:t>
      </w:r>
      <w:r w:rsidR="004009A9" w:rsidRPr="001E592C">
        <w:rPr>
          <w:color w:val="000000"/>
          <w:sz w:val="24"/>
          <w:szCs w:val="24"/>
        </w:rPr>
        <w:t>7</w:t>
      </w:r>
      <w:r w:rsidRPr="001E592C">
        <w:rPr>
          <w:color w:val="000000"/>
          <w:sz w:val="24"/>
          <w:szCs w:val="24"/>
        </w:rPr>
        <w:t xml:space="preserve">. Обязательства по оплате </w:t>
      </w:r>
      <w:r w:rsidR="00054B8C">
        <w:rPr>
          <w:color w:val="000000"/>
          <w:sz w:val="24"/>
          <w:szCs w:val="24"/>
        </w:rPr>
        <w:t>р</w:t>
      </w:r>
      <w:r w:rsidRPr="001E592C">
        <w:rPr>
          <w:color w:val="000000"/>
          <w:sz w:val="24"/>
          <w:szCs w:val="24"/>
        </w:rPr>
        <w:t>абот Заказчиком считаются исполненными с момента списания денежных средств с его расчетного счета.</w:t>
      </w:r>
    </w:p>
    <w:p w:rsidR="00577AB5" w:rsidRPr="001E592C" w:rsidRDefault="00577AB5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</w:p>
    <w:p w:rsidR="00E534EF" w:rsidRPr="001E592C" w:rsidRDefault="00E534EF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</w:p>
    <w:p w:rsidR="00CE163E" w:rsidRPr="00A77A63" w:rsidRDefault="00A316D8" w:rsidP="001E592C">
      <w:pPr>
        <w:tabs>
          <w:tab w:val="left" w:pos="0"/>
        </w:tabs>
        <w:ind w:firstLine="540"/>
        <w:jc w:val="both"/>
        <w:rPr>
          <w:b/>
          <w:sz w:val="24"/>
          <w:szCs w:val="24"/>
        </w:rPr>
      </w:pPr>
      <w:r w:rsidRPr="001E592C">
        <w:rPr>
          <w:sz w:val="24"/>
          <w:szCs w:val="24"/>
        </w:rPr>
        <w:tab/>
      </w:r>
      <w:r w:rsidRPr="001E592C">
        <w:rPr>
          <w:sz w:val="24"/>
          <w:szCs w:val="24"/>
        </w:rPr>
        <w:tab/>
      </w:r>
      <w:r w:rsidRPr="001E592C">
        <w:rPr>
          <w:sz w:val="24"/>
          <w:szCs w:val="24"/>
        </w:rPr>
        <w:tab/>
      </w:r>
      <w:r w:rsidR="007F5745" w:rsidRPr="00A77A63">
        <w:rPr>
          <w:b/>
          <w:sz w:val="24"/>
          <w:szCs w:val="24"/>
        </w:rPr>
        <w:t>3</w:t>
      </w:r>
      <w:r w:rsidR="00CE163E" w:rsidRPr="00A77A63">
        <w:rPr>
          <w:b/>
          <w:sz w:val="24"/>
          <w:szCs w:val="24"/>
        </w:rPr>
        <w:t>. Требования к</w:t>
      </w:r>
      <w:r w:rsidR="009B6688" w:rsidRPr="00A77A63">
        <w:rPr>
          <w:b/>
          <w:sz w:val="24"/>
          <w:szCs w:val="24"/>
        </w:rPr>
        <w:t xml:space="preserve"> технической документации и </w:t>
      </w:r>
      <w:r w:rsidR="00CE163E" w:rsidRPr="00A77A63">
        <w:rPr>
          <w:b/>
          <w:sz w:val="24"/>
          <w:szCs w:val="24"/>
        </w:rPr>
        <w:t xml:space="preserve"> качеству</w:t>
      </w:r>
    </w:p>
    <w:p w:rsidR="004009A9" w:rsidRPr="00A77A63" w:rsidRDefault="004009A9" w:rsidP="001E592C">
      <w:pPr>
        <w:pStyle w:val="af0"/>
        <w:numPr>
          <w:ilvl w:val="0"/>
          <w:numId w:val="3"/>
        </w:numPr>
        <w:contextualSpacing w:val="0"/>
        <w:jc w:val="both"/>
        <w:rPr>
          <w:vanish/>
          <w:sz w:val="24"/>
          <w:szCs w:val="24"/>
        </w:rPr>
      </w:pPr>
    </w:p>
    <w:p w:rsidR="004009A9" w:rsidRPr="00A77A63" w:rsidRDefault="004009A9" w:rsidP="001E592C">
      <w:pPr>
        <w:pStyle w:val="af0"/>
        <w:numPr>
          <w:ilvl w:val="0"/>
          <w:numId w:val="3"/>
        </w:numPr>
        <w:contextualSpacing w:val="0"/>
        <w:jc w:val="both"/>
        <w:rPr>
          <w:vanish/>
          <w:sz w:val="24"/>
          <w:szCs w:val="24"/>
        </w:rPr>
      </w:pPr>
    </w:p>
    <w:p w:rsidR="009B6688" w:rsidRPr="001E592C" w:rsidRDefault="009B6688" w:rsidP="004A2C02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proofErr w:type="gramStart"/>
      <w:r w:rsidRPr="00A77A63">
        <w:rPr>
          <w:sz w:val="24"/>
          <w:szCs w:val="24"/>
        </w:rPr>
        <w:t xml:space="preserve">Разработка технической документации (проект на </w:t>
      </w:r>
      <w:r w:rsidR="001013EC" w:rsidRPr="00A77A63">
        <w:rPr>
          <w:sz w:val="24"/>
          <w:szCs w:val="24"/>
        </w:rPr>
        <w:t>металлоконструкцию, ограничивающую</w:t>
      </w:r>
      <w:r w:rsidR="001013EC" w:rsidRPr="001E592C">
        <w:rPr>
          <w:sz w:val="24"/>
          <w:szCs w:val="24"/>
        </w:rPr>
        <w:t xml:space="preserve"> доступ по высоте</w:t>
      </w:r>
      <w:r w:rsidRPr="001E592C">
        <w:rPr>
          <w:sz w:val="24"/>
          <w:szCs w:val="24"/>
        </w:rPr>
        <w:t xml:space="preserve">, рабочая документация, </w:t>
      </w:r>
      <w:r w:rsidRPr="004A2C02">
        <w:rPr>
          <w:sz w:val="24"/>
          <w:szCs w:val="24"/>
        </w:rPr>
        <w:t xml:space="preserve">чертежи </w:t>
      </w:r>
      <w:r w:rsidR="004A2C02" w:rsidRPr="004A2C02">
        <w:rPr>
          <w:sz w:val="24"/>
          <w:szCs w:val="24"/>
        </w:rPr>
        <w:t xml:space="preserve">конструкции железобетонные (далее по тексту - </w:t>
      </w:r>
      <w:r w:rsidRPr="004A2C02">
        <w:rPr>
          <w:sz w:val="24"/>
          <w:szCs w:val="24"/>
        </w:rPr>
        <w:t>К</w:t>
      </w:r>
      <w:r w:rsidR="006716A1" w:rsidRPr="004A2C02">
        <w:rPr>
          <w:sz w:val="24"/>
          <w:szCs w:val="24"/>
        </w:rPr>
        <w:t>Ж</w:t>
      </w:r>
      <w:r w:rsidR="004A2C02" w:rsidRPr="004A2C02">
        <w:rPr>
          <w:sz w:val="24"/>
          <w:szCs w:val="24"/>
        </w:rPr>
        <w:t>)</w:t>
      </w:r>
      <w:r w:rsidRPr="004A2C02">
        <w:rPr>
          <w:sz w:val="24"/>
          <w:szCs w:val="24"/>
        </w:rPr>
        <w:t xml:space="preserve">, чертежи </w:t>
      </w:r>
      <w:r w:rsidR="004A2C02" w:rsidRPr="004A2C02">
        <w:rPr>
          <w:sz w:val="24"/>
          <w:szCs w:val="24"/>
        </w:rPr>
        <w:t xml:space="preserve">конструкции металлические детализованные (далее по тексту - </w:t>
      </w:r>
      <w:r w:rsidRPr="004A2C02">
        <w:rPr>
          <w:sz w:val="24"/>
          <w:szCs w:val="24"/>
        </w:rPr>
        <w:t>КМД)</w:t>
      </w:r>
      <w:r w:rsidR="004A2C02" w:rsidRPr="004A2C02">
        <w:rPr>
          <w:sz w:val="24"/>
          <w:szCs w:val="24"/>
        </w:rPr>
        <w:t xml:space="preserve"> производя</w:t>
      </w:r>
      <w:r w:rsidRPr="004A2C02">
        <w:rPr>
          <w:sz w:val="24"/>
          <w:szCs w:val="24"/>
        </w:rPr>
        <w:t>тся</w:t>
      </w:r>
      <w:r w:rsidRPr="001E592C">
        <w:rPr>
          <w:sz w:val="24"/>
          <w:szCs w:val="24"/>
        </w:rPr>
        <w:t xml:space="preserve"> </w:t>
      </w:r>
      <w:r w:rsidR="001013EC" w:rsidRPr="001E592C">
        <w:rPr>
          <w:sz w:val="24"/>
          <w:szCs w:val="24"/>
        </w:rPr>
        <w:t>Исполнителем</w:t>
      </w:r>
      <w:r w:rsidRPr="001E592C">
        <w:rPr>
          <w:sz w:val="24"/>
          <w:szCs w:val="24"/>
        </w:rPr>
        <w:t xml:space="preserve">, с последующей передачей технической документации Заказчику по </w:t>
      </w:r>
      <w:r w:rsidR="004A2C02">
        <w:rPr>
          <w:sz w:val="24"/>
          <w:szCs w:val="24"/>
        </w:rPr>
        <w:t>А</w:t>
      </w:r>
      <w:r w:rsidRPr="001E592C">
        <w:rPr>
          <w:sz w:val="24"/>
          <w:szCs w:val="24"/>
        </w:rPr>
        <w:t>кту приема-передачи.</w:t>
      </w:r>
      <w:proofErr w:type="gramEnd"/>
      <w:r w:rsidRPr="001E592C">
        <w:rPr>
          <w:sz w:val="24"/>
          <w:szCs w:val="24"/>
        </w:rPr>
        <w:t xml:space="preserve"> Вместе с технической документацией </w:t>
      </w:r>
      <w:r w:rsidR="000A53FA">
        <w:rPr>
          <w:sz w:val="24"/>
          <w:szCs w:val="24"/>
        </w:rPr>
        <w:t>Исполнитель</w:t>
      </w:r>
      <w:r w:rsidRPr="001E592C">
        <w:rPr>
          <w:sz w:val="24"/>
          <w:szCs w:val="24"/>
        </w:rPr>
        <w:t xml:space="preserve"> передает Заказчику монтажную схему </w:t>
      </w:r>
      <w:r w:rsidRPr="001E592C">
        <w:rPr>
          <w:sz w:val="24"/>
          <w:szCs w:val="24"/>
        </w:rPr>
        <w:lastRenderedPageBreak/>
        <w:t>и сборочные чертежи. Техническая документация в обязательном порядке согласовывается с Заказчиком, только посл</w:t>
      </w:r>
      <w:r w:rsidR="000A53FA">
        <w:rPr>
          <w:sz w:val="24"/>
          <w:szCs w:val="24"/>
        </w:rPr>
        <w:t>е чего может быть использована Исполнитель</w:t>
      </w:r>
      <w:r w:rsidRPr="001E592C">
        <w:rPr>
          <w:sz w:val="24"/>
          <w:szCs w:val="24"/>
        </w:rPr>
        <w:t xml:space="preserve"> для выполнения настоящего договора. </w:t>
      </w:r>
    </w:p>
    <w:p w:rsidR="00CE163E" w:rsidRPr="00433FAF" w:rsidRDefault="008B5CF6" w:rsidP="006115F4">
      <w:pPr>
        <w:numPr>
          <w:ilvl w:val="1"/>
          <w:numId w:val="3"/>
        </w:numPr>
        <w:tabs>
          <w:tab w:val="clear" w:pos="1080"/>
          <w:tab w:val="num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433FAF">
        <w:rPr>
          <w:bCs/>
          <w:sz w:val="24"/>
          <w:szCs w:val="24"/>
        </w:rPr>
        <w:t xml:space="preserve">Качество Работ должно соответствовать ТУ, ГОСТам и другим действующим </w:t>
      </w:r>
      <w:r w:rsidRPr="00433FAF">
        <w:rPr>
          <w:bCs/>
          <w:color w:val="000000"/>
          <w:sz w:val="24"/>
          <w:szCs w:val="24"/>
        </w:rPr>
        <w:t>нормативным документам на каждый вид Работ</w:t>
      </w:r>
      <w:r w:rsidRPr="00433FAF">
        <w:rPr>
          <w:sz w:val="24"/>
          <w:szCs w:val="24"/>
        </w:rPr>
        <w:t xml:space="preserve"> </w:t>
      </w:r>
    </w:p>
    <w:p w:rsidR="004009A9" w:rsidRPr="001E592C" w:rsidRDefault="004009A9" w:rsidP="006115F4">
      <w:pPr>
        <w:pStyle w:val="af0"/>
        <w:numPr>
          <w:ilvl w:val="0"/>
          <w:numId w:val="2"/>
        </w:numPr>
        <w:tabs>
          <w:tab w:val="clear" w:pos="360"/>
          <w:tab w:val="left" w:pos="426"/>
          <w:tab w:val="num" w:pos="993"/>
          <w:tab w:val="left" w:pos="1276"/>
        </w:tabs>
        <w:ind w:left="0" w:firstLine="0"/>
        <w:contextualSpacing w:val="0"/>
        <w:jc w:val="both"/>
        <w:rPr>
          <w:vanish/>
          <w:sz w:val="24"/>
          <w:szCs w:val="24"/>
        </w:rPr>
      </w:pPr>
    </w:p>
    <w:p w:rsidR="004009A9" w:rsidRPr="001E592C" w:rsidRDefault="004009A9" w:rsidP="006115F4">
      <w:pPr>
        <w:pStyle w:val="af0"/>
        <w:numPr>
          <w:ilvl w:val="0"/>
          <w:numId w:val="2"/>
        </w:numPr>
        <w:tabs>
          <w:tab w:val="clear" w:pos="360"/>
          <w:tab w:val="left" w:pos="426"/>
          <w:tab w:val="num" w:pos="993"/>
          <w:tab w:val="left" w:pos="1276"/>
        </w:tabs>
        <w:ind w:left="0" w:firstLine="0"/>
        <w:contextualSpacing w:val="0"/>
        <w:jc w:val="both"/>
        <w:rPr>
          <w:vanish/>
          <w:sz w:val="24"/>
          <w:szCs w:val="24"/>
        </w:rPr>
      </w:pPr>
    </w:p>
    <w:p w:rsidR="004009A9" w:rsidRPr="001E592C" w:rsidRDefault="004009A9" w:rsidP="006115F4">
      <w:pPr>
        <w:pStyle w:val="af0"/>
        <w:numPr>
          <w:ilvl w:val="1"/>
          <w:numId w:val="2"/>
        </w:numPr>
        <w:tabs>
          <w:tab w:val="left" w:pos="426"/>
          <w:tab w:val="num" w:pos="993"/>
          <w:tab w:val="left" w:pos="1276"/>
        </w:tabs>
        <w:ind w:left="0" w:firstLine="0"/>
        <w:contextualSpacing w:val="0"/>
        <w:jc w:val="both"/>
        <w:rPr>
          <w:vanish/>
          <w:sz w:val="24"/>
          <w:szCs w:val="24"/>
        </w:rPr>
      </w:pPr>
    </w:p>
    <w:p w:rsidR="009B6688" w:rsidRPr="001E592C" w:rsidRDefault="000A6435" w:rsidP="006115F4">
      <w:pPr>
        <w:pStyle w:val="21"/>
        <w:numPr>
          <w:ilvl w:val="1"/>
          <w:numId w:val="2"/>
        </w:numPr>
        <w:tabs>
          <w:tab w:val="clear" w:pos="502"/>
          <w:tab w:val="left" w:pos="426"/>
          <w:tab w:val="num" w:pos="993"/>
          <w:tab w:val="left" w:pos="1276"/>
        </w:tabs>
        <w:ind w:left="0" w:firstLine="0"/>
        <w:jc w:val="both"/>
        <w:rPr>
          <w:sz w:val="24"/>
          <w:szCs w:val="24"/>
        </w:rPr>
      </w:pPr>
      <w:r w:rsidRPr="001E592C">
        <w:rPr>
          <w:sz w:val="24"/>
          <w:szCs w:val="24"/>
        </w:rPr>
        <w:t xml:space="preserve"> Исполнитель</w:t>
      </w:r>
      <w:r w:rsidR="00CE163E" w:rsidRPr="001E592C">
        <w:rPr>
          <w:sz w:val="24"/>
          <w:szCs w:val="24"/>
        </w:rPr>
        <w:t xml:space="preserve"> обязуется</w:t>
      </w:r>
      <w:r w:rsidR="008B5CF6">
        <w:rPr>
          <w:sz w:val="24"/>
          <w:szCs w:val="24"/>
        </w:rPr>
        <w:t xml:space="preserve"> </w:t>
      </w:r>
      <w:r w:rsidR="00CE163E" w:rsidRPr="001E592C">
        <w:rPr>
          <w:sz w:val="24"/>
          <w:szCs w:val="24"/>
        </w:rPr>
        <w:t>представить заверенные копии требуемых на данн</w:t>
      </w:r>
      <w:r w:rsidR="000A53FA">
        <w:rPr>
          <w:sz w:val="24"/>
          <w:szCs w:val="24"/>
        </w:rPr>
        <w:t>ые материалы</w:t>
      </w:r>
      <w:r w:rsidR="00CE163E" w:rsidRPr="001E592C">
        <w:rPr>
          <w:sz w:val="24"/>
          <w:szCs w:val="24"/>
        </w:rPr>
        <w:t xml:space="preserve"> сертификатов</w:t>
      </w:r>
      <w:r w:rsidR="00EE32EA" w:rsidRPr="001E592C">
        <w:rPr>
          <w:sz w:val="24"/>
          <w:szCs w:val="24"/>
        </w:rPr>
        <w:t xml:space="preserve"> качества</w:t>
      </w:r>
      <w:r w:rsidR="008851F5" w:rsidRPr="001E592C">
        <w:rPr>
          <w:sz w:val="24"/>
          <w:szCs w:val="24"/>
        </w:rPr>
        <w:t xml:space="preserve"> и иных документов</w:t>
      </w:r>
      <w:r w:rsidR="00CE163E" w:rsidRPr="001E592C">
        <w:rPr>
          <w:sz w:val="24"/>
          <w:szCs w:val="24"/>
        </w:rPr>
        <w:t>.</w:t>
      </w:r>
    </w:p>
    <w:p w:rsidR="009B6688" w:rsidRPr="001E592C" w:rsidRDefault="000A6435" w:rsidP="006115F4">
      <w:pPr>
        <w:pStyle w:val="21"/>
        <w:numPr>
          <w:ilvl w:val="1"/>
          <w:numId w:val="2"/>
        </w:numPr>
        <w:tabs>
          <w:tab w:val="left" w:pos="426"/>
          <w:tab w:val="num" w:pos="993"/>
          <w:tab w:val="left" w:pos="1276"/>
        </w:tabs>
        <w:ind w:left="0" w:firstLine="0"/>
        <w:jc w:val="both"/>
        <w:rPr>
          <w:sz w:val="24"/>
          <w:szCs w:val="24"/>
        </w:rPr>
      </w:pPr>
      <w:r w:rsidRPr="001E592C">
        <w:rPr>
          <w:sz w:val="24"/>
          <w:szCs w:val="24"/>
        </w:rPr>
        <w:t>Исполнитель</w:t>
      </w:r>
      <w:r w:rsidR="009B6688" w:rsidRPr="001E592C">
        <w:rPr>
          <w:sz w:val="24"/>
          <w:szCs w:val="24"/>
        </w:rPr>
        <w:t xml:space="preserve"> не имеет право в процессе исполнения работ по настоящему Договору вносить изменения в техническую документацию, в том числе в чертежи КМД, без письменного согласования Заказчика.</w:t>
      </w:r>
    </w:p>
    <w:p w:rsidR="00433FAF" w:rsidRDefault="009B6688" w:rsidP="006115F4">
      <w:pPr>
        <w:pStyle w:val="21"/>
        <w:numPr>
          <w:ilvl w:val="1"/>
          <w:numId w:val="2"/>
        </w:numPr>
        <w:tabs>
          <w:tab w:val="left" w:pos="426"/>
          <w:tab w:val="num" w:pos="993"/>
          <w:tab w:val="left" w:pos="1276"/>
        </w:tabs>
        <w:ind w:left="0" w:firstLine="0"/>
        <w:jc w:val="both"/>
        <w:rPr>
          <w:sz w:val="24"/>
          <w:szCs w:val="24"/>
        </w:rPr>
      </w:pPr>
      <w:r w:rsidRPr="001E592C">
        <w:rPr>
          <w:sz w:val="24"/>
          <w:szCs w:val="24"/>
        </w:rPr>
        <w:t xml:space="preserve"> </w:t>
      </w:r>
      <w:proofErr w:type="gramStart"/>
      <w:r w:rsidRPr="001E592C">
        <w:rPr>
          <w:sz w:val="24"/>
          <w:szCs w:val="24"/>
        </w:rPr>
        <w:t>Металлоконструкции поставляются грунтованные и окрашенные (согласно чертежам, К</w:t>
      </w:r>
      <w:r w:rsidR="006716A1">
        <w:rPr>
          <w:sz w:val="24"/>
          <w:szCs w:val="24"/>
        </w:rPr>
        <w:t>Ж</w:t>
      </w:r>
      <w:r w:rsidRPr="001E592C">
        <w:rPr>
          <w:sz w:val="24"/>
          <w:szCs w:val="24"/>
        </w:rPr>
        <w:t xml:space="preserve"> и КМД) в комплекте с постоянными метизами (болты, гайки, шайбы), в количестве, предусмотренном проектной документацией, в том числе КМД, являющимися их составной частью, и изготавливаются в соответствии с требованиями, изложенными в Техническом задании к настоящему Договору и проектной документации.</w:t>
      </w:r>
      <w:proofErr w:type="gramEnd"/>
      <w:r w:rsidRPr="001E592C">
        <w:rPr>
          <w:sz w:val="24"/>
          <w:szCs w:val="24"/>
        </w:rPr>
        <w:t xml:space="preserve"> </w:t>
      </w:r>
      <w:r w:rsidRPr="00A77A63">
        <w:rPr>
          <w:sz w:val="24"/>
          <w:szCs w:val="24"/>
        </w:rPr>
        <w:t>Допускается окраска эмалью более качественной, только после письменного согласования с Заказчиком и без изменения цены и стоимости настоящего Договора.</w:t>
      </w:r>
    </w:p>
    <w:p w:rsidR="00CE163E" w:rsidRPr="00433FAF" w:rsidRDefault="00433FAF" w:rsidP="006115F4">
      <w:pPr>
        <w:pStyle w:val="21"/>
        <w:numPr>
          <w:ilvl w:val="1"/>
          <w:numId w:val="2"/>
        </w:numPr>
        <w:tabs>
          <w:tab w:val="left" w:pos="426"/>
          <w:tab w:val="num" w:pos="993"/>
          <w:tab w:val="left" w:pos="1276"/>
        </w:tabs>
        <w:ind w:left="0" w:firstLine="0"/>
        <w:jc w:val="both"/>
        <w:rPr>
          <w:sz w:val="24"/>
          <w:szCs w:val="24"/>
        </w:rPr>
      </w:pPr>
      <w:r w:rsidRPr="00433FAF">
        <w:rPr>
          <w:bCs/>
          <w:sz w:val="24"/>
          <w:szCs w:val="24"/>
        </w:rPr>
        <w:t xml:space="preserve">Исполнитель дает гарантию на произведенные Работы и несет ответственность по устранению всех скрытых недостатков в течение </w:t>
      </w:r>
      <w:r>
        <w:rPr>
          <w:bCs/>
          <w:sz w:val="24"/>
          <w:szCs w:val="24"/>
        </w:rPr>
        <w:t>2</w:t>
      </w:r>
      <w:r w:rsidRPr="00433FAF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двух</w:t>
      </w:r>
      <w:r w:rsidRPr="00433FAF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лет</w:t>
      </w:r>
      <w:r w:rsidRPr="00433FAF">
        <w:rPr>
          <w:bCs/>
          <w:sz w:val="24"/>
          <w:szCs w:val="24"/>
        </w:rPr>
        <w:t xml:space="preserve"> с момента подписания </w:t>
      </w:r>
      <w:r w:rsidR="004A2C02">
        <w:rPr>
          <w:bCs/>
          <w:sz w:val="24"/>
          <w:szCs w:val="24"/>
        </w:rPr>
        <w:t>А</w:t>
      </w:r>
      <w:r w:rsidRPr="00433FAF">
        <w:rPr>
          <w:bCs/>
          <w:sz w:val="24"/>
          <w:szCs w:val="24"/>
        </w:rPr>
        <w:t>кта прием</w:t>
      </w:r>
      <w:r w:rsidR="004A2C02">
        <w:rPr>
          <w:bCs/>
          <w:sz w:val="24"/>
          <w:szCs w:val="24"/>
        </w:rPr>
        <w:t>а</w:t>
      </w:r>
      <w:r w:rsidRPr="00433FAF">
        <w:rPr>
          <w:bCs/>
          <w:sz w:val="24"/>
          <w:szCs w:val="24"/>
        </w:rPr>
        <w:t xml:space="preserve"> выполненных работ.</w:t>
      </w:r>
      <w:r w:rsidR="00CE163E" w:rsidRPr="00433FAF">
        <w:rPr>
          <w:sz w:val="24"/>
          <w:szCs w:val="24"/>
        </w:rPr>
        <w:t xml:space="preserve"> </w:t>
      </w:r>
    </w:p>
    <w:p w:rsidR="00CE163E" w:rsidRPr="001E592C" w:rsidRDefault="00CE163E" w:rsidP="001E592C">
      <w:pPr>
        <w:pStyle w:val="a5"/>
        <w:tabs>
          <w:tab w:val="left" w:pos="709"/>
        </w:tabs>
        <w:jc w:val="both"/>
        <w:rPr>
          <w:spacing w:val="-4"/>
        </w:rPr>
      </w:pPr>
    </w:p>
    <w:p w:rsidR="00845303" w:rsidRPr="006115F4" w:rsidRDefault="00845303" w:rsidP="006115F4">
      <w:pPr>
        <w:pStyle w:val="a5"/>
        <w:tabs>
          <w:tab w:val="left" w:pos="709"/>
        </w:tabs>
        <w:rPr>
          <w:b/>
          <w:spacing w:val="-4"/>
        </w:rPr>
      </w:pPr>
      <w:r w:rsidRPr="006115F4">
        <w:rPr>
          <w:b/>
          <w:spacing w:val="-4"/>
        </w:rPr>
        <w:t>4. С</w:t>
      </w:r>
      <w:r w:rsidR="006115F4">
        <w:rPr>
          <w:b/>
          <w:spacing w:val="-4"/>
        </w:rPr>
        <w:t>рок и условия изготовления металлоконструкций, поставки и монтажа</w:t>
      </w:r>
      <w:r w:rsidRPr="006115F4">
        <w:rPr>
          <w:b/>
          <w:spacing w:val="-4"/>
        </w:rPr>
        <w:t>.</w:t>
      </w:r>
    </w:p>
    <w:p w:rsidR="000A6435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 xml:space="preserve">4.1. Срок изготовления, поставки, монтажа металлоконструкций и иных работ, Стороны согласовывают следующий: </w:t>
      </w:r>
    </w:p>
    <w:p w:rsidR="000A6435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 xml:space="preserve">4.1.1. </w:t>
      </w:r>
      <w:r w:rsidR="000A6435" w:rsidRPr="001E592C">
        <w:rPr>
          <w:spacing w:val="-4"/>
        </w:rPr>
        <w:t xml:space="preserve"> Исполнитель</w:t>
      </w:r>
      <w:r w:rsidRPr="001E592C">
        <w:rPr>
          <w:spacing w:val="-4"/>
        </w:rPr>
        <w:t xml:space="preserve"> обязан подготовить</w:t>
      </w:r>
      <w:r w:rsidR="00054B8C">
        <w:rPr>
          <w:spacing w:val="-4"/>
        </w:rPr>
        <w:t xml:space="preserve"> и передать </w:t>
      </w:r>
      <w:r w:rsidRPr="001E592C">
        <w:rPr>
          <w:spacing w:val="-4"/>
        </w:rPr>
        <w:t xml:space="preserve"> техническую документацию, в том числе чертежи КМД, указанную в п. 1.</w:t>
      </w:r>
      <w:r w:rsidR="00054B8C">
        <w:rPr>
          <w:spacing w:val="-4"/>
        </w:rPr>
        <w:t>1</w:t>
      </w:r>
      <w:r w:rsidRPr="001E592C">
        <w:rPr>
          <w:spacing w:val="-4"/>
        </w:rPr>
        <w:t xml:space="preserve">. настоящего Договора, и предоставить её на согласование Заказчику не позднее </w:t>
      </w:r>
      <w:r w:rsidR="00054B8C">
        <w:rPr>
          <w:spacing w:val="-4"/>
        </w:rPr>
        <w:t>5</w:t>
      </w:r>
      <w:r w:rsidR="000A53FA">
        <w:rPr>
          <w:spacing w:val="-4"/>
        </w:rPr>
        <w:t xml:space="preserve"> </w:t>
      </w:r>
      <w:r w:rsidR="00054B8C">
        <w:rPr>
          <w:spacing w:val="-4"/>
        </w:rPr>
        <w:t>(пят</w:t>
      </w:r>
      <w:r w:rsidR="000A53FA">
        <w:rPr>
          <w:spacing w:val="-4"/>
        </w:rPr>
        <w:t>и</w:t>
      </w:r>
      <w:r w:rsidR="00054B8C">
        <w:rPr>
          <w:spacing w:val="-4"/>
        </w:rPr>
        <w:t>) календарных дней с момента подписания настоящего Договора</w:t>
      </w:r>
      <w:r w:rsidRPr="001E592C">
        <w:rPr>
          <w:spacing w:val="-4"/>
        </w:rPr>
        <w:t xml:space="preserve">. </w:t>
      </w:r>
    </w:p>
    <w:p w:rsidR="000A6435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 xml:space="preserve">4.1.2. </w:t>
      </w:r>
      <w:r w:rsidR="000A6435" w:rsidRPr="001E592C">
        <w:rPr>
          <w:spacing w:val="-4"/>
        </w:rPr>
        <w:t>Исполнитель</w:t>
      </w:r>
      <w:r w:rsidRPr="001E592C">
        <w:rPr>
          <w:spacing w:val="-4"/>
        </w:rPr>
        <w:t xml:space="preserve"> обязан изготовить металлоконструкции и осуществить поставку</w:t>
      </w:r>
      <w:r w:rsidR="00B327EE">
        <w:rPr>
          <w:spacing w:val="-4"/>
        </w:rPr>
        <w:t xml:space="preserve">, с последующей установкой </w:t>
      </w:r>
      <w:r w:rsidR="00B327EE" w:rsidRPr="001E592C">
        <w:rPr>
          <w:spacing w:val="-4"/>
        </w:rPr>
        <w:t>металлоконструкци</w:t>
      </w:r>
      <w:r w:rsidR="00B327EE">
        <w:rPr>
          <w:spacing w:val="-4"/>
        </w:rPr>
        <w:t>и и проведением всего комплекса работ</w:t>
      </w:r>
      <w:r w:rsidRPr="001E592C">
        <w:rPr>
          <w:spacing w:val="-4"/>
        </w:rPr>
        <w:t xml:space="preserve"> </w:t>
      </w:r>
      <w:r w:rsidR="00394D46">
        <w:rPr>
          <w:spacing w:val="-4"/>
        </w:rPr>
        <w:t xml:space="preserve">в течение 10 </w:t>
      </w:r>
      <w:r w:rsidR="00C8572A">
        <w:rPr>
          <w:spacing w:val="-4"/>
        </w:rPr>
        <w:t xml:space="preserve">календарных </w:t>
      </w:r>
      <w:r w:rsidR="00394D46">
        <w:rPr>
          <w:spacing w:val="-4"/>
        </w:rPr>
        <w:t xml:space="preserve">дней </w:t>
      </w:r>
      <w:r w:rsidR="00C8572A">
        <w:rPr>
          <w:spacing w:val="-4"/>
        </w:rPr>
        <w:t xml:space="preserve">с момента </w:t>
      </w:r>
      <w:r w:rsidR="00394D46">
        <w:rPr>
          <w:spacing w:val="-4"/>
        </w:rPr>
        <w:t>исполнения п. 4.1.1. настоящего Договора</w:t>
      </w:r>
      <w:r w:rsidRPr="001E592C">
        <w:rPr>
          <w:spacing w:val="-4"/>
        </w:rPr>
        <w:t xml:space="preserve">. </w:t>
      </w:r>
      <w:r w:rsidR="00B327EE">
        <w:rPr>
          <w:spacing w:val="-4"/>
        </w:rPr>
        <w:t xml:space="preserve">Допускается досрочное выполнение работ </w:t>
      </w:r>
      <w:r w:rsidR="000F6A68" w:rsidRPr="000F6A68">
        <w:rPr>
          <w:spacing w:val="-4"/>
        </w:rPr>
        <w:t>при получении письменного согласия Заказчика</w:t>
      </w:r>
      <w:r w:rsidR="000F6A68">
        <w:rPr>
          <w:spacing w:val="-4"/>
        </w:rPr>
        <w:t>.</w:t>
      </w:r>
    </w:p>
    <w:p w:rsidR="000A6435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 xml:space="preserve">4.2. Поставка металлоконструкций </w:t>
      </w:r>
      <w:r w:rsidR="00394D46" w:rsidRPr="00394D46">
        <w:rPr>
          <w:spacing w:val="-4"/>
        </w:rPr>
        <w:t xml:space="preserve">на Объект Заказчика </w:t>
      </w:r>
      <w:r w:rsidRPr="001E592C">
        <w:rPr>
          <w:spacing w:val="-4"/>
        </w:rPr>
        <w:t xml:space="preserve">осуществляется силами и средствами </w:t>
      </w:r>
      <w:r w:rsidR="000A6435" w:rsidRPr="001E592C">
        <w:rPr>
          <w:spacing w:val="-4"/>
        </w:rPr>
        <w:t>Исполнителя</w:t>
      </w:r>
      <w:r w:rsidRPr="001E592C">
        <w:rPr>
          <w:spacing w:val="-4"/>
        </w:rPr>
        <w:t>.</w:t>
      </w:r>
    </w:p>
    <w:p w:rsidR="000A6435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 xml:space="preserve">4.3. </w:t>
      </w:r>
      <w:r w:rsidR="00B327EE">
        <w:rPr>
          <w:spacing w:val="-4"/>
        </w:rPr>
        <w:t>Погрузка и р</w:t>
      </w:r>
      <w:r w:rsidRPr="001E592C">
        <w:rPr>
          <w:spacing w:val="-4"/>
        </w:rPr>
        <w:t xml:space="preserve">азгрузка металлоконструкций осуществляется силами и за счет средств </w:t>
      </w:r>
      <w:r w:rsidR="000A6435" w:rsidRPr="001E592C">
        <w:rPr>
          <w:spacing w:val="-4"/>
        </w:rPr>
        <w:t>Исполнителя</w:t>
      </w:r>
      <w:r w:rsidR="00B327EE">
        <w:rPr>
          <w:spacing w:val="-4"/>
        </w:rPr>
        <w:t>, в том числе и на Объекте</w:t>
      </w:r>
      <w:r w:rsidRPr="001E592C">
        <w:rPr>
          <w:spacing w:val="-4"/>
        </w:rPr>
        <w:t xml:space="preserve">. </w:t>
      </w:r>
    </w:p>
    <w:p w:rsidR="003B063A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4.</w:t>
      </w:r>
      <w:r w:rsidR="003B00F3">
        <w:rPr>
          <w:spacing w:val="-4"/>
        </w:rPr>
        <w:t>4</w:t>
      </w:r>
      <w:r w:rsidRPr="001E592C">
        <w:rPr>
          <w:spacing w:val="-4"/>
        </w:rPr>
        <w:t xml:space="preserve">. Право собственности и риски случайной гибели или повреждения металлоконструкций переходят от </w:t>
      </w:r>
      <w:r w:rsidR="000A6435" w:rsidRPr="001E592C">
        <w:rPr>
          <w:spacing w:val="-4"/>
        </w:rPr>
        <w:t>Исполнителя</w:t>
      </w:r>
      <w:r w:rsidRPr="001E592C">
        <w:rPr>
          <w:spacing w:val="-4"/>
        </w:rPr>
        <w:t xml:space="preserve"> к Заказчику с момента подписания Сторонами акта </w:t>
      </w:r>
      <w:r w:rsidR="003B063A" w:rsidRPr="001E592C">
        <w:rPr>
          <w:spacing w:val="-4"/>
        </w:rPr>
        <w:t>выполненных работ  по монтажу металлоконструкции</w:t>
      </w:r>
      <w:r w:rsidRPr="001E592C">
        <w:rPr>
          <w:spacing w:val="-4"/>
        </w:rPr>
        <w:t>. С этого момента к Заказчику переходит и риски утраты и повреждения результата работ.</w:t>
      </w:r>
    </w:p>
    <w:p w:rsidR="00845303" w:rsidRPr="00642735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4.</w:t>
      </w:r>
      <w:r w:rsidR="003B00F3">
        <w:rPr>
          <w:spacing w:val="-4"/>
        </w:rPr>
        <w:t>5</w:t>
      </w:r>
      <w:r w:rsidRPr="001E592C">
        <w:rPr>
          <w:spacing w:val="-4"/>
        </w:rPr>
        <w:t xml:space="preserve">.  </w:t>
      </w:r>
      <w:r w:rsidR="00FE2B8B" w:rsidRPr="001E592C">
        <w:rPr>
          <w:spacing w:val="-4"/>
        </w:rPr>
        <w:t>Исполнитель</w:t>
      </w:r>
      <w:r w:rsidRPr="001E592C">
        <w:rPr>
          <w:spacing w:val="-4"/>
        </w:rPr>
        <w:t xml:space="preserve"> в соответствии с условиями настоящего Договора своими силами и средствами обязан выполнить работы по монтажу, в соответствии с техническим заданием, требованиями строительных норм и правил, а также в </w:t>
      </w:r>
      <w:r w:rsidRPr="00642735">
        <w:rPr>
          <w:spacing w:val="-4"/>
        </w:rPr>
        <w:t>соответствии с монтажной схемой, рабочей документацией, в том числе К</w:t>
      </w:r>
      <w:r w:rsidR="006716A1" w:rsidRPr="00642735">
        <w:rPr>
          <w:spacing w:val="-4"/>
        </w:rPr>
        <w:t>Ж</w:t>
      </w:r>
      <w:r w:rsidRPr="00642735">
        <w:rPr>
          <w:spacing w:val="-4"/>
        </w:rPr>
        <w:t>, КМД.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642735">
        <w:rPr>
          <w:spacing w:val="-4"/>
        </w:rPr>
        <w:t>4.</w:t>
      </w:r>
      <w:r w:rsidR="001329AB">
        <w:rPr>
          <w:spacing w:val="-4"/>
        </w:rPr>
        <w:t>6</w:t>
      </w:r>
      <w:r w:rsidRPr="00642735">
        <w:rPr>
          <w:spacing w:val="-4"/>
        </w:rPr>
        <w:t xml:space="preserve">. </w:t>
      </w:r>
      <w:r w:rsidR="00FE2B8B" w:rsidRPr="00642735">
        <w:rPr>
          <w:spacing w:val="-4"/>
        </w:rPr>
        <w:t>Исполнитель</w:t>
      </w:r>
      <w:r w:rsidRPr="00642735">
        <w:rPr>
          <w:spacing w:val="-4"/>
        </w:rPr>
        <w:t xml:space="preserve"> обязан выполнить все работы, предусмотренные условиями настоящего</w:t>
      </w:r>
      <w:r w:rsidRPr="001E592C">
        <w:rPr>
          <w:spacing w:val="-4"/>
        </w:rPr>
        <w:t xml:space="preserve"> Договора качественно, в объеме и сроки, предусмотренные настоящим договором и приложениями к нему и сдать работы Заказчику в установленный срок в состоянии, готовом и обеспечивающим его нормальную эксплуатацию.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4.</w:t>
      </w:r>
      <w:r w:rsidR="001329AB">
        <w:rPr>
          <w:spacing w:val="-4"/>
        </w:rPr>
        <w:t>7</w:t>
      </w:r>
      <w:r w:rsidRPr="001E592C">
        <w:rPr>
          <w:spacing w:val="-4"/>
        </w:rPr>
        <w:t xml:space="preserve">. </w:t>
      </w:r>
      <w:r w:rsidR="00FE2B8B" w:rsidRPr="001E592C">
        <w:rPr>
          <w:spacing w:val="-4"/>
        </w:rPr>
        <w:t>Исполнитель</w:t>
      </w:r>
      <w:r w:rsidRPr="001E592C">
        <w:rPr>
          <w:spacing w:val="-4"/>
        </w:rPr>
        <w:t xml:space="preserve"> обязан обеспечить производство работ и их качество в полном соответствии с нормами и правилами, действующими на территории РФ по состо</w:t>
      </w:r>
      <w:r w:rsidR="00A77A63">
        <w:rPr>
          <w:spacing w:val="-4"/>
        </w:rPr>
        <w:t>янию на момент выполнения работ, в связи с чем, назначает ответственное лицо, в том числе и за исполнение</w:t>
      </w:r>
      <w:r w:rsidR="00EA3DC7">
        <w:rPr>
          <w:spacing w:val="-4"/>
        </w:rPr>
        <w:t>м</w:t>
      </w:r>
      <w:r w:rsidR="00A77A63">
        <w:rPr>
          <w:spacing w:val="-4"/>
        </w:rPr>
        <w:t xml:space="preserve"> техники безопасности на объекте. 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4.</w:t>
      </w:r>
      <w:r w:rsidR="001329AB">
        <w:rPr>
          <w:spacing w:val="-4"/>
        </w:rPr>
        <w:t>8</w:t>
      </w:r>
      <w:r w:rsidRPr="001E592C">
        <w:rPr>
          <w:spacing w:val="-4"/>
        </w:rPr>
        <w:t xml:space="preserve">. </w:t>
      </w:r>
      <w:r w:rsidR="00FE2B8B" w:rsidRPr="001E592C">
        <w:rPr>
          <w:spacing w:val="-4"/>
        </w:rPr>
        <w:t>Исполнитель</w:t>
      </w:r>
      <w:r w:rsidRPr="001E592C">
        <w:rPr>
          <w:spacing w:val="-4"/>
        </w:rPr>
        <w:t xml:space="preserve"> обязан поставить на строительную площадку необходимые механизмы и оборудование и иное, используемое для исполнения договора имущество, в том числе разгрузочную технику, соответствующую действующим ГОСТам, для разгрузки и перевозки металлоконструкций. Указанное оборудование и техника, а также механизмы должны находиться непрерывно на строительной площадке, не покидая ее на протяжении всего срока исполнения </w:t>
      </w:r>
      <w:r w:rsidR="00FE2B8B" w:rsidRPr="001E592C">
        <w:rPr>
          <w:spacing w:val="-4"/>
        </w:rPr>
        <w:t>Исполнителем</w:t>
      </w:r>
      <w:r w:rsidRPr="001E592C">
        <w:rPr>
          <w:spacing w:val="-4"/>
        </w:rPr>
        <w:t xml:space="preserve"> работ, по настоящему Договору.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lastRenderedPageBreak/>
        <w:t>4.</w:t>
      </w:r>
      <w:r w:rsidR="001329AB">
        <w:rPr>
          <w:spacing w:val="-4"/>
        </w:rPr>
        <w:t>9</w:t>
      </w:r>
      <w:r w:rsidRPr="001E592C">
        <w:rPr>
          <w:spacing w:val="-4"/>
        </w:rPr>
        <w:t xml:space="preserve">. </w:t>
      </w:r>
      <w:r w:rsidR="00FE2B8B" w:rsidRPr="001E592C">
        <w:rPr>
          <w:spacing w:val="-4"/>
        </w:rPr>
        <w:t>Исполнитель</w:t>
      </w:r>
      <w:r w:rsidRPr="001E592C">
        <w:rPr>
          <w:spacing w:val="-4"/>
        </w:rPr>
        <w:t xml:space="preserve"> обязан </w:t>
      </w:r>
      <w:r w:rsidR="00F00FC8">
        <w:rPr>
          <w:spacing w:val="-4"/>
        </w:rPr>
        <w:t xml:space="preserve">назначить (приказом) ответственное лицо по </w:t>
      </w:r>
      <w:r w:rsidRPr="001E592C">
        <w:rPr>
          <w:spacing w:val="-4"/>
        </w:rPr>
        <w:t>обеспеч</w:t>
      </w:r>
      <w:r w:rsidR="00F00FC8">
        <w:rPr>
          <w:spacing w:val="-4"/>
        </w:rPr>
        <w:t>ению</w:t>
      </w:r>
      <w:r w:rsidRPr="001E592C">
        <w:rPr>
          <w:spacing w:val="-4"/>
        </w:rPr>
        <w:t xml:space="preserve"> в ходе выполнения   на </w:t>
      </w:r>
      <w:r w:rsidR="00F00FC8">
        <w:rPr>
          <w:spacing w:val="-4"/>
        </w:rPr>
        <w:t xml:space="preserve">Объекте </w:t>
      </w:r>
      <w:r w:rsidRPr="001E592C">
        <w:rPr>
          <w:spacing w:val="-4"/>
        </w:rPr>
        <w:t xml:space="preserve"> необходимых мероприятий по технике безопасности, соблюдению норм экологической безопасности, пожарной безопасности и других норм безопасности, рациональному использованию территории, охране окружающей среды, зеленых насаждений и земли.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4.</w:t>
      </w:r>
      <w:r w:rsidR="006115F4">
        <w:rPr>
          <w:spacing w:val="-4"/>
        </w:rPr>
        <w:t>1</w:t>
      </w:r>
      <w:r w:rsidR="001329AB">
        <w:rPr>
          <w:spacing w:val="-4"/>
        </w:rPr>
        <w:t>0</w:t>
      </w:r>
      <w:r w:rsidRPr="001E592C">
        <w:rPr>
          <w:spacing w:val="-4"/>
        </w:rPr>
        <w:t>.</w:t>
      </w:r>
      <w:r w:rsidR="001B4022" w:rsidRPr="001E592C">
        <w:rPr>
          <w:spacing w:val="-4"/>
        </w:rPr>
        <w:t xml:space="preserve"> Исполнитель</w:t>
      </w:r>
      <w:r w:rsidRPr="001E592C">
        <w:rPr>
          <w:spacing w:val="-4"/>
        </w:rPr>
        <w:t xml:space="preserve"> в </w:t>
      </w:r>
      <w:proofErr w:type="gramStart"/>
      <w:r w:rsidR="009302E4">
        <w:rPr>
          <w:spacing w:val="-4"/>
        </w:rPr>
        <w:t xml:space="preserve">двух </w:t>
      </w:r>
      <w:proofErr w:type="spellStart"/>
      <w:r w:rsidR="009302E4">
        <w:rPr>
          <w:spacing w:val="-4"/>
        </w:rPr>
        <w:t>дневный</w:t>
      </w:r>
      <w:proofErr w:type="spellEnd"/>
      <w:proofErr w:type="gramEnd"/>
      <w:r w:rsidR="009302E4">
        <w:rPr>
          <w:spacing w:val="-4"/>
        </w:rPr>
        <w:t xml:space="preserve"> </w:t>
      </w:r>
      <w:r w:rsidRPr="001E592C">
        <w:rPr>
          <w:spacing w:val="-4"/>
        </w:rPr>
        <w:t xml:space="preserve">срок со дня подписания Акта о приемке выполненных работ обязан вывезти принадлежащие </w:t>
      </w:r>
      <w:r w:rsidR="006115F4" w:rsidRPr="001E592C">
        <w:rPr>
          <w:spacing w:val="-4"/>
        </w:rPr>
        <w:t>Исполнител</w:t>
      </w:r>
      <w:r w:rsidR="006115F4">
        <w:rPr>
          <w:spacing w:val="-4"/>
        </w:rPr>
        <w:t>ю</w:t>
      </w:r>
      <w:r w:rsidRPr="001E592C">
        <w:rPr>
          <w:spacing w:val="-4"/>
        </w:rPr>
        <w:t xml:space="preserve"> оборудование, инвентарь, инструменты</w:t>
      </w:r>
      <w:r w:rsidR="001B4022" w:rsidRPr="001E592C">
        <w:rPr>
          <w:spacing w:val="-4"/>
        </w:rPr>
        <w:t>.</w:t>
      </w:r>
      <w:r w:rsidRPr="001E592C">
        <w:rPr>
          <w:spacing w:val="-4"/>
        </w:rPr>
        <w:t xml:space="preserve"> 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4.</w:t>
      </w:r>
      <w:r w:rsidR="006115F4">
        <w:rPr>
          <w:spacing w:val="-4"/>
        </w:rPr>
        <w:t>1</w:t>
      </w:r>
      <w:r w:rsidR="001329AB">
        <w:rPr>
          <w:spacing w:val="-4"/>
        </w:rPr>
        <w:t>1</w:t>
      </w:r>
      <w:r w:rsidR="00F34D06">
        <w:rPr>
          <w:spacing w:val="-4"/>
        </w:rPr>
        <w:t xml:space="preserve">. Запрещается привлекать </w:t>
      </w:r>
      <w:r w:rsidRPr="001E592C">
        <w:rPr>
          <w:spacing w:val="-4"/>
        </w:rPr>
        <w:t xml:space="preserve">к </w:t>
      </w:r>
      <w:r w:rsidR="00A77A63">
        <w:rPr>
          <w:spacing w:val="-4"/>
        </w:rPr>
        <w:t xml:space="preserve">монтажным </w:t>
      </w:r>
      <w:r w:rsidRPr="001E592C">
        <w:rPr>
          <w:spacing w:val="-4"/>
        </w:rPr>
        <w:t xml:space="preserve">работам </w:t>
      </w:r>
      <w:r w:rsidR="00F34D06">
        <w:rPr>
          <w:spacing w:val="-4"/>
        </w:rPr>
        <w:t xml:space="preserve">сторонние организации, как </w:t>
      </w:r>
      <w:r w:rsidRPr="001E592C">
        <w:rPr>
          <w:spacing w:val="-4"/>
        </w:rPr>
        <w:t>субподрядчиков.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4.</w:t>
      </w:r>
      <w:r w:rsidR="00F34D06">
        <w:rPr>
          <w:spacing w:val="-4"/>
        </w:rPr>
        <w:t>1</w:t>
      </w:r>
      <w:r w:rsidR="001329AB">
        <w:rPr>
          <w:spacing w:val="-4"/>
        </w:rPr>
        <w:t>2</w:t>
      </w:r>
      <w:r w:rsidRPr="001E592C">
        <w:rPr>
          <w:spacing w:val="-4"/>
        </w:rPr>
        <w:t xml:space="preserve">. </w:t>
      </w:r>
      <w:r w:rsidR="001B4022" w:rsidRPr="001E592C">
        <w:rPr>
          <w:spacing w:val="-4"/>
        </w:rPr>
        <w:t>Исполнитель</w:t>
      </w:r>
      <w:r w:rsidRPr="001E592C">
        <w:rPr>
          <w:spacing w:val="-4"/>
        </w:rPr>
        <w:t xml:space="preserve"> обязан известить Заказчика и до получения от него указаний приостановить работы при обнаружении обстоятельств, угрожающих сохранности или прочности выполняемых работ, либо создающих невозможность завершения работ в установленный срок. При этом сроки выполнения работ отодвигаются соразмерно срокам вынужденной приостановки работ.</w:t>
      </w:r>
    </w:p>
    <w:p w:rsidR="001329AB" w:rsidRDefault="00845303" w:rsidP="001329AB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4.</w:t>
      </w:r>
      <w:r w:rsidR="00F34D06">
        <w:rPr>
          <w:spacing w:val="-4"/>
        </w:rPr>
        <w:t>1</w:t>
      </w:r>
      <w:r w:rsidR="001329AB">
        <w:rPr>
          <w:spacing w:val="-4"/>
        </w:rPr>
        <w:t>3</w:t>
      </w:r>
      <w:r w:rsidRPr="001E592C">
        <w:rPr>
          <w:spacing w:val="-4"/>
        </w:rPr>
        <w:t xml:space="preserve">. Прием выполненных работ осуществляется после выполнения сторонами всех обязательств, предусмотренных настоящим договором, и оформляется </w:t>
      </w:r>
      <w:r w:rsidR="004A2C02">
        <w:rPr>
          <w:spacing w:val="-4"/>
        </w:rPr>
        <w:t>А</w:t>
      </w:r>
      <w:r w:rsidRPr="001E592C">
        <w:rPr>
          <w:spacing w:val="-4"/>
        </w:rPr>
        <w:t>ктом прием</w:t>
      </w:r>
      <w:r w:rsidR="005C40B7" w:rsidRPr="001E592C">
        <w:rPr>
          <w:spacing w:val="-4"/>
        </w:rPr>
        <w:t>а</w:t>
      </w:r>
      <w:r w:rsidRPr="001E592C">
        <w:rPr>
          <w:spacing w:val="-4"/>
        </w:rPr>
        <w:t xml:space="preserve"> работ, который подписывается обеими сторонами.</w:t>
      </w:r>
      <w:r w:rsidR="001329AB">
        <w:rPr>
          <w:spacing w:val="-4"/>
        </w:rPr>
        <w:t xml:space="preserve"> </w:t>
      </w:r>
      <w:r w:rsidR="001329AB" w:rsidRPr="001E592C">
        <w:rPr>
          <w:spacing w:val="-4"/>
        </w:rPr>
        <w:t xml:space="preserve">Вместе с </w:t>
      </w:r>
      <w:r w:rsidR="001329AB">
        <w:rPr>
          <w:spacing w:val="-4"/>
        </w:rPr>
        <w:t>Актом приема работ</w:t>
      </w:r>
      <w:r w:rsidR="001329AB" w:rsidRPr="001E592C">
        <w:rPr>
          <w:spacing w:val="-4"/>
        </w:rPr>
        <w:t xml:space="preserve"> Исполнитель передает Заказчику комплект документов в составе:</w:t>
      </w:r>
    </w:p>
    <w:p w:rsidR="001329AB" w:rsidRPr="00642735" w:rsidRDefault="001329AB" w:rsidP="001329AB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 xml:space="preserve">- </w:t>
      </w:r>
      <w:r>
        <w:rPr>
          <w:spacing w:val="-4"/>
        </w:rPr>
        <w:t xml:space="preserve">оригинала счета и </w:t>
      </w:r>
      <w:r w:rsidRPr="001E592C">
        <w:rPr>
          <w:spacing w:val="-4"/>
        </w:rPr>
        <w:t>счет фактур</w:t>
      </w:r>
      <w:r>
        <w:rPr>
          <w:spacing w:val="-4"/>
        </w:rPr>
        <w:t>ы, а так же</w:t>
      </w:r>
      <w:r w:rsidRPr="001E592C">
        <w:rPr>
          <w:spacing w:val="-4"/>
        </w:rPr>
        <w:t xml:space="preserve"> </w:t>
      </w:r>
      <w:r>
        <w:rPr>
          <w:spacing w:val="-4"/>
        </w:rPr>
        <w:t xml:space="preserve"> акта выполнения работ по форме КС-2 и справки о стоимости работ по форме КС-3</w:t>
      </w:r>
      <w:r w:rsidRPr="00642735">
        <w:rPr>
          <w:spacing w:val="-4"/>
        </w:rPr>
        <w:t>;</w:t>
      </w:r>
    </w:p>
    <w:p w:rsidR="001329AB" w:rsidRPr="00477CD8" w:rsidRDefault="001329AB" w:rsidP="001329AB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- К</w:t>
      </w:r>
      <w:r>
        <w:rPr>
          <w:spacing w:val="-4"/>
        </w:rPr>
        <w:t>Ж</w:t>
      </w:r>
      <w:r w:rsidRPr="001E592C">
        <w:rPr>
          <w:spacing w:val="-4"/>
        </w:rPr>
        <w:t xml:space="preserve"> и КМД </w:t>
      </w:r>
      <w:r>
        <w:rPr>
          <w:spacing w:val="-4"/>
        </w:rPr>
        <w:t>и паспорт на металлоконструкции</w:t>
      </w:r>
      <w:r w:rsidRPr="00642735">
        <w:rPr>
          <w:spacing w:val="-4"/>
        </w:rPr>
        <w:t>;</w:t>
      </w:r>
    </w:p>
    <w:p w:rsidR="001329AB" w:rsidRPr="00642735" w:rsidRDefault="001329AB" w:rsidP="001329AB">
      <w:pPr>
        <w:pStyle w:val="a5"/>
        <w:tabs>
          <w:tab w:val="left" w:pos="709"/>
        </w:tabs>
        <w:jc w:val="both"/>
        <w:rPr>
          <w:spacing w:val="-4"/>
        </w:rPr>
      </w:pPr>
      <w:r w:rsidRPr="00477CD8">
        <w:rPr>
          <w:spacing w:val="-4"/>
        </w:rPr>
        <w:t xml:space="preserve">- </w:t>
      </w:r>
      <w:r>
        <w:rPr>
          <w:spacing w:val="-4"/>
        </w:rPr>
        <w:t>Акты скрытых работ</w:t>
      </w:r>
      <w:r w:rsidRPr="00394D46">
        <w:rPr>
          <w:spacing w:val="-4"/>
        </w:rPr>
        <w:t xml:space="preserve"> </w:t>
      </w:r>
      <w:r>
        <w:rPr>
          <w:spacing w:val="-4"/>
        </w:rPr>
        <w:t xml:space="preserve">и </w:t>
      </w:r>
      <w:r w:rsidRPr="001E592C">
        <w:rPr>
          <w:spacing w:val="-4"/>
        </w:rPr>
        <w:t>сертификат</w:t>
      </w:r>
      <w:r>
        <w:rPr>
          <w:spacing w:val="-4"/>
        </w:rPr>
        <w:t>ы</w:t>
      </w:r>
      <w:r w:rsidRPr="001E592C">
        <w:rPr>
          <w:spacing w:val="-4"/>
        </w:rPr>
        <w:t xml:space="preserve"> качества</w:t>
      </w:r>
      <w:r w:rsidRPr="00477CD8">
        <w:rPr>
          <w:spacing w:val="-4"/>
        </w:rPr>
        <w:t>;</w:t>
      </w:r>
    </w:p>
    <w:p w:rsidR="001329AB" w:rsidRPr="001E592C" w:rsidRDefault="001329AB" w:rsidP="001329AB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- сертификаты качества на используемые материалы.</w:t>
      </w:r>
    </w:p>
    <w:p w:rsidR="00F34D06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4.</w:t>
      </w:r>
      <w:r w:rsidR="00F34D06">
        <w:rPr>
          <w:spacing w:val="-4"/>
        </w:rPr>
        <w:t>1</w:t>
      </w:r>
      <w:r w:rsidR="001329AB">
        <w:rPr>
          <w:spacing w:val="-4"/>
        </w:rPr>
        <w:t>4</w:t>
      </w:r>
      <w:r w:rsidRPr="001E592C">
        <w:rPr>
          <w:spacing w:val="-4"/>
        </w:rPr>
        <w:t xml:space="preserve">. При наличии замечаний Заказчика, переданных </w:t>
      </w:r>
      <w:r w:rsidR="005C40B7" w:rsidRPr="001E592C">
        <w:rPr>
          <w:spacing w:val="-4"/>
        </w:rPr>
        <w:t>Исполнителю</w:t>
      </w:r>
      <w:r w:rsidRPr="001E592C">
        <w:rPr>
          <w:spacing w:val="-4"/>
        </w:rPr>
        <w:t xml:space="preserve"> в форме мотивированного отказа, </w:t>
      </w:r>
      <w:r w:rsidR="00F34D06">
        <w:rPr>
          <w:spacing w:val="-4"/>
        </w:rPr>
        <w:t>Исполнитель</w:t>
      </w:r>
      <w:r w:rsidRPr="001E592C">
        <w:rPr>
          <w:spacing w:val="-4"/>
        </w:rPr>
        <w:t xml:space="preserve"> в течение </w:t>
      </w:r>
      <w:r w:rsidR="00F34D06">
        <w:rPr>
          <w:spacing w:val="-4"/>
        </w:rPr>
        <w:t>10</w:t>
      </w:r>
      <w:r w:rsidR="00F34D06" w:rsidRPr="00F34D06">
        <w:t xml:space="preserve"> </w:t>
      </w:r>
      <w:r w:rsidR="00F34D06" w:rsidRPr="00F34D06">
        <w:rPr>
          <w:spacing w:val="-4"/>
        </w:rPr>
        <w:t>рабочих дней c момента составления Сторонами акта выявленных недостатков (одностороннего акта, в случае неявки представителя Исполнителя), если иной срок не согласован Сторонами.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4.</w:t>
      </w:r>
      <w:r w:rsidR="00F34D06">
        <w:rPr>
          <w:spacing w:val="-4"/>
        </w:rPr>
        <w:t>1</w:t>
      </w:r>
      <w:r w:rsidR="001329AB">
        <w:rPr>
          <w:spacing w:val="-4"/>
        </w:rPr>
        <w:t>5</w:t>
      </w:r>
      <w:r w:rsidRPr="001E592C">
        <w:rPr>
          <w:spacing w:val="-4"/>
        </w:rPr>
        <w:t xml:space="preserve">. В случае отказа </w:t>
      </w:r>
      <w:r w:rsidR="005C40B7" w:rsidRPr="001E592C">
        <w:rPr>
          <w:spacing w:val="-4"/>
        </w:rPr>
        <w:t>Исполнителя</w:t>
      </w:r>
      <w:r w:rsidRPr="001E592C">
        <w:rPr>
          <w:spacing w:val="-4"/>
        </w:rPr>
        <w:t xml:space="preserve"> от устранения недостатков, Заказчик вправе устранить недостатки своими силами, либо силами третьих лиц, с возмещением за счет </w:t>
      </w:r>
      <w:r w:rsidR="005C40B7" w:rsidRPr="001E592C">
        <w:rPr>
          <w:spacing w:val="-4"/>
        </w:rPr>
        <w:t>Исполнителя</w:t>
      </w:r>
      <w:r w:rsidRPr="001E592C">
        <w:rPr>
          <w:spacing w:val="-4"/>
        </w:rPr>
        <w:t xml:space="preserve"> своих расходов, связанных с устранением недостатков. </w:t>
      </w:r>
      <w:r w:rsidR="005C40B7" w:rsidRPr="001E592C">
        <w:rPr>
          <w:spacing w:val="-4"/>
        </w:rPr>
        <w:t>Исполнитель</w:t>
      </w:r>
      <w:r w:rsidRPr="001E592C">
        <w:rPr>
          <w:spacing w:val="-4"/>
        </w:rPr>
        <w:t xml:space="preserve"> обязан возместить указанные Заказчиком убытки в полном объеме в течение 10 (десяти) дней с момента получения письменного требования.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4.</w:t>
      </w:r>
      <w:r w:rsidR="00F34D06">
        <w:rPr>
          <w:spacing w:val="-4"/>
        </w:rPr>
        <w:t>1</w:t>
      </w:r>
      <w:r w:rsidR="001329AB">
        <w:rPr>
          <w:spacing w:val="-4"/>
        </w:rPr>
        <w:t>6</w:t>
      </w:r>
      <w:r w:rsidRPr="001E592C">
        <w:rPr>
          <w:spacing w:val="-4"/>
        </w:rPr>
        <w:t xml:space="preserve">. В случаях, когда работы выполнены </w:t>
      </w:r>
      <w:r w:rsidR="006115F4" w:rsidRPr="001E592C">
        <w:rPr>
          <w:spacing w:val="-4"/>
        </w:rPr>
        <w:t>Исполнител</w:t>
      </w:r>
      <w:r w:rsidR="006115F4">
        <w:rPr>
          <w:spacing w:val="-4"/>
        </w:rPr>
        <w:t>ем</w:t>
      </w:r>
      <w:r w:rsidRPr="001E592C">
        <w:rPr>
          <w:spacing w:val="-4"/>
        </w:rPr>
        <w:t xml:space="preserve"> с отступлениями от настоящего договора, ухудшившими результат работы, или с иными недостатками, препятствующими использованию работ по назначению, Заказчик вправе по своему выбору: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 xml:space="preserve">- потребовать от </w:t>
      </w:r>
      <w:r w:rsidR="006115F4" w:rsidRPr="001E592C">
        <w:rPr>
          <w:spacing w:val="-4"/>
        </w:rPr>
        <w:t>Исполнителя</w:t>
      </w:r>
      <w:r w:rsidRPr="001E592C">
        <w:rPr>
          <w:spacing w:val="-4"/>
        </w:rPr>
        <w:t xml:space="preserve"> безвозмездного устранения недостатков в разумный срок.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 xml:space="preserve">- потребовать от </w:t>
      </w:r>
      <w:r w:rsidR="006115F4" w:rsidRPr="001E592C">
        <w:rPr>
          <w:spacing w:val="-4"/>
        </w:rPr>
        <w:t>Исполнителя</w:t>
      </w:r>
      <w:r w:rsidRPr="001E592C">
        <w:rPr>
          <w:spacing w:val="-4"/>
        </w:rPr>
        <w:t xml:space="preserve"> соразмерного уменьшения установленной за работу цены.</w:t>
      </w:r>
    </w:p>
    <w:p w:rsidR="00845303" w:rsidRPr="001E592C" w:rsidRDefault="00845303" w:rsidP="001E592C">
      <w:pPr>
        <w:pStyle w:val="a5"/>
        <w:tabs>
          <w:tab w:val="left" w:pos="709"/>
        </w:tabs>
        <w:jc w:val="both"/>
        <w:rPr>
          <w:spacing w:val="-4"/>
        </w:rPr>
      </w:pPr>
      <w:r w:rsidRPr="001E592C">
        <w:rPr>
          <w:spacing w:val="-4"/>
        </w:rPr>
        <w:t>- устранить недостатки своими силами или привлечь для их устранения третье лицо с отнесением расходов на устранение недостатков на Подрядчика.</w:t>
      </w:r>
    </w:p>
    <w:p w:rsidR="001E592C" w:rsidRPr="001E592C" w:rsidRDefault="001E592C" w:rsidP="001E592C">
      <w:pPr>
        <w:pStyle w:val="a5"/>
        <w:tabs>
          <w:tab w:val="left" w:pos="709"/>
        </w:tabs>
        <w:jc w:val="both"/>
        <w:rPr>
          <w:spacing w:val="-4"/>
        </w:rPr>
      </w:pPr>
    </w:p>
    <w:p w:rsidR="00CE163E" w:rsidRPr="006115F4" w:rsidRDefault="00CE163E" w:rsidP="00F34D06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6115F4">
        <w:rPr>
          <w:b/>
          <w:sz w:val="24"/>
          <w:szCs w:val="24"/>
        </w:rPr>
        <w:t>Ответственность Сторон</w:t>
      </w:r>
    </w:p>
    <w:p w:rsidR="00845303" w:rsidRDefault="00F34D06" w:rsidP="006115F4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45303" w:rsidRPr="001E592C">
        <w:rPr>
          <w:sz w:val="24"/>
          <w:szCs w:val="24"/>
        </w:rPr>
        <w:t>.1. В случае просрочки платеж</w:t>
      </w:r>
      <w:r w:rsidR="003B00F3">
        <w:rPr>
          <w:sz w:val="24"/>
          <w:szCs w:val="24"/>
        </w:rPr>
        <w:t>а</w:t>
      </w:r>
      <w:r w:rsidR="00845303" w:rsidRPr="001E592C">
        <w:rPr>
          <w:sz w:val="24"/>
          <w:szCs w:val="24"/>
        </w:rPr>
        <w:t xml:space="preserve">  Заказчик уплачивает </w:t>
      </w:r>
      <w:r w:rsidR="006115F4" w:rsidRPr="001E592C">
        <w:rPr>
          <w:spacing w:val="-4"/>
          <w:sz w:val="24"/>
          <w:szCs w:val="24"/>
        </w:rPr>
        <w:t>Исполнител</w:t>
      </w:r>
      <w:r w:rsidR="006115F4">
        <w:rPr>
          <w:spacing w:val="-4"/>
          <w:sz w:val="24"/>
          <w:szCs w:val="24"/>
        </w:rPr>
        <w:t>ю</w:t>
      </w:r>
      <w:r w:rsidR="00845303" w:rsidRPr="001E592C">
        <w:rPr>
          <w:sz w:val="24"/>
          <w:szCs w:val="24"/>
        </w:rPr>
        <w:t xml:space="preserve"> пени в размере 0,</w:t>
      </w:r>
      <w:r w:rsidR="006115F4">
        <w:rPr>
          <w:sz w:val="24"/>
          <w:szCs w:val="24"/>
        </w:rPr>
        <w:t>1</w:t>
      </w:r>
      <w:r w:rsidR="00845303" w:rsidRPr="001E592C">
        <w:rPr>
          <w:sz w:val="24"/>
          <w:szCs w:val="24"/>
        </w:rPr>
        <w:t xml:space="preserve">% (ноль </w:t>
      </w:r>
      <w:r w:rsidR="00845303" w:rsidRPr="003B00F3">
        <w:rPr>
          <w:sz w:val="24"/>
          <w:szCs w:val="24"/>
        </w:rPr>
        <w:t>цел</w:t>
      </w:r>
      <w:bookmarkStart w:id="0" w:name="_GoBack"/>
      <w:bookmarkEnd w:id="0"/>
      <w:r w:rsidR="00845303" w:rsidRPr="003B00F3">
        <w:rPr>
          <w:sz w:val="24"/>
          <w:szCs w:val="24"/>
        </w:rPr>
        <w:t xml:space="preserve">ых </w:t>
      </w:r>
      <w:r w:rsidR="006115F4" w:rsidRPr="003B00F3">
        <w:rPr>
          <w:sz w:val="24"/>
          <w:szCs w:val="24"/>
        </w:rPr>
        <w:t>одна десятая</w:t>
      </w:r>
      <w:r w:rsidR="00845303" w:rsidRPr="003B00F3">
        <w:rPr>
          <w:sz w:val="24"/>
          <w:szCs w:val="24"/>
        </w:rPr>
        <w:t xml:space="preserve"> процента</w:t>
      </w:r>
      <w:r w:rsidR="003B00F3" w:rsidRPr="003B00F3">
        <w:rPr>
          <w:sz w:val="24"/>
          <w:szCs w:val="24"/>
        </w:rPr>
        <w:t>)</w:t>
      </w:r>
      <w:r w:rsidR="00845303" w:rsidRPr="003B00F3">
        <w:rPr>
          <w:sz w:val="24"/>
          <w:szCs w:val="24"/>
        </w:rPr>
        <w:t xml:space="preserve"> </w:t>
      </w:r>
      <w:r w:rsidR="009302E4" w:rsidRPr="003B00F3">
        <w:rPr>
          <w:sz w:val="24"/>
          <w:szCs w:val="24"/>
        </w:rPr>
        <w:t>за период такой просрочки</w:t>
      </w:r>
      <w:r w:rsidR="000A53FA" w:rsidRPr="003B00F3">
        <w:rPr>
          <w:sz w:val="24"/>
          <w:szCs w:val="24"/>
        </w:rPr>
        <w:t>, но не более 10% от</w:t>
      </w:r>
      <w:r w:rsidR="003B00F3" w:rsidRPr="003B00F3">
        <w:t xml:space="preserve"> </w:t>
      </w:r>
      <w:r w:rsidR="003B00F3" w:rsidRPr="003B00F3">
        <w:rPr>
          <w:sz w:val="24"/>
          <w:szCs w:val="24"/>
        </w:rPr>
        <w:t>суммы просроченного платежа</w:t>
      </w:r>
      <w:r w:rsidR="00845303" w:rsidRPr="001E592C">
        <w:rPr>
          <w:sz w:val="24"/>
          <w:szCs w:val="24"/>
        </w:rPr>
        <w:t>.</w:t>
      </w:r>
    </w:p>
    <w:p w:rsidR="00845303" w:rsidRDefault="00F34D06" w:rsidP="006115F4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45303" w:rsidRPr="001E592C">
        <w:rPr>
          <w:sz w:val="24"/>
          <w:szCs w:val="24"/>
        </w:rPr>
        <w:t>.</w:t>
      </w:r>
      <w:r w:rsidR="009274A0">
        <w:rPr>
          <w:sz w:val="24"/>
          <w:szCs w:val="24"/>
        </w:rPr>
        <w:t>2</w:t>
      </w:r>
      <w:r w:rsidR="00845303" w:rsidRPr="001E592C">
        <w:rPr>
          <w:sz w:val="24"/>
          <w:szCs w:val="24"/>
        </w:rPr>
        <w:t xml:space="preserve">. </w:t>
      </w:r>
      <w:proofErr w:type="gramStart"/>
      <w:r w:rsidR="00845303" w:rsidRPr="001E592C">
        <w:rPr>
          <w:sz w:val="24"/>
          <w:szCs w:val="24"/>
        </w:rPr>
        <w:t xml:space="preserve">В случае нарушения </w:t>
      </w:r>
      <w:r w:rsidR="000A53FA">
        <w:rPr>
          <w:sz w:val="24"/>
          <w:szCs w:val="24"/>
        </w:rPr>
        <w:t xml:space="preserve">продолжительности </w:t>
      </w:r>
      <w:r w:rsidR="00845303" w:rsidRPr="001E592C">
        <w:rPr>
          <w:sz w:val="24"/>
          <w:szCs w:val="24"/>
        </w:rPr>
        <w:t>сроков исполнения</w:t>
      </w:r>
      <w:r w:rsidR="000A53FA">
        <w:rPr>
          <w:sz w:val="24"/>
          <w:szCs w:val="24"/>
        </w:rPr>
        <w:t xml:space="preserve"> этапов работ</w:t>
      </w:r>
      <w:r w:rsidR="00845303" w:rsidRPr="001E592C">
        <w:rPr>
          <w:sz w:val="24"/>
          <w:szCs w:val="24"/>
        </w:rPr>
        <w:t xml:space="preserve">, предусмотренных </w:t>
      </w:r>
      <w:r w:rsidR="000A53FA">
        <w:rPr>
          <w:sz w:val="24"/>
          <w:szCs w:val="24"/>
        </w:rPr>
        <w:t xml:space="preserve">Техническим заданием (Приложение №1 </w:t>
      </w:r>
      <w:r w:rsidR="00845303" w:rsidRPr="003B00F3">
        <w:rPr>
          <w:sz w:val="24"/>
          <w:szCs w:val="24"/>
        </w:rPr>
        <w:t>настоящего Договора</w:t>
      </w:r>
      <w:r w:rsidR="000A53FA" w:rsidRPr="003B00F3">
        <w:rPr>
          <w:sz w:val="24"/>
          <w:szCs w:val="24"/>
        </w:rPr>
        <w:t>)</w:t>
      </w:r>
      <w:r w:rsidR="00845303" w:rsidRPr="003B00F3">
        <w:rPr>
          <w:sz w:val="24"/>
          <w:szCs w:val="24"/>
        </w:rPr>
        <w:t>, в том числе сроков устранения недостатков металлоконструкций, сроков устранения недостатков выполненных работ,</w:t>
      </w:r>
      <w:r w:rsidR="003B00F3" w:rsidRPr="003B00F3">
        <w:rPr>
          <w:sz w:val="24"/>
          <w:szCs w:val="24"/>
        </w:rPr>
        <w:t xml:space="preserve"> а также </w:t>
      </w:r>
      <w:r w:rsidR="00845303" w:rsidRPr="003B00F3">
        <w:rPr>
          <w:sz w:val="24"/>
          <w:szCs w:val="24"/>
        </w:rPr>
        <w:t xml:space="preserve">в гарантийный период, </w:t>
      </w:r>
      <w:r w:rsidR="009B5765" w:rsidRPr="003B00F3">
        <w:rPr>
          <w:sz w:val="24"/>
          <w:szCs w:val="24"/>
        </w:rPr>
        <w:t>Исполнитель</w:t>
      </w:r>
      <w:r w:rsidR="00845303" w:rsidRPr="003B00F3">
        <w:rPr>
          <w:sz w:val="24"/>
          <w:szCs w:val="24"/>
        </w:rPr>
        <w:t xml:space="preserve"> уплачивает Заказчику пеню в размере 0,</w:t>
      </w:r>
      <w:r w:rsidR="006115F4" w:rsidRPr="003B00F3">
        <w:rPr>
          <w:sz w:val="24"/>
          <w:szCs w:val="24"/>
        </w:rPr>
        <w:t>1%</w:t>
      </w:r>
      <w:r w:rsidR="00845303" w:rsidRPr="003B00F3">
        <w:rPr>
          <w:sz w:val="24"/>
          <w:szCs w:val="24"/>
        </w:rPr>
        <w:t xml:space="preserve"> (</w:t>
      </w:r>
      <w:r w:rsidR="006115F4" w:rsidRPr="003B00F3">
        <w:rPr>
          <w:sz w:val="24"/>
          <w:szCs w:val="24"/>
        </w:rPr>
        <w:t>ноль целых одна десятая</w:t>
      </w:r>
      <w:r w:rsidR="00845303" w:rsidRPr="003B00F3">
        <w:rPr>
          <w:sz w:val="24"/>
          <w:szCs w:val="24"/>
        </w:rPr>
        <w:t>) от стоимости неисполненного обязательства за каждый день просрочки.</w:t>
      </w:r>
      <w:proofErr w:type="gramEnd"/>
    </w:p>
    <w:p w:rsidR="009274A0" w:rsidRPr="009D786B" w:rsidRDefault="009274A0" w:rsidP="009274A0">
      <w:pPr>
        <w:pStyle w:val="Normal2"/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9D78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3</w:t>
      </w:r>
      <w:r w:rsidRPr="009D786B">
        <w:rPr>
          <w:rFonts w:ascii="Times New Roman" w:hAnsi="Times New Roman"/>
          <w:bCs/>
          <w:sz w:val="24"/>
          <w:szCs w:val="24"/>
        </w:rPr>
        <w:t xml:space="preserve">. За отказ от устранения дефектов, отступлений от условий договора, либо каких-либо недостатков, как в период проведения </w:t>
      </w:r>
      <w:r w:rsidR="00991DD5">
        <w:rPr>
          <w:rFonts w:ascii="Times New Roman" w:hAnsi="Times New Roman"/>
          <w:bCs/>
          <w:sz w:val="24"/>
          <w:szCs w:val="24"/>
        </w:rPr>
        <w:t>р</w:t>
      </w:r>
      <w:r w:rsidRPr="009D786B">
        <w:rPr>
          <w:rFonts w:ascii="Times New Roman" w:hAnsi="Times New Roman"/>
          <w:bCs/>
          <w:sz w:val="24"/>
          <w:szCs w:val="24"/>
        </w:rPr>
        <w:t xml:space="preserve">абот, так и в течение гарантийного срока, </w:t>
      </w:r>
      <w:r>
        <w:rPr>
          <w:rFonts w:ascii="Times New Roman" w:hAnsi="Times New Roman"/>
          <w:bCs/>
          <w:sz w:val="24"/>
          <w:szCs w:val="24"/>
        </w:rPr>
        <w:t>Исполнитель</w:t>
      </w:r>
      <w:r w:rsidRPr="009D786B">
        <w:rPr>
          <w:rFonts w:ascii="Times New Roman" w:hAnsi="Times New Roman"/>
          <w:bCs/>
          <w:sz w:val="24"/>
          <w:szCs w:val="24"/>
        </w:rPr>
        <w:t xml:space="preserve"> уплачивает З</w:t>
      </w:r>
      <w:r>
        <w:rPr>
          <w:rFonts w:ascii="Times New Roman" w:hAnsi="Times New Roman"/>
          <w:bCs/>
          <w:sz w:val="24"/>
          <w:szCs w:val="24"/>
        </w:rPr>
        <w:t>аказчику</w:t>
      </w:r>
      <w:r w:rsidRPr="009D786B">
        <w:rPr>
          <w:rFonts w:ascii="Times New Roman" w:hAnsi="Times New Roman"/>
          <w:bCs/>
          <w:sz w:val="24"/>
          <w:szCs w:val="24"/>
        </w:rPr>
        <w:t xml:space="preserve"> штраф в размере 20 % от суммы договора.</w:t>
      </w:r>
    </w:p>
    <w:p w:rsidR="009274A0" w:rsidRPr="00826BCF" w:rsidRDefault="009274A0" w:rsidP="009274A0">
      <w:pPr>
        <w:pStyle w:val="Normal2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D78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9D786B">
        <w:rPr>
          <w:rFonts w:ascii="Times New Roman" w:hAnsi="Times New Roman"/>
          <w:sz w:val="24"/>
          <w:szCs w:val="24"/>
        </w:rPr>
        <w:t xml:space="preserve">. В случае отказа от исполнения обязательств по настоящему Договору, </w:t>
      </w:r>
      <w:r>
        <w:rPr>
          <w:rFonts w:ascii="Times New Roman" w:hAnsi="Times New Roman"/>
          <w:bCs/>
          <w:sz w:val="24"/>
          <w:szCs w:val="24"/>
        </w:rPr>
        <w:t>Исполнитель</w:t>
      </w:r>
      <w:r w:rsidRPr="009D786B">
        <w:rPr>
          <w:rFonts w:ascii="Times New Roman" w:hAnsi="Times New Roman"/>
          <w:sz w:val="24"/>
          <w:szCs w:val="24"/>
        </w:rPr>
        <w:t xml:space="preserve"> уплачивает З</w:t>
      </w:r>
      <w:r>
        <w:rPr>
          <w:rFonts w:ascii="Times New Roman" w:hAnsi="Times New Roman"/>
          <w:sz w:val="24"/>
          <w:szCs w:val="24"/>
        </w:rPr>
        <w:t>аказчику</w:t>
      </w:r>
      <w:r w:rsidRPr="009D786B">
        <w:rPr>
          <w:rFonts w:ascii="Times New Roman" w:hAnsi="Times New Roman"/>
          <w:sz w:val="24"/>
          <w:szCs w:val="24"/>
        </w:rPr>
        <w:t xml:space="preserve"> неустойку (штраф) в размере 2</w:t>
      </w:r>
      <w:r>
        <w:rPr>
          <w:rFonts w:ascii="Times New Roman" w:hAnsi="Times New Roman"/>
          <w:sz w:val="24"/>
          <w:szCs w:val="24"/>
        </w:rPr>
        <w:t>5</w:t>
      </w:r>
      <w:r w:rsidRPr="009D786B">
        <w:rPr>
          <w:rFonts w:ascii="Times New Roman" w:hAnsi="Times New Roman"/>
          <w:sz w:val="24"/>
          <w:szCs w:val="24"/>
        </w:rPr>
        <w:t>% от суммы, подлежащей оплате по Договору.</w:t>
      </w:r>
    </w:p>
    <w:p w:rsidR="00845303" w:rsidRPr="001E592C" w:rsidRDefault="00F34D06" w:rsidP="006115F4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45303" w:rsidRPr="001E592C">
        <w:rPr>
          <w:sz w:val="24"/>
          <w:szCs w:val="24"/>
        </w:rPr>
        <w:t>.</w:t>
      </w:r>
      <w:r w:rsidR="009274A0">
        <w:rPr>
          <w:sz w:val="24"/>
          <w:szCs w:val="24"/>
        </w:rPr>
        <w:t>5</w:t>
      </w:r>
      <w:r w:rsidR="00845303" w:rsidRPr="001E592C">
        <w:rPr>
          <w:sz w:val="24"/>
          <w:szCs w:val="24"/>
        </w:rPr>
        <w:t xml:space="preserve">. </w:t>
      </w:r>
      <w:r w:rsidR="009B5765">
        <w:rPr>
          <w:sz w:val="24"/>
          <w:szCs w:val="24"/>
        </w:rPr>
        <w:t>Исполнитель</w:t>
      </w:r>
      <w:r w:rsidR="00845303" w:rsidRPr="001E592C">
        <w:rPr>
          <w:sz w:val="24"/>
          <w:szCs w:val="24"/>
        </w:rPr>
        <w:t xml:space="preserve"> несет ответственность за качество материалов, используемых для изготовления металлоконструкций, а также за качество самих металлоконструкций, за качество выполненных работ в виде возмещения убытков, понесенных Заказчиком, в полном объеме в сумме, предъявленной Заказчиком, в том числе упущенной выгоды. Убытки возмещаются </w:t>
      </w:r>
      <w:r w:rsidR="009B5765">
        <w:rPr>
          <w:sz w:val="24"/>
          <w:szCs w:val="24"/>
        </w:rPr>
        <w:t>Исполнителем</w:t>
      </w:r>
      <w:r w:rsidR="009B5765" w:rsidRPr="001E592C">
        <w:rPr>
          <w:sz w:val="24"/>
          <w:szCs w:val="24"/>
        </w:rPr>
        <w:t xml:space="preserve"> </w:t>
      </w:r>
      <w:r w:rsidR="009B5765">
        <w:rPr>
          <w:sz w:val="24"/>
          <w:szCs w:val="24"/>
        </w:rPr>
        <w:t>Заказчику сверх пени.</w:t>
      </w:r>
    </w:p>
    <w:p w:rsidR="00845303" w:rsidRPr="001E592C" w:rsidRDefault="00F34D06" w:rsidP="006115F4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845303" w:rsidRPr="001E592C">
        <w:rPr>
          <w:sz w:val="24"/>
          <w:szCs w:val="24"/>
        </w:rPr>
        <w:t>.</w:t>
      </w:r>
      <w:r w:rsidR="009274A0">
        <w:rPr>
          <w:sz w:val="24"/>
          <w:szCs w:val="24"/>
        </w:rPr>
        <w:t>6</w:t>
      </w:r>
      <w:r w:rsidR="00845303" w:rsidRPr="001E592C">
        <w:rPr>
          <w:sz w:val="24"/>
          <w:szCs w:val="24"/>
        </w:rPr>
        <w:t xml:space="preserve">. В погашение санкций, предусмотренных условиями настоящего договора Заказчик вправе произвести зачет встречных требований на сумму санкций на стоимость, подлежащую оплате по Договору, из средств, подлежащих выплате </w:t>
      </w:r>
      <w:r w:rsidR="009B5765">
        <w:rPr>
          <w:sz w:val="24"/>
          <w:szCs w:val="24"/>
        </w:rPr>
        <w:t>Исполнителю</w:t>
      </w:r>
      <w:r w:rsidR="00845303" w:rsidRPr="001E592C">
        <w:rPr>
          <w:sz w:val="24"/>
          <w:szCs w:val="24"/>
        </w:rPr>
        <w:t>.</w:t>
      </w:r>
    </w:p>
    <w:p w:rsidR="00845303" w:rsidRPr="001E592C" w:rsidRDefault="00F34D06" w:rsidP="006115F4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45303" w:rsidRPr="001E592C">
        <w:rPr>
          <w:sz w:val="24"/>
          <w:szCs w:val="24"/>
        </w:rPr>
        <w:t>.</w:t>
      </w:r>
      <w:r w:rsidR="009274A0">
        <w:rPr>
          <w:sz w:val="24"/>
          <w:szCs w:val="24"/>
        </w:rPr>
        <w:t>7</w:t>
      </w:r>
      <w:r w:rsidR="00845303" w:rsidRPr="001E592C">
        <w:rPr>
          <w:sz w:val="24"/>
          <w:szCs w:val="24"/>
        </w:rPr>
        <w:t xml:space="preserve">. Уплата пени, а также возмещение убытков не освобождает </w:t>
      </w:r>
      <w:r w:rsidR="009B5765">
        <w:rPr>
          <w:sz w:val="24"/>
          <w:szCs w:val="24"/>
        </w:rPr>
        <w:t>Исполнителя</w:t>
      </w:r>
      <w:r w:rsidR="00845303" w:rsidRPr="001E592C">
        <w:rPr>
          <w:sz w:val="24"/>
          <w:szCs w:val="24"/>
        </w:rPr>
        <w:t xml:space="preserve"> от исполнения обязательств</w:t>
      </w:r>
      <w:r w:rsidR="00394D46">
        <w:rPr>
          <w:sz w:val="24"/>
          <w:szCs w:val="24"/>
        </w:rPr>
        <w:t xml:space="preserve"> </w:t>
      </w:r>
      <w:r w:rsidR="00F00FC8">
        <w:rPr>
          <w:sz w:val="24"/>
          <w:szCs w:val="24"/>
        </w:rPr>
        <w:t>в</w:t>
      </w:r>
      <w:r w:rsidR="00F00FC8" w:rsidRPr="001E592C">
        <w:rPr>
          <w:sz w:val="24"/>
          <w:szCs w:val="24"/>
        </w:rPr>
        <w:t xml:space="preserve"> натуре</w:t>
      </w:r>
      <w:r w:rsidR="00845303" w:rsidRPr="001E592C">
        <w:rPr>
          <w:sz w:val="24"/>
          <w:szCs w:val="24"/>
        </w:rPr>
        <w:t>.</w:t>
      </w:r>
    </w:p>
    <w:p w:rsidR="006115F4" w:rsidRDefault="00F34D06" w:rsidP="006115F4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45303" w:rsidRPr="001E592C">
        <w:rPr>
          <w:sz w:val="24"/>
          <w:szCs w:val="24"/>
        </w:rPr>
        <w:t>.</w:t>
      </w:r>
      <w:r w:rsidR="009274A0">
        <w:rPr>
          <w:sz w:val="24"/>
          <w:szCs w:val="24"/>
        </w:rPr>
        <w:t>8</w:t>
      </w:r>
      <w:r w:rsidR="00845303" w:rsidRPr="001E592C">
        <w:rPr>
          <w:sz w:val="24"/>
          <w:szCs w:val="24"/>
        </w:rPr>
        <w:t xml:space="preserve">. За ущерб, причиненный </w:t>
      </w:r>
      <w:r w:rsidR="009B5765">
        <w:rPr>
          <w:sz w:val="24"/>
          <w:szCs w:val="24"/>
        </w:rPr>
        <w:t>Исполнителем</w:t>
      </w:r>
      <w:r w:rsidR="00845303" w:rsidRPr="001E592C">
        <w:rPr>
          <w:sz w:val="24"/>
          <w:szCs w:val="24"/>
        </w:rPr>
        <w:t xml:space="preserve"> третьему лицу в процессе выполнения работ, отвечает </w:t>
      </w:r>
      <w:r w:rsidR="00991DD5">
        <w:rPr>
          <w:sz w:val="24"/>
          <w:szCs w:val="24"/>
        </w:rPr>
        <w:t>И</w:t>
      </w:r>
      <w:r w:rsidR="009B5765">
        <w:rPr>
          <w:sz w:val="24"/>
          <w:szCs w:val="24"/>
        </w:rPr>
        <w:t>сполнитель</w:t>
      </w:r>
      <w:r w:rsidR="00845303" w:rsidRPr="001E592C">
        <w:rPr>
          <w:sz w:val="24"/>
          <w:szCs w:val="24"/>
        </w:rPr>
        <w:t xml:space="preserve">, если не докажет, что ущерб был причинен вследствие обстоятельств, за которые отвечает Заказчик. </w:t>
      </w:r>
    </w:p>
    <w:p w:rsidR="00E359D9" w:rsidRDefault="00E359D9" w:rsidP="006115F4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</w:p>
    <w:p w:rsidR="004C3182" w:rsidRPr="006115F4" w:rsidRDefault="00E359D9" w:rsidP="006115F4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316D8" w:rsidRPr="006115F4">
        <w:rPr>
          <w:b/>
          <w:sz w:val="24"/>
          <w:szCs w:val="24"/>
        </w:rPr>
        <w:t>.</w:t>
      </w:r>
      <w:r w:rsidR="004C3182" w:rsidRPr="006115F4">
        <w:rPr>
          <w:b/>
          <w:sz w:val="24"/>
          <w:szCs w:val="24"/>
        </w:rPr>
        <w:t xml:space="preserve"> </w:t>
      </w:r>
      <w:proofErr w:type="gramStart"/>
      <w:r w:rsidR="004C3182" w:rsidRPr="006115F4">
        <w:rPr>
          <w:b/>
          <w:sz w:val="24"/>
          <w:szCs w:val="24"/>
        </w:rPr>
        <w:t>Форс</w:t>
      </w:r>
      <w:proofErr w:type="gramEnd"/>
      <w:r w:rsidR="004C3182" w:rsidRPr="006115F4">
        <w:rPr>
          <w:b/>
          <w:sz w:val="24"/>
          <w:szCs w:val="24"/>
        </w:rPr>
        <w:t xml:space="preserve"> </w:t>
      </w:r>
      <w:r w:rsidR="005558AC" w:rsidRPr="006115F4">
        <w:rPr>
          <w:b/>
          <w:sz w:val="24"/>
          <w:szCs w:val="24"/>
        </w:rPr>
        <w:t>–</w:t>
      </w:r>
      <w:r w:rsidR="004C3182" w:rsidRPr="006115F4">
        <w:rPr>
          <w:b/>
          <w:sz w:val="24"/>
          <w:szCs w:val="24"/>
        </w:rPr>
        <w:t xml:space="preserve"> мажор</w:t>
      </w:r>
    </w:p>
    <w:p w:rsidR="00CE163E" w:rsidRPr="001E592C" w:rsidRDefault="00E359D9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C3182" w:rsidRPr="001E592C">
        <w:rPr>
          <w:sz w:val="24"/>
          <w:szCs w:val="24"/>
        </w:rPr>
        <w:t>.1.</w:t>
      </w:r>
      <w:r w:rsidR="004C3182" w:rsidRPr="001E592C">
        <w:rPr>
          <w:sz w:val="24"/>
          <w:szCs w:val="24"/>
        </w:rPr>
        <w:tab/>
      </w:r>
      <w:r w:rsidR="00CE163E" w:rsidRPr="001E592C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1E592C" w:rsidRDefault="00E359D9" w:rsidP="001E592C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</w:t>
      </w:r>
      <w:r w:rsidR="00E624F4" w:rsidRPr="001E592C">
        <w:rPr>
          <w:sz w:val="24"/>
          <w:szCs w:val="24"/>
        </w:rPr>
        <w:t>.2.</w:t>
      </w:r>
      <w:r w:rsidR="00E624F4" w:rsidRPr="001E592C">
        <w:rPr>
          <w:sz w:val="24"/>
          <w:szCs w:val="24"/>
        </w:rPr>
        <w:tab/>
      </w:r>
      <w:r w:rsidR="00CE163E" w:rsidRPr="001E592C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1E592C" w:rsidRDefault="00E359D9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624F4" w:rsidRPr="001E592C">
        <w:rPr>
          <w:sz w:val="24"/>
          <w:szCs w:val="24"/>
        </w:rPr>
        <w:t>.3.</w:t>
      </w:r>
      <w:r w:rsidR="00E624F4" w:rsidRPr="001E592C">
        <w:rPr>
          <w:sz w:val="24"/>
          <w:szCs w:val="24"/>
        </w:rPr>
        <w:tab/>
      </w:r>
      <w:r w:rsidR="00CE163E" w:rsidRPr="001E592C">
        <w:rPr>
          <w:sz w:val="24"/>
          <w:szCs w:val="24"/>
        </w:rPr>
        <w:t xml:space="preserve">Если Сторона не направит или несвоевременно </w:t>
      </w:r>
      <w:r w:rsidR="00500027" w:rsidRPr="001E592C">
        <w:rPr>
          <w:sz w:val="24"/>
          <w:szCs w:val="24"/>
        </w:rPr>
        <w:t>направит извещение согласно п. 6.1</w:t>
      </w:r>
      <w:r w:rsidR="00CE163E" w:rsidRPr="001E592C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1E592C" w:rsidRDefault="00E359D9" w:rsidP="001E592C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624F4" w:rsidRPr="001E592C">
        <w:rPr>
          <w:sz w:val="24"/>
          <w:szCs w:val="24"/>
        </w:rPr>
        <w:t>.4.</w:t>
      </w:r>
      <w:r w:rsidR="00E624F4" w:rsidRPr="001E592C">
        <w:rPr>
          <w:sz w:val="24"/>
          <w:szCs w:val="24"/>
        </w:rPr>
        <w:tab/>
      </w:r>
      <w:r w:rsidR="00CE163E" w:rsidRPr="001E592C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CE163E" w:rsidRPr="001E592C" w:rsidRDefault="00E359D9" w:rsidP="001E592C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624F4" w:rsidRPr="001E592C">
        <w:rPr>
          <w:sz w:val="24"/>
          <w:szCs w:val="24"/>
        </w:rPr>
        <w:t>.5.</w:t>
      </w:r>
      <w:r w:rsidR="00E624F4" w:rsidRPr="001E592C">
        <w:rPr>
          <w:sz w:val="24"/>
          <w:szCs w:val="24"/>
        </w:rPr>
        <w:tab/>
      </w:r>
      <w:r w:rsidR="00CE163E" w:rsidRPr="001E592C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D325B9" w:rsidRPr="001E592C" w:rsidRDefault="00D325B9" w:rsidP="001E592C">
      <w:pPr>
        <w:tabs>
          <w:tab w:val="left" w:pos="0"/>
          <w:tab w:val="left" w:pos="900"/>
        </w:tabs>
        <w:ind w:left="720"/>
        <w:jc w:val="both"/>
        <w:rPr>
          <w:sz w:val="24"/>
          <w:szCs w:val="24"/>
        </w:rPr>
      </w:pPr>
    </w:p>
    <w:p w:rsidR="00CE163E" w:rsidRPr="009B5765" w:rsidRDefault="00E359D9" w:rsidP="009B5765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A4FFA" w:rsidRPr="009B5765">
        <w:rPr>
          <w:b/>
          <w:sz w:val="24"/>
          <w:szCs w:val="24"/>
        </w:rPr>
        <w:t>. Порядок и</w:t>
      </w:r>
      <w:r w:rsidR="00ED6615" w:rsidRPr="009B5765">
        <w:rPr>
          <w:b/>
          <w:sz w:val="24"/>
          <w:szCs w:val="24"/>
        </w:rPr>
        <w:t>зменения и расторжения договора</w:t>
      </w:r>
    </w:p>
    <w:p w:rsidR="00845303" w:rsidRPr="001E592C" w:rsidRDefault="00E359D9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45303" w:rsidRPr="001E592C">
        <w:rPr>
          <w:sz w:val="24"/>
          <w:szCs w:val="24"/>
        </w:rPr>
        <w:t>.1. Изменение договора возможно по соглашению Сторон путем заключения дополнительных соглашений, подписанных сторонами и скрепленных печатями Сторон.</w:t>
      </w:r>
    </w:p>
    <w:p w:rsidR="00845303" w:rsidRPr="001E592C" w:rsidRDefault="00E359D9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45303" w:rsidRPr="001E592C">
        <w:rPr>
          <w:sz w:val="24"/>
          <w:szCs w:val="24"/>
        </w:rPr>
        <w:t>.2. Расторжение настоящего договора возможно в соответствии с действующим законодательством Российской Федерации.</w:t>
      </w:r>
    </w:p>
    <w:p w:rsidR="00845303" w:rsidRPr="001E592C" w:rsidRDefault="00E359D9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45303" w:rsidRPr="001E592C">
        <w:rPr>
          <w:sz w:val="24"/>
          <w:szCs w:val="24"/>
        </w:rPr>
        <w:t xml:space="preserve">.3. Заказчик вправе в одностороннем внесудебном порядке расторгнуть Договор без возмещения </w:t>
      </w:r>
      <w:r w:rsidR="00835EC1">
        <w:rPr>
          <w:sz w:val="24"/>
          <w:szCs w:val="24"/>
        </w:rPr>
        <w:t>Исполнителю</w:t>
      </w:r>
      <w:r w:rsidR="00845303" w:rsidRPr="001E592C">
        <w:rPr>
          <w:sz w:val="24"/>
          <w:szCs w:val="24"/>
        </w:rPr>
        <w:t xml:space="preserve"> убытков, обусловленных прекращением договорных отношений до момента окончательной поставки металлоконструкций в случаях:</w:t>
      </w:r>
    </w:p>
    <w:p w:rsidR="00845303" w:rsidRPr="001E592C" w:rsidRDefault="00845303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1E592C">
        <w:rPr>
          <w:sz w:val="24"/>
          <w:szCs w:val="24"/>
        </w:rPr>
        <w:t xml:space="preserve">- если </w:t>
      </w:r>
      <w:r w:rsidR="00835EC1">
        <w:rPr>
          <w:sz w:val="24"/>
          <w:szCs w:val="24"/>
        </w:rPr>
        <w:t>Исполнитель</w:t>
      </w:r>
      <w:r w:rsidRPr="001E592C">
        <w:rPr>
          <w:sz w:val="24"/>
          <w:szCs w:val="24"/>
        </w:rPr>
        <w:t xml:space="preserve"> поставил металлоконструкции или часть металлоконструкци</w:t>
      </w:r>
      <w:r w:rsidR="00835EC1">
        <w:rPr>
          <w:sz w:val="24"/>
          <w:szCs w:val="24"/>
        </w:rPr>
        <w:t>и</w:t>
      </w:r>
      <w:r w:rsidRPr="001E592C">
        <w:rPr>
          <w:sz w:val="24"/>
          <w:szCs w:val="24"/>
        </w:rPr>
        <w:t xml:space="preserve"> с существенными недостатками или ненадлежащим образом исполняет другие обязательства по Договору.</w:t>
      </w:r>
    </w:p>
    <w:p w:rsidR="00845303" w:rsidRPr="001E592C" w:rsidRDefault="00845303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1E592C">
        <w:rPr>
          <w:sz w:val="24"/>
          <w:szCs w:val="24"/>
        </w:rPr>
        <w:t xml:space="preserve">- если недостатки металлоконструкций не были устранены </w:t>
      </w:r>
      <w:r w:rsidR="00835EC1">
        <w:rPr>
          <w:sz w:val="24"/>
          <w:szCs w:val="24"/>
        </w:rPr>
        <w:t>Исполнителем</w:t>
      </w:r>
      <w:r w:rsidRPr="001E592C">
        <w:rPr>
          <w:sz w:val="24"/>
          <w:szCs w:val="24"/>
        </w:rPr>
        <w:t xml:space="preserve"> в указанные в договоре сроки, либо являются существенными и неустранимыми.</w:t>
      </w:r>
    </w:p>
    <w:p w:rsidR="00845303" w:rsidRPr="001E592C" w:rsidRDefault="00845303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1E592C">
        <w:rPr>
          <w:sz w:val="24"/>
          <w:szCs w:val="24"/>
        </w:rPr>
        <w:t xml:space="preserve">- систематического (два и более раза) нарушения </w:t>
      </w:r>
      <w:r w:rsidR="00835EC1">
        <w:rPr>
          <w:sz w:val="24"/>
          <w:szCs w:val="24"/>
        </w:rPr>
        <w:t>Исполнителем</w:t>
      </w:r>
      <w:r w:rsidRPr="001E592C">
        <w:rPr>
          <w:sz w:val="24"/>
          <w:szCs w:val="24"/>
        </w:rPr>
        <w:t xml:space="preserve"> условий договора;</w:t>
      </w:r>
    </w:p>
    <w:p w:rsidR="00845303" w:rsidRPr="001E592C" w:rsidRDefault="00845303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1E592C">
        <w:rPr>
          <w:sz w:val="24"/>
          <w:szCs w:val="24"/>
        </w:rPr>
        <w:t xml:space="preserve">- если </w:t>
      </w:r>
      <w:r w:rsidR="00835EC1">
        <w:rPr>
          <w:sz w:val="24"/>
          <w:szCs w:val="24"/>
        </w:rPr>
        <w:t>Исполнитель</w:t>
      </w:r>
      <w:r w:rsidRPr="001E592C">
        <w:rPr>
          <w:sz w:val="24"/>
          <w:szCs w:val="24"/>
        </w:rPr>
        <w:t xml:space="preserve"> нарушает сроки исполнения обязательств, предусмотренных условиями настоящего Договора.</w:t>
      </w:r>
    </w:p>
    <w:p w:rsidR="00845303" w:rsidRPr="001E592C" w:rsidRDefault="00E359D9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45303" w:rsidRPr="001E592C">
        <w:rPr>
          <w:sz w:val="24"/>
          <w:szCs w:val="24"/>
        </w:rPr>
        <w:t xml:space="preserve">.4. В случаях, предусмотренных п. 8.3. Договора, Заказчик направляет </w:t>
      </w:r>
      <w:r w:rsidR="00835EC1">
        <w:rPr>
          <w:sz w:val="24"/>
          <w:szCs w:val="24"/>
        </w:rPr>
        <w:t>Исполнителю</w:t>
      </w:r>
      <w:r w:rsidR="00845303" w:rsidRPr="001E592C">
        <w:rPr>
          <w:sz w:val="24"/>
          <w:szCs w:val="24"/>
        </w:rPr>
        <w:t xml:space="preserve"> письменное уведомление, Договор считается расторгнутым с момента получения соответствующего уведомления </w:t>
      </w:r>
      <w:r w:rsidR="00835EC1">
        <w:rPr>
          <w:sz w:val="24"/>
          <w:szCs w:val="24"/>
        </w:rPr>
        <w:t>Исполнителем</w:t>
      </w:r>
      <w:r w:rsidR="00845303" w:rsidRPr="001E592C">
        <w:rPr>
          <w:sz w:val="24"/>
          <w:szCs w:val="24"/>
        </w:rPr>
        <w:t xml:space="preserve">, но в любом случае не позднее 10 рабочих дней с момента его отправления заказным письмом по адресу </w:t>
      </w:r>
      <w:r w:rsidR="00835EC1">
        <w:rPr>
          <w:sz w:val="24"/>
          <w:szCs w:val="24"/>
        </w:rPr>
        <w:t>Исполнителя</w:t>
      </w:r>
      <w:r w:rsidR="00845303" w:rsidRPr="001E592C">
        <w:rPr>
          <w:sz w:val="24"/>
          <w:szCs w:val="24"/>
        </w:rPr>
        <w:t>, указанному в реквизитах Договора.</w:t>
      </w:r>
    </w:p>
    <w:p w:rsidR="00CE163E" w:rsidRPr="001E592C" w:rsidRDefault="00E359D9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45303" w:rsidRPr="001E592C">
        <w:rPr>
          <w:sz w:val="24"/>
          <w:szCs w:val="24"/>
        </w:rPr>
        <w:t>.</w:t>
      </w:r>
      <w:r w:rsidR="00AB2FEC">
        <w:rPr>
          <w:sz w:val="24"/>
          <w:szCs w:val="24"/>
        </w:rPr>
        <w:t>5</w:t>
      </w:r>
      <w:r w:rsidR="00845303" w:rsidRPr="001E592C">
        <w:rPr>
          <w:sz w:val="24"/>
          <w:szCs w:val="24"/>
        </w:rPr>
        <w:t xml:space="preserve">. </w:t>
      </w:r>
      <w:r w:rsidR="00835EC1">
        <w:rPr>
          <w:sz w:val="24"/>
          <w:szCs w:val="24"/>
        </w:rPr>
        <w:t>Исполнитель</w:t>
      </w:r>
      <w:r w:rsidR="00845303" w:rsidRPr="001E592C">
        <w:rPr>
          <w:sz w:val="24"/>
          <w:szCs w:val="24"/>
        </w:rPr>
        <w:t xml:space="preserve"> не вправе требовать от </w:t>
      </w:r>
      <w:proofErr w:type="gramStart"/>
      <w:r w:rsidR="00845303" w:rsidRPr="001E592C">
        <w:rPr>
          <w:sz w:val="24"/>
          <w:szCs w:val="24"/>
        </w:rPr>
        <w:t>Заказчика</w:t>
      </w:r>
      <w:proofErr w:type="gramEnd"/>
      <w:r w:rsidR="00845303" w:rsidRPr="001E592C">
        <w:rPr>
          <w:sz w:val="24"/>
          <w:szCs w:val="24"/>
        </w:rPr>
        <w:t xml:space="preserve"> ни при </w:t>
      </w:r>
      <w:proofErr w:type="gramStart"/>
      <w:r w:rsidR="00845303" w:rsidRPr="001E592C">
        <w:rPr>
          <w:sz w:val="24"/>
          <w:szCs w:val="24"/>
        </w:rPr>
        <w:t>каких</w:t>
      </w:r>
      <w:proofErr w:type="gramEnd"/>
      <w:r w:rsidR="00845303" w:rsidRPr="001E592C">
        <w:rPr>
          <w:sz w:val="24"/>
          <w:szCs w:val="24"/>
        </w:rPr>
        <w:t xml:space="preserve"> обстоятельствах возмещения ему стоимости оставшегося после изготовления металлоконструкций металлопроката.</w:t>
      </w:r>
    </w:p>
    <w:p w:rsidR="00835EC1" w:rsidRDefault="00835EC1" w:rsidP="00835EC1">
      <w:pPr>
        <w:pStyle w:val="af0"/>
        <w:tabs>
          <w:tab w:val="left" w:pos="709"/>
          <w:tab w:val="left" w:pos="1276"/>
        </w:tabs>
        <w:jc w:val="center"/>
        <w:rPr>
          <w:sz w:val="24"/>
          <w:szCs w:val="24"/>
        </w:rPr>
      </w:pPr>
    </w:p>
    <w:p w:rsidR="00CE163E" w:rsidRPr="00835EC1" w:rsidRDefault="00CE163E" w:rsidP="00E359D9">
      <w:pPr>
        <w:pStyle w:val="af0"/>
        <w:numPr>
          <w:ilvl w:val="0"/>
          <w:numId w:val="45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835EC1">
        <w:rPr>
          <w:b/>
          <w:sz w:val="24"/>
          <w:szCs w:val="24"/>
        </w:rPr>
        <w:t>Разрешение споров</w:t>
      </w:r>
    </w:p>
    <w:p w:rsidR="00CE163E" w:rsidRPr="001E592C" w:rsidRDefault="00E359D9" w:rsidP="001E592C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A4FFA" w:rsidRPr="001E592C">
        <w:rPr>
          <w:sz w:val="24"/>
          <w:szCs w:val="24"/>
        </w:rPr>
        <w:t xml:space="preserve">.1. </w:t>
      </w:r>
      <w:r w:rsidR="00BB10CD" w:rsidRPr="001E592C">
        <w:rPr>
          <w:sz w:val="24"/>
          <w:szCs w:val="24"/>
        </w:rPr>
        <w:t xml:space="preserve"> </w:t>
      </w:r>
      <w:r w:rsidR="00CE163E" w:rsidRPr="001E592C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Pr="00835EC1" w:rsidRDefault="00CE163E" w:rsidP="00835EC1">
      <w:pPr>
        <w:pStyle w:val="af0"/>
        <w:numPr>
          <w:ilvl w:val="1"/>
          <w:numId w:val="42"/>
        </w:numPr>
        <w:tabs>
          <w:tab w:val="left" w:pos="-426"/>
        </w:tabs>
        <w:ind w:left="0" w:firstLine="0"/>
        <w:jc w:val="both"/>
        <w:rPr>
          <w:sz w:val="24"/>
          <w:szCs w:val="24"/>
        </w:rPr>
      </w:pPr>
      <w:r w:rsidRPr="001E592C">
        <w:rPr>
          <w:sz w:val="24"/>
          <w:szCs w:val="24"/>
        </w:rPr>
        <w:t>В случае</w:t>
      </w:r>
      <w:proofErr w:type="gramStart"/>
      <w:r w:rsidRPr="001E592C">
        <w:rPr>
          <w:sz w:val="24"/>
          <w:szCs w:val="24"/>
        </w:rPr>
        <w:t>,</w:t>
      </w:r>
      <w:proofErr w:type="gramEnd"/>
      <w:r w:rsidRPr="001E592C">
        <w:rPr>
          <w:sz w:val="24"/>
          <w:szCs w:val="24"/>
        </w:rPr>
        <w:t xml:space="preserve"> если согласие не будет достигнуто путем пер</w:t>
      </w:r>
      <w:r w:rsidR="00835EC1">
        <w:rPr>
          <w:sz w:val="24"/>
          <w:szCs w:val="24"/>
        </w:rPr>
        <w:t xml:space="preserve">еговоров, Стороны устанавливают </w:t>
      </w:r>
      <w:r w:rsidRPr="00835EC1">
        <w:rPr>
          <w:sz w:val="24"/>
          <w:szCs w:val="24"/>
        </w:rPr>
        <w:t>обязательный претензионный порядок разрешения споров.</w:t>
      </w:r>
    </w:p>
    <w:p w:rsidR="005A4FFA" w:rsidRPr="00A77A63" w:rsidRDefault="005A4FFA" w:rsidP="00A77A63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1E592C">
        <w:rPr>
          <w:sz w:val="24"/>
          <w:szCs w:val="24"/>
        </w:rPr>
        <w:t xml:space="preserve"> </w:t>
      </w:r>
      <w:r w:rsidR="00CE163E" w:rsidRPr="001E592C">
        <w:rPr>
          <w:sz w:val="24"/>
          <w:szCs w:val="24"/>
        </w:rPr>
        <w:t xml:space="preserve"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</w:t>
      </w:r>
      <w:r w:rsidR="00835EC1">
        <w:rPr>
          <w:sz w:val="24"/>
          <w:szCs w:val="24"/>
        </w:rPr>
        <w:t>10</w:t>
      </w:r>
      <w:r w:rsidR="00CE163E" w:rsidRPr="001E592C">
        <w:rPr>
          <w:sz w:val="24"/>
          <w:szCs w:val="24"/>
        </w:rPr>
        <w:t xml:space="preserve">-ти дней с момента их получения. В претензии  должны быть изложены требования и обстоятельства, на </w:t>
      </w:r>
      <w:r w:rsidR="00CE163E" w:rsidRPr="001E592C">
        <w:rPr>
          <w:sz w:val="24"/>
          <w:szCs w:val="24"/>
        </w:rPr>
        <w:lastRenderedPageBreak/>
        <w:t>которых они основываются, сумма претензии, обоснованный расчет и перечень прилагаемых документов.</w:t>
      </w:r>
      <w:r w:rsidR="00A77A63">
        <w:rPr>
          <w:sz w:val="24"/>
          <w:szCs w:val="24"/>
        </w:rPr>
        <w:t xml:space="preserve"> </w:t>
      </w:r>
      <w:r w:rsidR="00CE163E" w:rsidRPr="00A77A63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1E592C" w:rsidRDefault="00E359D9" w:rsidP="001E592C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</w:t>
      </w:r>
      <w:r w:rsidR="005A4FFA" w:rsidRPr="001E592C">
        <w:rPr>
          <w:sz w:val="24"/>
        </w:rPr>
        <w:t>.4.</w:t>
      </w:r>
      <w:r w:rsidR="00BB10CD" w:rsidRPr="001E592C">
        <w:rPr>
          <w:sz w:val="24"/>
        </w:rPr>
        <w:t xml:space="preserve"> </w:t>
      </w:r>
      <w:r w:rsidR="00CE163E" w:rsidRPr="001E592C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1E592C">
        <w:rPr>
          <w:i/>
          <w:sz w:val="24"/>
        </w:rPr>
        <w:t>.</w:t>
      </w:r>
    </w:p>
    <w:p w:rsidR="0019024C" w:rsidRPr="001E592C" w:rsidRDefault="0019024C" w:rsidP="001E592C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CE163E" w:rsidRPr="0029639F" w:rsidRDefault="00CE163E" w:rsidP="0029639F">
      <w:pPr>
        <w:numPr>
          <w:ilvl w:val="0"/>
          <w:numId w:val="42"/>
        </w:numPr>
        <w:jc w:val="center"/>
        <w:rPr>
          <w:b/>
          <w:sz w:val="24"/>
          <w:szCs w:val="24"/>
        </w:rPr>
      </w:pPr>
      <w:r w:rsidRPr="0029639F">
        <w:rPr>
          <w:b/>
          <w:sz w:val="24"/>
          <w:szCs w:val="24"/>
        </w:rPr>
        <w:t>Прочие условия</w:t>
      </w:r>
    </w:p>
    <w:p w:rsidR="00CE163E" w:rsidRPr="001E592C" w:rsidRDefault="00E359D9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77AB5" w:rsidRPr="001E592C">
        <w:rPr>
          <w:sz w:val="24"/>
          <w:szCs w:val="24"/>
        </w:rPr>
        <w:t>.</w:t>
      </w:r>
      <w:r w:rsidR="003946D0" w:rsidRPr="001E592C">
        <w:rPr>
          <w:sz w:val="24"/>
          <w:szCs w:val="24"/>
        </w:rPr>
        <w:t>1</w:t>
      </w:r>
      <w:r w:rsidR="00577AB5" w:rsidRPr="001E592C">
        <w:rPr>
          <w:sz w:val="24"/>
          <w:szCs w:val="24"/>
        </w:rPr>
        <w:t>.</w:t>
      </w:r>
      <w:r w:rsidR="00577AB5" w:rsidRPr="001E592C">
        <w:rPr>
          <w:sz w:val="24"/>
          <w:szCs w:val="24"/>
        </w:rPr>
        <w:tab/>
      </w:r>
      <w:r w:rsidR="00CE163E" w:rsidRPr="001E592C">
        <w:rPr>
          <w:sz w:val="24"/>
          <w:szCs w:val="24"/>
        </w:rPr>
        <w:t>Срок дейс</w:t>
      </w:r>
      <w:r w:rsidR="00FE765F" w:rsidRPr="001E592C">
        <w:rPr>
          <w:sz w:val="24"/>
          <w:szCs w:val="24"/>
        </w:rPr>
        <w:t>тв</w:t>
      </w:r>
      <w:r w:rsidR="008B0EB2" w:rsidRPr="001E592C">
        <w:rPr>
          <w:sz w:val="24"/>
          <w:szCs w:val="24"/>
        </w:rPr>
        <w:t xml:space="preserve">ия Договора устанавливается с </w:t>
      </w:r>
      <w:r w:rsidR="00835EC1">
        <w:rPr>
          <w:sz w:val="24"/>
          <w:szCs w:val="24"/>
        </w:rPr>
        <w:t xml:space="preserve">момента подписания и </w:t>
      </w:r>
      <w:r w:rsidR="00CE163E" w:rsidRPr="001E592C">
        <w:rPr>
          <w:sz w:val="24"/>
          <w:szCs w:val="24"/>
        </w:rPr>
        <w:t>до полного исполнения Сторонами обязательств по Договору, возникших до истечения срока его действия.</w:t>
      </w:r>
    </w:p>
    <w:p w:rsidR="002F0688" w:rsidRPr="001E592C" w:rsidRDefault="00E359D9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B1DFF" w:rsidRPr="001E592C">
        <w:rPr>
          <w:sz w:val="24"/>
          <w:szCs w:val="24"/>
        </w:rPr>
        <w:t>.</w:t>
      </w:r>
      <w:r w:rsidR="003946D0" w:rsidRPr="001E592C">
        <w:rPr>
          <w:sz w:val="24"/>
          <w:szCs w:val="24"/>
        </w:rPr>
        <w:t>2</w:t>
      </w:r>
      <w:r w:rsidR="00577AB5" w:rsidRPr="001E592C">
        <w:rPr>
          <w:sz w:val="24"/>
          <w:szCs w:val="24"/>
        </w:rPr>
        <w:t>.</w:t>
      </w:r>
      <w:r w:rsidR="00577AB5" w:rsidRPr="001E592C">
        <w:rPr>
          <w:sz w:val="24"/>
          <w:szCs w:val="24"/>
        </w:rPr>
        <w:tab/>
      </w:r>
      <w:r w:rsidR="00CE163E" w:rsidRPr="001E592C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1E592C" w:rsidRDefault="00E359D9" w:rsidP="001E592C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B1DFF" w:rsidRPr="001E592C">
        <w:rPr>
          <w:sz w:val="24"/>
          <w:szCs w:val="24"/>
        </w:rPr>
        <w:t>.</w:t>
      </w:r>
      <w:r w:rsidR="003946D0" w:rsidRPr="001E592C">
        <w:rPr>
          <w:sz w:val="24"/>
          <w:szCs w:val="24"/>
        </w:rPr>
        <w:t>3</w:t>
      </w:r>
      <w:r w:rsidR="007B1DFF" w:rsidRPr="001E592C">
        <w:rPr>
          <w:sz w:val="24"/>
          <w:szCs w:val="24"/>
        </w:rPr>
        <w:t xml:space="preserve">. </w:t>
      </w:r>
      <w:r w:rsidR="00BB10CD" w:rsidRPr="001E592C">
        <w:rPr>
          <w:sz w:val="24"/>
          <w:szCs w:val="24"/>
        </w:rPr>
        <w:t>Документы, переданные посредством электронной почты</w:t>
      </w:r>
      <w:r w:rsidR="00CE163E" w:rsidRPr="001E592C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1E592C">
        <w:rPr>
          <w:sz w:val="24"/>
          <w:szCs w:val="24"/>
        </w:rPr>
        <w:t>средством электронной почты</w:t>
      </w:r>
      <w:r w:rsidR="00CE163E" w:rsidRPr="001E592C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1E592C">
        <w:rPr>
          <w:sz w:val="24"/>
          <w:szCs w:val="24"/>
        </w:rPr>
        <w:t>электронной почте.</w:t>
      </w:r>
    </w:p>
    <w:p w:rsidR="00CE163E" w:rsidRPr="001E592C" w:rsidRDefault="00E359D9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946D0" w:rsidRPr="001E592C">
        <w:rPr>
          <w:sz w:val="24"/>
          <w:szCs w:val="24"/>
        </w:rPr>
        <w:t xml:space="preserve">.4. </w:t>
      </w:r>
      <w:r w:rsidR="00CE163E" w:rsidRPr="001E592C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B02658" w:rsidRPr="001E592C" w:rsidRDefault="00B02658" w:rsidP="001E592C">
      <w:pPr>
        <w:tabs>
          <w:tab w:val="left" w:pos="0"/>
          <w:tab w:val="left" w:pos="426"/>
        </w:tabs>
        <w:jc w:val="both"/>
        <w:rPr>
          <w:sz w:val="24"/>
          <w:szCs w:val="24"/>
        </w:rPr>
      </w:pPr>
    </w:p>
    <w:p w:rsidR="00CE163E" w:rsidRPr="001E592C" w:rsidRDefault="00185821" w:rsidP="0029639F">
      <w:pPr>
        <w:tabs>
          <w:tab w:val="left" w:pos="709"/>
          <w:tab w:val="left" w:pos="1418"/>
        </w:tabs>
        <w:jc w:val="center"/>
        <w:rPr>
          <w:sz w:val="24"/>
          <w:szCs w:val="24"/>
        </w:rPr>
      </w:pPr>
      <w:r w:rsidRPr="0029639F">
        <w:rPr>
          <w:b/>
          <w:sz w:val="24"/>
          <w:szCs w:val="24"/>
        </w:rPr>
        <w:t>1</w:t>
      </w:r>
      <w:r w:rsidR="00E359D9">
        <w:rPr>
          <w:b/>
          <w:sz w:val="24"/>
          <w:szCs w:val="24"/>
        </w:rPr>
        <w:t>0</w:t>
      </w:r>
      <w:r w:rsidR="00CE163E" w:rsidRPr="0029639F">
        <w:rPr>
          <w:b/>
          <w:sz w:val="24"/>
          <w:szCs w:val="24"/>
        </w:rPr>
        <w:t>.</w:t>
      </w:r>
      <w:r w:rsidR="0029639F">
        <w:rPr>
          <w:b/>
          <w:sz w:val="24"/>
          <w:szCs w:val="24"/>
        </w:rPr>
        <w:t xml:space="preserve"> </w:t>
      </w:r>
      <w:r w:rsidR="00CE163E" w:rsidRPr="0029639F">
        <w:rPr>
          <w:b/>
          <w:sz w:val="24"/>
          <w:szCs w:val="24"/>
        </w:rPr>
        <w:t xml:space="preserve"> </w:t>
      </w:r>
      <w:r w:rsidR="00586579" w:rsidRPr="0029639F">
        <w:rPr>
          <w:b/>
          <w:sz w:val="24"/>
          <w:szCs w:val="24"/>
        </w:rPr>
        <w:t>Р</w:t>
      </w:r>
      <w:r w:rsidR="00CE163E" w:rsidRPr="0029639F">
        <w:rPr>
          <w:b/>
          <w:sz w:val="24"/>
          <w:szCs w:val="24"/>
        </w:rPr>
        <w:t>еквизиты и подписи сторон</w:t>
      </w:r>
    </w:p>
    <w:p w:rsidR="00C813B5" w:rsidRPr="001E592C" w:rsidRDefault="00C813B5" w:rsidP="001E592C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4683"/>
      </w:tblGrid>
      <w:tr w:rsidR="00D325B9" w:rsidRPr="001E592C" w:rsidTr="008C361B">
        <w:trPr>
          <w:trHeight w:val="5008"/>
        </w:trPr>
        <w:tc>
          <w:tcPr>
            <w:tcW w:w="5382" w:type="dxa"/>
          </w:tcPr>
          <w:p w:rsidR="00D325B9" w:rsidRPr="001E592C" w:rsidRDefault="006B6ADA" w:rsidP="001E5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</w:t>
            </w:r>
            <w:r w:rsidR="00D325B9" w:rsidRPr="001E592C">
              <w:rPr>
                <w:sz w:val="24"/>
                <w:szCs w:val="24"/>
              </w:rPr>
              <w:t>ь:</w:t>
            </w:r>
          </w:p>
          <w:p w:rsidR="00D325B9" w:rsidRPr="001E592C" w:rsidRDefault="00D325B9" w:rsidP="006B6ADA">
            <w:pPr>
              <w:snapToGrid w:val="0"/>
              <w:ind w:right="-190"/>
              <w:jc w:val="both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D325B9" w:rsidRPr="001E592C" w:rsidRDefault="006B6ADA" w:rsidP="001E5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  <w:r w:rsidR="00D325B9" w:rsidRPr="001E592C">
              <w:rPr>
                <w:sz w:val="24"/>
                <w:szCs w:val="24"/>
              </w:rPr>
              <w:t>: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 xml:space="preserve">ООО «МАГ Груп» 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>Юр. адрес: 603009, г. Нижний Новгород,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>ул. Пятигорская, д. 4</w:t>
            </w:r>
            <w:proofErr w:type="gramStart"/>
            <w:r w:rsidRPr="006B6ADA">
              <w:rPr>
                <w:sz w:val="24"/>
                <w:szCs w:val="24"/>
              </w:rPr>
              <w:t xml:space="preserve"> А</w:t>
            </w:r>
            <w:proofErr w:type="gramEnd"/>
            <w:r w:rsidRPr="006B6ADA">
              <w:rPr>
                <w:sz w:val="24"/>
                <w:szCs w:val="24"/>
              </w:rPr>
              <w:t xml:space="preserve">, офис 8 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>Фактическое место нахождения: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>603074, г. Нижний Новгород,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>Сормовское шоссе, 1Д, 3 этаж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 xml:space="preserve">ИНН 5258084318                                         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>КПП 526101001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proofErr w:type="gramStart"/>
            <w:r w:rsidRPr="006B6ADA">
              <w:rPr>
                <w:sz w:val="24"/>
                <w:szCs w:val="24"/>
              </w:rPr>
              <w:t>р</w:t>
            </w:r>
            <w:proofErr w:type="gramEnd"/>
            <w:r w:rsidRPr="006B6ADA">
              <w:rPr>
                <w:sz w:val="24"/>
                <w:szCs w:val="24"/>
              </w:rPr>
              <w:t>/с 40702810742070006195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>Волго-Вятский банк ПАО Сбербанк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>г. Нижний Новгород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 xml:space="preserve">к/с 30101810900000000603 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 xml:space="preserve">БИК 042202603   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>Генеральный директор</w:t>
            </w:r>
          </w:p>
          <w:p w:rsidR="006B6ADA" w:rsidRPr="006B6ADA" w:rsidRDefault="006B6ADA" w:rsidP="006B6ADA">
            <w:pPr>
              <w:jc w:val="both"/>
              <w:rPr>
                <w:sz w:val="24"/>
                <w:szCs w:val="24"/>
              </w:rPr>
            </w:pPr>
          </w:p>
          <w:p w:rsidR="00D325B9" w:rsidRPr="001E592C" w:rsidRDefault="006B6ADA" w:rsidP="006B6ADA">
            <w:pPr>
              <w:snapToGrid w:val="0"/>
              <w:ind w:right="-190"/>
              <w:jc w:val="both"/>
              <w:rPr>
                <w:sz w:val="24"/>
                <w:szCs w:val="24"/>
              </w:rPr>
            </w:pPr>
            <w:r w:rsidRPr="006B6ADA">
              <w:rPr>
                <w:sz w:val="24"/>
                <w:szCs w:val="24"/>
              </w:rPr>
              <w:t>_____________________ М.С. Житников</w:t>
            </w:r>
          </w:p>
        </w:tc>
      </w:tr>
    </w:tbl>
    <w:p w:rsidR="00CE163E" w:rsidRPr="001E592C" w:rsidRDefault="00CE163E" w:rsidP="001E592C">
      <w:pPr>
        <w:jc w:val="both"/>
        <w:rPr>
          <w:bCs/>
          <w:sz w:val="24"/>
          <w:szCs w:val="24"/>
        </w:rPr>
      </w:pPr>
    </w:p>
    <w:p w:rsidR="0029639F" w:rsidRDefault="0029639F" w:rsidP="001E592C">
      <w:pPr>
        <w:jc w:val="both"/>
        <w:rPr>
          <w:sz w:val="24"/>
          <w:szCs w:val="24"/>
        </w:rPr>
      </w:pPr>
    </w:p>
    <w:p w:rsidR="003309BD" w:rsidRDefault="003309BD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991DD5" w:rsidRDefault="00991DD5" w:rsidP="0029639F">
      <w:pPr>
        <w:jc w:val="right"/>
        <w:rPr>
          <w:sz w:val="18"/>
          <w:szCs w:val="18"/>
        </w:rPr>
      </w:pPr>
    </w:p>
    <w:p w:rsidR="003309BD" w:rsidRDefault="003309BD" w:rsidP="0029639F">
      <w:pPr>
        <w:jc w:val="right"/>
        <w:rPr>
          <w:sz w:val="18"/>
          <w:szCs w:val="18"/>
        </w:rPr>
      </w:pPr>
    </w:p>
    <w:p w:rsidR="003309BD" w:rsidRDefault="003309BD" w:rsidP="0029639F">
      <w:pPr>
        <w:jc w:val="right"/>
        <w:rPr>
          <w:sz w:val="18"/>
          <w:szCs w:val="18"/>
        </w:rPr>
      </w:pPr>
    </w:p>
    <w:p w:rsidR="00845303" w:rsidRPr="00C12647" w:rsidRDefault="00845303" w:rsidP="0029639F">
      <w:pPr>
        <w:jc w:val="right"/>
        <w:rPr>
          <w:sz w:val="18"/>
          <w:szCs w:val="18"/>
        </w:rPr>
      </w:pPr>
      <w:r w:rsidRPr="00C12647">
        <w:rPr>
          <w:sz w:val="18"/>
          <w:szCs w:val="18"/>
        </w:rPr>
        <w:lastRenderedPageBreak/>
        <w:t xml:space="preserve">Приложение №1 </w:t>
      </w:r>
    </w:p>
    <w:p w:rsidR="0029639F" w:rsidRPr="00C12647" w:rsidRDefault="00845303" w:rsidP="0029639F">
      <w:pPr>
        <w:jc w:val="right"/>
        <w:rPr>
          <w:sz w:val="18"/>
          <w:szCs w:val="18"/>
        </w:rPr>
      </w:pPr>
      <w:r w:rsidRPr="00C12647">
        <w:rPr>
          <w:sz w:val="18"/>
          <w:szCs w:val="18"/>
        </w:rPr>
        <w:t xml:space="preserve">к договору </w:t>
      </w:r>
      <w:r w:rsidR="0029639F" w:rsidRPr="00C12647">
        <w:rPr>
          <w:sz w:val="18"/>
          <w:szCs w:val="18"/>
        </w:rPr>
        <w:t xml:space="preserve">на выполнение работ </w:t>
      </w:r>
    </w:p>
    <w:p w:rsidR="0029639F" w:rsidRPr="00C12647" w:rsidRDefault="0029639F" w:rsidP="0029639F">
      <w:pPr>
        <w:jc w:val="right"/>
        <w:rPr>
          <w:sz w:val="18"/>
          <w:szCs w:val="18"/>
        </w:rPr>
      </w:pPr>
      <w:r w:rsidRPr="00C12647">
        <w:rPr>
          <w:sz w:val="18"/>
          <w:szCs w:val="18"/>
        </w:rPr>
        <w:t>по изготовлению</w:t>
      </w:r>
      <w:r w:rsidR="00C12647" w:rsidRPr="00C12647">
        <w:rPr>
          <w:sz w:val="18"/>
          <w:szCs w:val="18"/>
        </w:rPr>
        <w:t xml:space="preserve">, </w:t>
      </w:r>
      <w:r w:rsidRPr="00C12647">
        <w:rPr>
          <w:sz w:val="18"/>
          <w:szCs w:val="18"/>
        </w:rPr>
        <w:t>монтажу металлоконструкций</w:t>
      </w:r>
    </w:p>
    <w:p w:rsidR="00845303" w:rsidRPr="00C12647" w:rsidRDefault="00845303" w:rsidP="0029639F">
      <w:pPr>
        <w:jc w:val="right"/>
        <w:rPr>
          <w:sz w:val="18"/>
          <w:szCs w:val="18"/>
        </w:rPr>
      </w:pPr>
      <w:r w:rsidRPr="00C12647">
        <w:rPr>
          <w:sz w:val="18"/>
          <w:szCs w:val="18"/>
        </w:rPr>
        <w:t xml:space="preserve"> №______ от «_</w:t>
      </w:r>
      <w:r w:rsidR="00433FAF">
        <w:rPr>
          <w:sz w:val="18"/>
          <w:szCs w:val="18"/>
        </w:rPr>
        <w:t>___</w:t>
      </w:r>
      <w:r w:rsidRPr="00C12647">
        <w:rPr>
          <w:sz w:val="18"/>
          <w:szCs w:val="18"/>
        </w:rPr>
        <w:t>_»__</w:t>
      </w:r>
      <w:r w:rsidR="00433FAF">
        <w:rPr>
          <w:sz w:val="18"/>
          <w:szCs w:val="18"/>
        </w:rPr>
        <w:t>_______</w:t>
      </w:r>
      <w:r w:rsidRPr="00C12647">
        <w:rPr>
          <w:sz w:val="18"/>
          <w:szCs w:val="18"/>
        </w:rPr>
        <w:t>______2017 г.</w:t>
      </w:r>
    </w:p>
    <w:p w:rsidR="00845303" w:rsidRPr="001E592C" w:rsidRDefault="00845303" w:rsidP="001E592C">
      <w:pPr>
        <w:jc w:val="both"/>
        <w:rPr>
          <w:sz w:val="24"/>
          <w:szCs w:val="24"/>
        </w:rPr>
      </w:pPr>
    </w:p>
    <w:p w:rsidR="00845303" w:rsidRPr="0029639F" w:rsidRDefault="00845303" w:rsidP="0029639F">
      <w:pPr>
        <w:jc w:val="center"/>
        <w:rPr>
          <w:b/>
          <w:sz w:val="24"/>
          <w:szCs w:val="24"/>
        </w:rPr>
      </w:pPr>
      <w:r w:rsidRPr="0029639F">
        <w:rPr>
          <w:b/>
          <w:sz w:val="24"/>
          <w:szCs w:val="24"/>
        </w:rPr>
        <w:t>Техническое задание</w:t>
      </w:r>
    </w:p>
    <w:p w:rsidR="0029639F" w:rsidRPr="0029639F" w:rsidRDefault="0029639F" w:rsidP="0029639F">
      <w:pPr>
        <w:jc w:val="center"/>
        <w:rPr>
          <w:b/>
          <w:sz w:val="24"/>
          <w:szCs w:val="24"/>
        </w:rPr>
      </w:pPr>
      <w:r w:rsidRPr="0029639F">
        <w:rPr>
          <w:b/>
          <w:sz w:val="24"/>
          <w:szCs w:val="24"/>
        </w:rPr>
        <w:t xml:space="preserve">по изготовлению, окраске, </w:t>
      </w:r>
      <w:r w:rsidR="00A77A63">
        <w:rPr>
          <w:b/>
          <w:sz w:val="24"/>
          <w:szCs w:val="24"/>
        </w:rPr>
        <w:t xml:space="preserve">подготовке к установке, </w:t>
      </w:r>
      <w:r w:rsidRPr="0029639F">
        <w:rPr>
          <w:b/>
          <w:sz w:val="24"/>
          <w:szCs w:val="24"/>
        </w:rPr>
        <w:t>монтажу металлоконструкций</w:t>
      </w:r>
      <w:r w:rsidR="00A77A63">
        <w:rPr>
          <w:b/>
          <w:sz w:val="24"/>
          <w:szCs w:val="24"/>
        </w:rPr>
        <w:t>.</w:t>
      </w:r>
    </w:p>
    <w:p w:rsidR="0029639F" w:rsidRDefault="0029639F" w:rsidP="001E592C">
      <w:pPr>
        <w:jc w:val="both"/>
        <w:rPr>
          <w:sz w:val="24"/>
          <w:szCs w:val="24"/>
        </w:rPr>
      </w:pPr>
    </w:p>
    <w:p w:rsidR="00845303" w:rsidRPr="00C12647" w:rsidRDefault="00845303" w:rsidP="001E592C">
      <w:pPr>
        <w:jc w:val="both"/>
        <w:rPr>
          <w:sz w:val="22"/>
          <w:szCs w:val="22"/>
        </w:rPr>
      </w:pPr>
      <w:r w:rsidRPr="001E592C">
        <w:rPr>
          <w:sz w:val="24"/>
          <w:szCs w:val="24"/>
        </w:rPr>
        <w:t xml:space="preserve">1. </w:t>
      </w:r>
      <w:r w:rsidRPr="00C12647">
        <w:rPr>
          <w:sz w:val="22"/>
          <w:szCs w:val="22"/>
        </w:rPr>
        <w:t>ЗАКАЗЧИК: ООО «МАГ Груп»</w:t>
      </w:r>
    </w:p>
    <w:p w:rsidR="00845303" w:rsidRPr="00C12647" w:rsidRDefault="00845303" w:rsidP="001E592C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 xml:space="preserve">2. РАЙОН МОНТАЖА: </w:t>
      </w:r>
      <w:proofErr w:type="gramStart"/>
      <w:r w:rsidR="0029639F" w:rsidRPr="00C12647">
        <w:rPr>
          <w:sz w:val="22"/>
          <w:szCs w:val="22"/>
        </w:rPr>
        <w:t>Нижегородская</w:t>
      </w:r>
      <w:proofErr w:type="gramEnd"/>
      <w:r w:rsidR="0029639F" w:rsidRPr="00C12647">
        <w:rPr>
          <w:sz w:val="22"/>
          <w:szCs w:val="22"/>
        </w:rPr>
        <w:t xml:space="preserve"> обл., г. Дзержинск, ш. Московское, 56 , полигон «МАГ-1»</w:t>
      </w:r>
    </w:p>
    <w:p w:rsidR="0013668B" w:rsidRPr="00C12647" w:rsidRDefault="00845303" w:rsidP="001E592C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 xml:space="preserve">3. ЗАДАНИЕ: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6"/>
        <w:gridCol w:w="4899"/>
        <w:gridCol w:w="2675"/>
        <w:gridCol w:w="2674"/>
      </w:tblGrid>
      <w:tr w:rsidR="0013668B" w:rsidRPr="00C12647" w:rsidTr="00635F7B">
        <w:tc>
          <w:tcPr>
            <w:tcW w:w="456" w:type="dxa"/>
          </w:tcPr>
          <w:p w:rsidR="0013668B" w:rsidRPr="00C12647" w:rsidRDefault="0013668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4899" w:type="dxa"/>
          </w:tcPr>
          <w:p w:rsidR="0013668B" w:rsidRPr="00C12647" w:rsidRDefault="00635F7B" w:rsidP="00635F7B">
            <w:pPr>
              <w:jc w:val="center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 xml:space="preserve">Этап </w:t>
            </w:r>
            <w:r w:rsidR="0013668B" w:rsidRPr="00C12647">
              <w:rPr>
                <w:sz w:val="22"/>
                <w:szCs w:val="22"/>
              </w:rPr>
              <w:t xml:space="preserve"> работ</w:t>
            </w:r>
            <w:r w:rsidRPr="00C12647">
              <w:rPr>
                <w:sz w:val="22"/>
                <w:szCs w:val="22"/>
              </w:rPr>
              <w:t>ы</w:t>
            </w:r>
          </w:p>
        </w:tc>
        <w:tc>
          <w:tcPr>
            <w:tcW w:w="2675" w:type="dxa"/>
          </w:tcPr>
          <w:p w:rsidR="0013668B" w:rsidRPr="00C12647" w:rsidRDefault="00635F7B" w:rsidP="00635F7B">
            <w:pPr>
              <w:jc w:val="center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Продолжительность работы</w:t>
            </w:r>
          </w:p>
        </w:tc>
        <w:tc>
          <w:tcPr>
            <w:tcW w:w="2674" w:type="dxa"/>
          </w:tcPr>
          <w:p w:rsidR="0013668B" w:rsidRPr="00C12647" w:rsidRDefault="00635F7B" w:rsidP="00635F7B">
            <w:pPr>
              <w:jc w:val="center"/>
              <w:rPr>
                <w:sz w:val="22"/>
                <w:szCs w:val="22"/>
              </w:rPr>
            </w:pPr>
            <w:proofErr w:type="gramStart"/>
            <w:r w:rsidRPr="00C12647">
              <w:rPr>
                <w:sz w:val="22"/>
                <w:szCs w:val="22"/>
              </w:rPr>
              <w:t>Документы</w:t>
            </w:r>
            <w:proofErr w:type="gramEnd"/>
            <w:r w:rsidRPr="00C12647">
              <w:rPr>
                <w:sz w:val="22"/>
                <w:szCs w:val="22"/>
              </w:rPr>
              <w:t xml:space="preserve"> предъявляемые по окончании этапа</w:t>
            </w:r>
          </w:p>
        </w:tc>
      </w:tr>
      <w:tr w:rsidR="0013668B" w:rsidRPr="00C12647" w:rsidTr="00635F7B">
        <w:tc>
          <w:tcPr>
            <w:tcW w:w="456" w:type="dxa"/>
          </w:tcPr>
          <w:p w:rsidR="0013668B" w:rsidRPr="00C12647" w:rsidRDefault="0013668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1</w:t>
            </w:r>
          </w:p>
        </w:tc>
        <w:tc>
          <w:tcPr>
            <w:tcW w:w="4899" w:type="dxa"/>
          </w:tcPr>
          <w:p w:rsidR="0013668B" w:rsidRPr="00C12647" w:rsidRDefault="00635F7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Разработка документации</w:t>
            </w:r>
            <w:r w:rsidR="00F00FC8">
              <w:rPr>
                <w:sz w:val="22"/>
                <w:szCs w:val="22"/>
              </w:rPr>
              <w:t xml:space="preserve"> КМД</w:t>
            </w:r>
          </w:p>
        </w:tc>
        <w:tc>
          <w:tcPr>
            <w:tcW w:w="2675" w:type="dxa"/>
          </w:tcPr>
          <w:p w:rsidR="0013668B" w:rsidRPr="00C12647" w:rsidRDefault="0013668B" w:rsidP="001E5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13668B" w:rsidRPr="00C12647" w:rsidRDefault="0013668B" w:rsidP="001E592C">
            <w:pPr>
              <w:jc w:val="both"/>
              <w:rPr>
                <w:sz w:val="22"/>
                <w:szCs w:val="22"/>
              </w:rPr>
            </w:pPr>
          </w:p>
        </w:tc>
      </w:tr>
      <w:tr w:rsidR="0013668B" w:rsidRPr="00C12647" w:rsidTr="00635F7B">
        <w:tc>
          <w:tcPr>
            <w:tcW w:w="456" w:type="dxa"/>
          </w:tcPr>
          <w:p w:rsidR="0013668B" w:rsidRPr="00C12647" w:rsidRDefault="0013668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2</w:t>
            </w:r>
          </w:p>
        </w:tc>
        <w:tc>
          <w:tcPr>
            <w:tcW w:w="4899" w:type="dxa"/>
          </w:tcPr>
          <w:p w:rsidR="0013668B" w:rsidRPr="00C12647" w:rsidRDefault="00635F7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Утверждение документации</w:t>
            </w:r>
          </w:p>
        </w:tc>
        <w:tc>
          <w:tcPr>
            <w:tcW w:w="2675" w:type="dxa"/>
          </w:tcPr>
          <w:p w:rsidR="0013668B" w:rsidRPr="00C12647" w:rsidRDefault="0013668B" w:rsidP="001E5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13668B" w:rsidRPr="00C12647" w:rsidRDefault="0013668B" w:rsidP="001E592C">
            <w:pPr>
              <w:jc w:val="both"/>
              <w:rPr>
                <w:sz w:val="22"/>
                <w:szCs w:val="22"/>
              </w:rPr>
            </w:pPr>
          </w:p>
        </w:tc>
      </w:tr>
      <w:tr w:rsidR="00635F7B" w:rsidRPr="00C12647" w:rsidTr="00635F7B">
        <w:tc>
          <w:tcPr>
            <w:tcW w:w="456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3</w:t>
            </w:r>
          </w:p>
        </w:tc>
        <w:tc>
          <w:tcPr>
            <w:tcW w:w="4899" w:type="dxa"/>
          </w:tcPr>
          <w:p w:rsidR="00635F7B" w:rsidRPr="00C12647" w:rsidRDefault="00635F7B" w:rsidP="00F21423">
            <w:pPr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Изготовление металлоконструкций</w:t>
            </w:r>
          </w:p>
        </w:tc>
        <w:tc>
          <w:tcPr>
            <w:tcW w:w="2675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</w:tr>
      <w:tr w:rsidR="00635F7B" w:rsidRPr="00C12647" w:rsidTr="00635F7B">
        <w:tc>
          <w:tcPr>
            <w:tcW w:w="456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4</w:t>
            </w:r>
          </w:p>
        </w:tc>
        <w:tc>
          <w:tcPr>
            <w:tcW w:w="4899" w:type="dxa"/>
          </w:tcPr>
          <w:p w:rsidR="00635F7B" w:rsidRPr="00C12647" w:rsidRDefault="00635F7B" w:rsidP="00F21423">
            <w:pPr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Покраска металлоконструкций</w:t>
            </w:r>
          </w:p>
        </w:tc>
        <w:tc>
          <w:tcPr>
            <w:tcW w:w="2675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</w:tr>
      <w:tr w:rsidR="00635F7B" w:rsidRPr="00C12647" w:rsidTr="00635F7B">
        <w:tc>
          <w:tcPr>
            <w:tcW w:w="456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5</w:t>
            </w:r>
          </w:p>
        </w:tc>
        <w:tc>
          <w:tcPr>
            <w:tcW w:w="4899" w:type="dxa"/>
          </w:tcPr>
          <w:p w:rsidR="00635F7B" w:rsidRPr="00C12647" w:rsidRDefault="00635F7B" w:rsidP="00F21423">
            <w:pPr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Поставка металлоконструкций</w:t>
            </w:r>
          </w:p>
        </w:tc>
        <w:tc>
          <w:tcPr>
            <w:tcW w:w="2675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</w:tr>
      <w:tr w:rsidR="00635F7B" w:rsidRPr="00C12647" w:rsidTr="00635F7B">
        <w:tc>
          <w:tcPr>
            <w:tcW w:w="456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6</w:t>
            </w:r>
          </w:p>
        </w:tc>
        <w:tc>
          <w:tcPr>
            <w:tcW w:w="4899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Проведение земельных работ</w:t>
            </w:r>
          </w:p>
        </w:tc>
        <w:tc>
          <w:tcPr>
            <w:tcW w:w="2675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</w:tr>
      <w:tr w:rsidR="00635F7B" w:rsidRPr="00C12647" w:rsidTr="00635F7B">
        <w:tc>
          <w:tcPr>
            <w:tcW w:w="456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7</w:t>
            </w:r>
          </w:p>
        </w:tc>
        <w:tc>
          <w:tcPr>
            <w:tcW w:w="4899" w:type="dxa"/>
          </w:tcPr>
          <w:p w:rsidR="00635F7B" w:rsidRPr="00C12647" w:rsidRDefault="00C12647" w:rsidP="001E59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</w:t>
            </w:r>
            <w:r w:rsidR="00635F7B" w:rsidRPr="00C12647">
              <w:rPr>
                <w:sz w:val="22"/>
                <w:szCs w:val="22"/>
              </w:rPr>
              <w:t xml:space="preserve"> фундамента</w:t>
            </w:r>
          </w:p>
        </w:tc>
        <w:tc>
          <w:tcPr>
            <w:tcW w:w="2675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</w:tr>
      <w:tr w:rsidR="00635F7B" w:rsidRPr="00C12647" w:rsidTr="00635F7B">
        <w:tc>
          <w:tcPr>
            <w:tcW w:w="456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8</w:t>
            </w:r>
          </w:p>
        </w:tc>
        <w:tc>
          <w:tcPr>
            <w:tcW w:w="4899" w:type="dxa"/>
          </w:tcPr>
          <w:p w:rsidR="00635F7B" w:rsidRPr="00C12647" w:rsidRDefault="00635F7B" w:rsidP="000022FB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Монтаж металлоконструкций</w:t>
            </w:r>
          </w:p>
        </w:tc>
        <w:tc>
          <w:tcPr>
            <w:tcW w:w="2675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635F7B" w:rsidRPr="00C12647" w:rsidRDefault="00635F7B" w:rsidP="001E592C">
            <w:pPr>
              <w:jc w:val="both"/>
              <w:rPr>
                <w:sz w:val="22"/>
                <w:szCs w:val="22"/>
              </w:rPr>
            </w:pPr>
          </w:p>
        </w:tc>
      </w:tr>
      <w:tr w:rsidR="00635F7B" w:rsidRPr="00C12647" w:rsidTr="00635F7B">
        <w:tc>
          <w:tcPr>
            <w:tcW w:w="456" w:type="dxa"/>
          </w:tcPr>
          <w:p w:rsidR="00635F7B" w:rsidRPr="00C12647" w:rsidRDefault="00635F7B" w:rsidP="000022FB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9</w:t>
            </w:r>
          </w:p>
        </w:tc>
        <w:tc>
          <w:tcPr>
            <w:tcW w:w="4899" w:type="dxa"/>
          </w:tcPr>
          <w:p w:rsidR="00635F7B" w:rsidRPr="00C12647" w:rsidRDefault="00635F7B" w:rsidP="000022FB">
            <w:pPr>
              <w:jc w:val="both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 xml:space="preserve">Установка навесного оборудования ограничения высоты </w:t>
            </w:r>
            <w:r w:rsidR="00C12647">
              <w:rPr>
                <w:sz w:val="22"/>
                <w:szCs w:val="22"/>
              </w:rPr>
              <w:t xml:space="preserve"> на уровне </w:t>
            </w:r>
            <w:r w:rsidRPr="00C12647">
              <w:rPr>
                <w:sz w:val="22"/>
                <w:szCs w:val="22"/>
              </w:rPr>
              <w:t>4.4 метра</w:t>
            </w:r>
            <w:r w:rsidR="00C12647">
              <w:rPr>
                <w:sz w:val="22"/>
                <w:szCs w:val="22"/>
              </w:rPr>
              <w:t xml:space="preserve"> от дорожного покрытия</w:t>
            </w:r>
            <w:r w:rsidR="00433FAF">
              <w:rPr>
                <w:sz w:val="22"/>
                <w:szCs w:val="22"/>
              </w:rPr>
              <w:t xml:space="preserve">, </w:t>
            </w:r>
            <w:proofErr w:type="gramStart"/>
            <w:r w:rsidR="00433FAF">
              <w:rPr>
                <w:sz w:val="22"/>
                <w:szCs w:val="22"/>
              </w:rPr>
              <w:t>выполненных</w:t>
            </w:r>
            <w:proofErr w:type="gramEnd"/>
            <w:r w:rsidR="00433FAF">
              <w:rPr>
                <w:sz w:val="22"/>
                <w:szCs w:val="22"/>
              </w:rPr>
              <w:t xml:space="preserve"> подвешенными на цепи с фермы конструкции.</w:t>
            </w:r>
          </w:p>
        </w:tc>
        <w:tc>
          <w:tcPr>
            <w:tcW w:w="2675" w:type="dxa"/>
          </w:tcPr>
          <w:p w:rsidR="00635F7B" w:rsidRPr="00C12647" w:rsidRDefault="00635F7B" w:rsidP="000022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635F7B" w:rsidRPr="00C12647" w:rsidRDefault="00635F7B" w:rsidP="000022FB">
            <w:pPr>
              <w:jc w:val="both"/>
              <w:rPr>
                <w:sz w:val="22"/>
                <w:szCs w:val="22"/>
              </w:rPr>
            </w:pPr>
          </w:p>
        </w:tc>
      </w:tr>
    </w:tbl>
    <w:p w:rsidR="00845303" w:rsidRPr="00C12647" w:rsidRDefault="00845303" w:rsidP="001E592C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4. ХАРАКТЕРИСТИКА:</w:t>
      </w:r>
    </w:p>
    <w:p w:rsidR="00477CD8" w:rsidRDefault="00845303" w:rsidP="001E592C">
      <w:pPr>
        <w:jc w:val="both"/>
        <w:rPr>
          <w:sz w:val="22"/>
          <w:szCs w:val="22"/>
        </w:rPr>
      </w:pPr>
      <w:r w:rsidRPr="00433FAF">
        <w:rPr>
          <w:sz w:val="22"/>
          <w:szCs w:val="22"/>
        </w:rPr>
        <w:t>4.1 Габаритные размеры проектируемо</w:t>
      </w:r>
      <w:r w:rsidR="0013668B" w:rsidRPr="00433FAF">
        <w:rPr>
          <w:sz w:val="22"/>
          <w:szCs w:val="22"/>
        </w:rPr>
        <w:t>й</w:t>
      </w:r>
      <w:r w:rsidRPr="00433FAF">
        <w:rPr>
          <w:sz w:val="22"/>
          <w:szCs w:val="22"/>
        </w:rPr>
        <w:t xml:space="preserve"> </w:t>
      </w:r>
      <w:r w:rsidR="0013668B" w:rsidRPr="00433FAF">
        <w:rPr>
          <w:sz w:val="22"/>
          <w:szCs w:val="22"/>
        </w:rPr>
        <w:t>металлоконструкции</w:t>
      </w:r>
      <w:r w:rsidRPr="00433FAF">
        <w:rPr>
          <w:sz w:val="22"/>
          <w:szCs w:val="22"/>
        </w:rPr>
        <w:t xml:space="preserve"> </w:t>
      </w:r>
      <w:r w:rsidR="00477CD8" w:rsidRPr="00477CD8">
        <w:rPr>
          <w:sz w:val="22"/>
          <w:szCs w:val="22"/>
        </w:rPr>
        <w:t>по эскизу Заказчика</w:t>
      </w:r>
      <w:r w:rsidR="00477CD8">
        <w:rPr>
          <w:sz w:val="22"/>
          <w:szCs w:val="22"/>
        </w:rPr>
        <w:t xml:space="preserve"> </w:t>
      </w:r>
      <w:r w:rsidR="00477CD8" w:rsidRPr="00433FAF">
        <w:rPr>
          <w:sz w:val="22"/>
          <w:szCs w:val="22"/>
        </w:rPr>
        <w:t>(Приложение №2)</w:t>
      </w:r>
      <w:r w:rsidR="00477CD8" w:rsidRPr="00477CD8">
        <w:rPr>
          <w:sz w:val="22"/>
          <w:szCs w:val="22"/>
        </w:rPr>
        <w:t>:</w:t>
      </w:r>
    </w:p>
    <w:p w:rsidR="0013668B" w:rsidRPr="00433FAF" w:rsidRDefault="008B42BF" w:rsidP="001E592C">
      <w:pPr>
        <w:jc w:val="both"/>
        <w:rPr>
          <w:sz w:val="22"/>
          <w:szCs w:val="22"/>
        </w:rPr>
      </w:pPr>
      <w:r w:rsidRPr="00433FAF">
        <w:rPr>
          <w:sz w:val="22"/>
          <w:szCs w:val="22"/>
        </w:rPr>
        <w:t xml:space="preserve">ширина - </w:t>
      </w:r>
      <w:r w:rsidR="0013668B" w:rsidRPr="00433FAF">
        <w:rPr>
          <w:sz w:val="22"/>
          <w:szCs w:val="22"/>
        </w:rPr>
        <w:t>800</w:t>
      </w:r>
      <w:r w:rsidR="00845303" w:rsidRPr="00433FAF">
        <w:rPr>
          <w:sz w:val="22"/>
          <w:szCs w:val="22"/>
        </w:rPr>
        <w:t xml:space="preserve">0 </w:t>
      </w:r>
      <w:r w:rsidR="00C12647" w:rsidRPr="00433FAF">
        <w:rPr>
          <w:sz w:val="22"/>
          <w:szCs w:val="22"/>
        </w:rPr>
        <w:t>м</w:t>
      </w:r>
      <w:r w:rsidR="00845303" w:rsidRPr="00433FAF">
        <w:rPr>
          <w:sz w:val="22"/>
          <w:szCs w:val="22"/>
        </w:rPr>
        <w:t xml:space="preserve">м, </w:t>
      </w:r>
    </w:p>
    <w:p w:rsidR="00845303" w:rsidRPr="00433FAF" w:rsidRDefault="00845303" w:rsidP="001E592C">
      <w:pPr>
        <w:jc w:val="both"/>
        <w:rPr>
          <w:sz w:val="22"/>
          <w:szCs w:val="22"/>
        </w:rPr>
      </w:pPr>
      <w:r w:rsidRPr="00433FAF">
        <w:rPr>
          <w:sz w:val="22"/>
          <w:szCs w:val="22"/>
        </w:rPr>
        <w:t xml:space="preserve">высота </w:t>
      </w:r>
      <w:r w:rsidR="00C12647" w:rsidRPr="00433FAF">
        <w:rPr>
          <w:sz w:val="22"/>
          <w:szCs w:val="22"/>
        </w:rPr>
        <w:t>от</w:t>
      </w:r>
      <w:r w:rsidR="0013668B" w:rsidRPr="00433FAF">
        <w:rPr>
          <w:sz w:val="22"/>
          <w:szCs w:val="22"/>
        </w:rPr>
        <w:t xml:space="preserve"> дорожного покрытия </w:t>
      </w:r>
      <w:r w:rsidR="008B42BF" w:rsidRPr="00433FAF">
        <w:rPr>
          <w:sz w:val="22"/>
          <w:szCs w:val="22"/>
        </w:rPr>
        <w:t xml:space="preserve">- </w:t>
      </w:r>
      <w:r w:rsidRPr="00433FAF">
        <w:rPr>
          <w:sz w:val="22"/>
          <w:szCs w:val="22"/>
        </w:rPr>
        <w:t>5</w:t>
      </w:r>
      <w:r w:rsidR="0013668B" w:rsidRPr="00433FAF">
        <w:rPr>
          <w:sz w:val="22"/>
          <w:szCs w:val="22"/>
        </w:rPr>
        <w:t>000</w:t>
      </w:r>
      <w:r w:rsidRPr="00433FAF">
        <w:rPr>
          <w:sz w:val="22"/>
          <w:szCs w:val="22"/>
        </w:rPr>
        <w:t xml:space="preserve"> </w:t>
      </w:r>
      <w:r w:rsidR="00A77A63" w:rsidRPr="00433FAF">
        <w:rPr>
          <w:sz w:val="22"/>
          <w:szCs w:val="22"/>
        </w:rPr>
        <w:t>м</w:t>
      </w:r>
      <w:r w:rsidR="0013668B" w:rsidRPr="00433FAF">
        <w:rPr>
          <w:sz w:val="22"/>
          <w:szCs w:val="22"/>
        </w:rPr>
        <w:t>м</w:t>
      </w:r>
      <w:r w:rsidR="00477CD8">
        <w:rPr>
          <w:sz w:val="22"/>
          <w:szCs w:val="22"/>
        </w:rPr>
        <w:t>.</w:t>
      </w:r>
    </w:p>
    <w:p w:rsidR="00845303" w:rsidRPr="00433FAF" w:rsidRDefault="00845303" w:rsidP="001E592C">
      <w:pPr>
        <w:jc w:val="both"/>
        <w:rPr>
          <w:sz w:val="22"/>
          <w:szCs w:val="22"/>
        </w:rPr>
      </w:pPr>
      <w:r w:rsidRPr="00433FAF">
        <w:rPr>
          <w:sz w:val="22"/>
          <w:szCs w:val="22"/>
        </w:rPr>
        <w:t xml:space="preserve">4.2 Количество </w:t>
      </w:r>
      <w:r w:rsidR="0013668B" w:rsidRPr="00433FAF">
        <w:rPr>
          <w:sz w:val="22"/>
          <w:szCs w:val="22"/>
        </w:rPr>
        <w:t>опор</w:t>
      </w:r>
      <w:r w:rsidRPr="00433FAF">
        <w:rPr>
          <w:sz w:val="22"/>
          <w:szCs w:val="22"/>
        </w:rPr>
        <w:t xml:space="preserve">: </w:t>
      </w:r>
      <w:r w:rsidR="0013668B" w:rsidRPr="00433FAF">
        <w:rPr>
          <w:sz w:val="22"/>
          <w:szCs w:val="22"/>
        </w:rPr>
        <w:t>две</w:t>
      </w:r>
    </w:p>
    <w:p w:rsidR="00845303" w:rsidRDefault="00845303" w:rsidP="001E592C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4.</w:t>
      </w:r>
      <w:r w:rsidR="00C12647">
        <w:rPr>
          <w:sz w:val="22"/>
          <w:szCs w:val="22"/>
        </w:rPr>
        <w:t>3</w:t>
      </w:r>
      <w:proofErr w:type="gramStart"/>
      <w:r w:rsidRPr="00C12647">
        <w:rPr>
          <w:sz w:val="22"/>
          <w:szCs w:val="22"/>
        </w:rPr>
        <w:t xml:space="preserve"> З</w:t>
      </w:r>
      <w:proofErr w:type="gramEnd"/>
      <w:r w:rsidRPr="00C12647">
        <w:rPr>
          <w:sz w:val="22"/>
          <w:szCs w:val="22"/>
        </w:rPr>
        <w:t>а условную отметку 0.</w:t>
      </w:r>
      <w:r w:rsidR="0013668B" w:rsidRPr="00C12647">
        <w:rPr>
          <w:sz w:val="22"/>
          <w:szCs w:val="22"/>
        </w:rPr>
        <w:t>000 принять уровень дорожного покрытия места установки.</w:t>
      </w:r>
    </w:p>
    <w:p w:rsidR="00C12647" w:rsidRPr="00C12647" w:rsidRDefault="00C12647" w:rsidP="001E59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КМД и КЖ разрабатываются и согласовываются с Заказчиком. </w:t>
      </w:r>
    </w:p>
    <w:p w:rsidR="00845303" w:rsidRPr="00C12647" w:rsidRDefault="0013668B" w:rsidP="001E592C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5</w:t>
      </w:r>
      <w:r w:rsidR="00845303" w:rsidRPr="00C12647">
        <w:rPr>
          <w:sz w:val="22"/>
          <w:szCs w:val="22"/>
        </w:rPr>
        <w:t>. В стоимость работ входит доставка металлоконструкций на объект,</w:t>
      </w:r>
      <w:r w:rsidR="00C12647" w:rsidRPr="00C12647">
        <w:rPr>
          <w:sz w:val="22"/>
          <w:szCs w:val="22"/>
        </w:rPr>
        <w:t xml:space="preserve"> земельные и бетонные  работы по устройству фундаментов </w:t>
      </w:r>
      <w:r w:rsidR="00845303" w:rsidRPr="00C12647">
        <w:rPr>
          <w:sz w:val="22"/>
          <w:szCs w:val="22"/>
        </w:rPr>
        <w:t xml:space="preserve"> монтаж, метизы, анкера, фасонные элементы, работа машин, механизмов, расходные материалы, командировочные расходы и другие затраты, необходимые для сдачи объекта («под ключ»)</w:t>
      </w:r>
      <w:r w:rsidR="00AD6FAE">
        <w:rPr>
          <w:sz w:val="22"/>
          <w:szCs w:val="22"/>
        </w:rPr>
        <w:t>.</w:t>
      </w:r>
    </w:p>
    <w:p w:rsidR="0029639F" w:rsidRPr="00C12647" w:rsidRDefault="0029639F" w:rsidP="001E592C">
      <w:pPr>
        <w:jc w:val="both"/>
        <w:rPr>
          <w:sz w:val="22"/>
          <w:szCs w:val="22"/>
        </w:rPr>
      </w:pPr>
    </w:p>
    <w:p w:rsidR="0029639F" w:rsidRPr="00C12647" w:rsidRDefault="0029639F" w:rsidP="001E592C">
      <w:pPr>
        <w:jc w:val="both"/>
        <w:rPr>
          <w:sz w:val="22"/>
          <w:szCs w:val="22"/>
        </w:rPr>
        <w:sectPr w:rsidR="0029639F" w:rsidRPr="00C12647" w:rsidSect="00ED5A19">
          <w:headerReference w:type="even" r:id="rId9"/>
          <w:headerReference w:type="default" r:id="rId10"/>
          <w:footerReference w:type="default" r:id="rId11"/>
          <w:pgSz w:w="11906" w:h="16838" w:code="9"/>
          <w:pgMar w:top="851" w:right="567" w:bottom="567" w:left="851" w:header="136" w:footer="74" w:gutter="0"/>
          <w:cols w:space="720"/>
          <w:titlePg/>
        </w:sectPr>
      </w:pPr>
    </w:p>
    <w:p w:rsidR="00845303" w:rsidRPr="00C12647" w:rsidRDefault="0029639F" w:rsidP="001E592C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lastRenderedPageBreak/>
        <w:t>Исполнитель:</w:t>
      </w:r>
    </w:p>
    <w:p w:rsidR="0029639F" w:rsidRPr="00C12647" w:rsidRDefault="0029639F" w:rsidP="001E592C">
      <w:pPr>
        <w:jc w:val="both"/>
        <w:rPr>
          <w:sz w:val="22"/>
          <w:szCs w:val="22"/>
        </w:rPr>
      </w:pPr>
    </w:p>
    <w:p w:rsidR="00C12647" w:rsidRPr="00C12647" w:rsidRDefault="00C12647" w:rsidP="001E592C">
      <w:pPr>
        <w:jc w:val="both"/>
        <w:rPr>
          <w:sz w:val="22"/>
          <w:szCs w:val="22"/>
        </w:rPr>
      </w:pPr>
    </w:p>
    <w:p w:rsidR="00C12647" w:rsidRPr="00C12647" w:rsidRDefault="00C12647" w:rsidP="001E592C">
      <w:pPr>
        <w:jc w:val="both"/>
        <w:rPr>
          <w:sz w:val="22"/>
          <w:szCs w:val="22"/>
        </w:rPr>
      </w:pPr>
    </w:p>
    <w:p w:rsidR="00C12647" w:rsidRPr="00C12647" w:rsidRDefault="00C12647" w:rsidP="001E592C">
      <w:pPr>
        <w:jc w:val="both"/>
        <w:rPr>
          <w:sz w:val="22"/>
          <w:szCs w:val="22"/>
        </w:rPr>
      </w:pPr>
    </w:p>
    <w:p w:rsidR="00845303" w:rsidRPr="00C12647" w:rsidRDefault="00845303" w:rsidP="001E592C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________________/__________</w:t>
      </w:r>
    </w:p>
    <w:p w:rsidR="0029639F" w:rsidRPr="00C12647" w:rsidRDefault="0029639F" w:rsidP="001E592C">
      <w:pPr>
        <w:jc w:val="both"/>
        <w:rPr>
          <w:sz w:val="22"/>
          <w:szCs w:val="22"/>
        </w:rPr>
      </w:pPr>
    </w:p>
    <w:p w:rsidR="0029639F" w:rsidRPr="00C12647" w:rsidRDefault="0029639F" w:rsidP="001E592C">
      <w:pPr>
        <w:jc w:val="both"/>
        <w:rPr>
          <w:sz w:val="22"/>
          <w:szCs w:val="22"/>
        </w:rPr>
      </w:pPr>
    </w:p>
    <w:p w:rsidR="00C12647" w:rsidRPr="00C12647" w:rsidRDefault="00C12647" w:rsidP="001E592C">
      <w:pPr>
        <w:jc w:val="both"/>
        <w:rPr>
          <w:sz w:val="22"/>
          <w:szCs w:val="22"/>
        </w:rPr>
      </w:pPr>
    </w:p>
    <w:p w:rsidR="0029639F" w:rsidRPr="00C12647" w:rsidRDefault="0029639F" w:rsidP="001E592C">
      <w:pPr>
        <w:jc w:val="both"/>
        <w:rPr>
          <w:sz w:val="22"/>
          <w:szCs w:val="22"/>
        </w:rPr>
      </w:pPr>
    </w:p>
    <w:p w:rsidR="0029639F" w:rsidRPr="00C12647" w:rsidRDefault="0029639F" w:rsidP="001E592C">
      <w:pPr>
        <w:jc w:val="both"/>
        <w:rPr>
          <w:sz w:val="22"/>
          <w:szCs w:val="22"/>
        </w:rPr>
      </w:pPr>
    </w:p>
    <w:p w:rsidR="006B6ADA" w:rsidRPr="00C12647" w:rsidRDefault="006B6ADA" w:rsidP="001E592C">
      <w:pPr>
        <w:jc w:val="both"/>
        <w:rPr>
          <w:sz w:val="22"/>
          <w:szCs w:val="22"/>
        </w:rPr>
      </w:pPr>
    </w:p>
    <w:p w:rsidR="006B6ADA" w:rsidRPr="00C12647" w:rsidRDefault="006B6ADA" w:rsidP="001E592C">
      <w:pPr>
        <w:jc w:val="both"/>
        <w:rPr>
          <w:sz w:val="22"/>
          <w:szCs w:val="22"/>
        </w:rPr>
      </w:pPr>
    </w:p>
    <w:p w:rsidR="0029639F" w:rsidRDefault="0029639F" w:rsidP="001E592C">
      <w:pPr>
        <w:jc w:val="both"/>
        <w:rPr>
          <w:sz w:val="22"/>
          <w:szCs w:val="22"/>
        </w:rPr>
      </w:pPr>
    </w:p>
    <w:p w:rsidR="00C12647" w:rsidRDefault="00C12647" w:rsidP="001E592C">
      <w:pPr>
        <w:jc w:val="both"/>
        <w:rPr>
          <w:sz w:val="22"/>
          <w:szCs w:val="22"/>
        </w:rPr>
      </w:pPr>
    </w:p>
    <w:p w:rsidR="00C12647" w:rsidRDefault="00C12647" w:rsidP="001E592C">
      <w:pPr>
        <w:jc w:val="both"/>
        <w:rPr>
          <w:sz w:val="22"/>
          <w:szCs w:val="22"/>
        </w:rPr>
      </w:pPr>
    </w:p>
    <w:p w:rsidR="00C12647" w:rsidRDefault="00C12647" w:rsidP="001E592C">
      <w:pPr>
        <w:jc w:val="both"/>
        <w:rPr>
          <w:sz w:val="22"/>
          <w:szCs w:val="22"/>
        </w:rPr>
      </w:pPr>
    </w:p>
    <w:p w:rsidR="00C12647" w:rsidRDefault="00C12647" w:rsidP="001E592C">
      <w:pPr>
        <w:jc w:val="both"/>
        <w:rPr>
          <w:sz w:val="22"/>
          <w:szCs w:val="22"/>
        </w:rPr>
      </w:pPr>
    </w:p>
    <w:p w:rsidR="00C12647" w:rsidRDefault="00C12647" w:rsidP="001E592C">
      <w:pPr>
        <w:jc w:val="both"/>
        <w:rPr>
          <w:sz w:val="22"/>
          <w:szCs w:val="22"/>
        </w:rPr>
      </w:pPr>
    </w:p>
    <w:p w:rsidR="00C12647" w:rsidRPr="00C12647" w:rsidRDefault="00C12647" w:rsidP="001E592C">
      <w:pPr>
        <w:jc w:val="both"/>
        <w:rPr>
          <w:sz w:val="22"/>
          <w:szCs w:val="22"/>
        </w:rPr>
      </w:pPr>
    </w:p>
    <w:p w:rsidR="0029639F" w:rsidRPr="00C12647" w:rsidRDefault="0029639F" w:rsidP="001E592C">
      <w:pPr>
        <w:jc w:val="both"/>
        <w:rPr>
          <w:sz w:val="22"/>
          <w:szCs w:val="22"/>
        </w:rPr>
      </w:pPr>
    </w:p>
    <w:p w:rsidR="0029639F" w:rsidRPr="00C12647" w:rsidRDefault="0029639F" w:rsidP="001E592C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lastRenderedPageBreak/>
        <w:t>Заказчик: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 xml:space="preserve">ООО «МАГ Груп» 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Юр. адрес: 603009, г. Нижний Новгород,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ул. Пятигорская, д. 4</w:t>
      </w:r>
      <w:proofErr w:type="gramStart"/>
      <w:r w:rsidRPr="00C12647">
        <w:rPr>
          <w:sz w:val="22"/>
          <w:szCs w:val="22"/>
        </w:rPr>
        <w:t xml:space="preserve"> А</w:t>
      </w:r>
      <w:proofErr w:type="gramEnd"/>
      <w:r w:rsidRPr="00C12647">
        <w:rPr>
          <w:sz w:val="22"/>
          <w:szCs w:val="22"/>
        </w:rPr>
        <w:t xml:space="preserve">, офис 8 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Фактическое место нахождения: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603074, г. Нижний Новгород,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Сормовское шоссе, 1Д, 3 этаж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 xml:space="preserve">ИНН 5258084318                                         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КПП 526101001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proofErr w:type="gramStart"/>
      <w:r w:rsidRPr="00C12647">
        <w:rPr>
          <w:sz w:val="22"/>
          <w:szCs w:val="22"/>
        </w:rPr>
        <w:t>р</w:t>
      </w:r>
      <w:proofErr w:type="gramEnd"/>
      <w:r w:rsidRPr="00C12647">
        <w:rPr>
          <w:sz w:val="22"/>
          <w:szCs w:val="22"/>
        </w:rPr>
        <w:t>/с 40702810742070006195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Волго-Вятский банк ПАО Сбербанк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г. Нижний Новгород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 xml:space="preserve">к/с 30101810900000000603 </w:t>
      </w:r>
    </w:p>
    <w:p w:rsidR="001013EC" w:rsidRPr="00C12647" w:rsidRDefault="0029639F" w:rsidP="0029639F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 xml:space="preserve">БИК 042202603   </w:t>
      </w:r>
    </w:p>
    <w:p w:rsidR="0029639F" w:rsidRPr="00C12647" w:rsidRDefault="0029639F" w:rsidP="0029639F">
      <w:pPr>
        <w:jc w:val="both"/>
        <w:rPr>
          <w:sz w:val="22"/>
          <w:szCs w:val="22"/>
        </w:rPr>
      </w:pPr>
    </w:p>
    <w:p w:rsidR="0029639F" w:rsidRPr="00C12647" w:rsidRDefault="001013EC" w:rsidP="001E592C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>Генеральный д</w:t>
      </w:r>
      <w:r w:rsidR="00845303" w:rsidRPr="00C12647">
        <w:rPr>
          <w:sz w:val="22"/>
          <w:szCs w:val="22"/>
        </w:rPr>
        <w:t xml:space="preserve">иректор </w:t>
      </w:r>
    </w:p>
    <w:p w:rsidR="0029639F" w:rsidRPr="00C12647" w:rsidRDefault="0029639F" w:rsidP="001E592C">
      <w:pPr>
        <w:jc w:val="both"/>
        <w:rPr>
          <w:sz w:val="22"/>
          <w:szCs w:val="22"/>
        </w:rPr>
      </w:pPr>
    </w:p>
    <w:p w:rsidR="006B6ADA" w:rsidRPr="00C12647" w:rsidRDefault="006B6ADA" w:rsidP="001E592C">
      <w:pPr>
        <w:jc w:val="both"/>
        <w:rPr>
          <w:sz w:val="22"/>
          <w:szCs w:val="22"/>
        </w:rPr>
      </w:pPr>
    </w:p>
    <w:p w:rsidR="006B6ADA" w:rsidRPr="00C12647" w:rsidRDefault="006B6ADA" w:rsidP="001E592C">
      <w:pPr>
        <w:jc w:val="both"/>
        <w:rPr>
          <w:sz w:val="22"/>
          <w:szCs w:val="22"/>
        </w:rPr>
      </w:pPr>
    </w:p>
    <w:p w:rsidR="00CE163E" w:rsidRPr="00C12647" w:rsidRDefault="00845303" w:rsidP="001E592C">
      <w:pPr>
        <w:jc w:val="both"/>
        <w:rPr>
          <w:sz w:val="22"/>
          <w:szCs w:val="22"/>
        </w:rPr>
      </w:pPr>
      <w:r w:rsidRPr="00C12647">
        <w:rPr>
          <w:sz w:val="22"/>
          <w:szCs w:val="22"/>
        </w:rPr>
        <w:t xml:space="preserve">_________________/ </w:t>
      </w:r>
      <w:r w:rsidR="001013EC" w:rsidRPr="00C12647">
        <w:rPr>
          <w:sz w:val="22"/>
          <w:szCs w:val="22"/>
        </w:rPr>
        <w:t>Житников М.С</w:t>
      </w:r>
      <w:r w:rsidRPr="00C12647">
        <w:rPr>
          <w:sz w:val="22"/>
          <w:szCs w:val="22"/>
        </w:rPr>
        <w:t>.</w:t>
      </w:r>
    </w:p>
    <w:p w:rsidR="00845303" w:rsidRPr="00C12647" w:rsidRDefault="00845303" w:rsidP="001E592C">
      <w:pPr>
        <w:jc w:val="both"/>
        <w:rPr>
          <w:sz w:val="22"/>
          <w:szCs w:val="22"/>
        </w:rPr>
      </w:pPr>
    </w:p>
    <w:p w:rsidR="0029639F" w:rsidRDefault="0029639F" w:rsidP="001E592C">
      <w:pPr>
        <w:jc w:val="both"/>
        <w:rPr>
          <w:sz w:val="24"/>
          <w:szCs w:val="24"/>
        </w:rPr>
        <w:sectPr w:rsidR="0029639F" w:rsidSect="0029639F">
          <w:type w:val="continuous"/>
          <w:pgSz w:w="11906" w:h="16838" w:code="9"/>
          <w:pgMar w:top="851" w:right="567" w:bottom="567" w:left="851" w:header="136" w:footer="74" w:gutter="0"/>
          <w:cols w:num="2" w:space="720"/>
          <w:titlePg/>
        </w:sectPr>
      </w:pPr>
    </w:p>
    <w:p w:rsidR="007D535D" w:rsidRPr="001E592C" w:rsidRDefault="007D535D" w:rsidP="008B42BF">
      <w:pPr>
        <w:jc w:val="both"/>
        <w:rPr>
          <w:sz w:val="24"/>
          <w:szCs w:val="24"/>
        </w:rPr>
      </w:pPr>
    </w:p>
    <w:sectPr w:rsidR="007D535D" w:rsidRPr="001E592C" w:rsidSect="0029639F">
      <w:type w:val="continuous"/>
      <w:pgSz w:w="11906" w:h="16838" w:code="9"/>
      <w:pgMar w:top="851" w:right="567" w:bottom="567" w:left="851" w:header="136" w:footer="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87" w:rsidRDefault="00746287">
      <w:r>
        <w:separator/>
      </w:r>
    </w:p>
  </w:endnote>
  <w:endnote w:type="continuationSeparator" w:id="0">
    <w:p w:rsidR="00746287" w:rsidRDefault="0074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1B4022" w:rsidRDefault="001B40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884">
          <w:rPr>
            <w:noProof/>
          </w:rPr>
          <w:t>4</w:t>
        </w:r>
        <w:r>
          <w:fldChar w:fldCharType="end"/>
        </w:r>
      </w:p>
    </w:sdtContent>
  </w:sdt>
  <w:p w:rsidR="001B4022" w:rsidRDefault="001B40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87" w:rsidRDefault="00746287">
      <w:r>
        <w:separator/>
      </w:r>
    </w:p>
  </w:footnote>
  <w:footnote w:type="continuationSeparator" w:id="0">
    <w:p w:rsidR="00746287" w:rsidRDefault="00746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22" w:rsidRDefault="001B4022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1B4022" w:rsidRDefault="001B4022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22" w:rsidRDefault="001B4022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1B4022" w:rsidRDefault="001B4022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0D61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7">
    <w:nsid w:val="3A993FAC"/>
    <w:multiLevelType w:val="multilevel"/>
    <w:tmpl w:val="58BA637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8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0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6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8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6CF69A9"/>
    <w:multiLevelType w:val="hybridMultilevel"/>
    <w:tmpl w:val="8D660656"/>
    <w:lvl w:ilvl="0" w:tplc="0D9ECB9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1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2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29"/>
  </w:num>
  <w:num w:numId="4">
    <w:abstractNumId w:val="43"/>
  </w:num>
  <w:num w:numId="5">
    <w:abstractNumId w:val="31"/>
  </w:num>
  <w:num w:numId="6">
    <w:abstractNumId w:val="6"/>
  </w:num>
  <w:num w:numId="7">
    <w:abstractNumId w:val="14"/>
  </w:num>
  <w:num w:numId="8">
    <w:abstractNumId w:val="35"/>
  </w:num>
  <w:num w:numId="9">
    <w:abstractNumId w:val="40"/>
  </w:num>
  <w:num w:numId="10">
    <w:abstractNumId w:val="18"/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0"/>
  </w:num>
  <w:num w:numId="14">
    <w:abstractNumId w:val="4"/>
  </w:num>
  <w:num w:numId="15">
    <w:abstractNumId w:val="19"/>
  </w:num>
  <w:num w:numId="16">
    <w:abstractNumId w:val="8"/>
  </w:num>
  <w:num w:numId="17">
    <w:abstractNumId w:val="27"/>
  </w:num>
  <w:num w:numId="18">
    <w:abstractNumId w:val="34"/>
  </w:num>
  <w:num w:numId="19">
    <w:abstractNumId w:val="3"/>
  </w:num>
  <w:num w:numId="20">
    <w:abstractNumId w:val="2"/>
  </w:num>
  <w:num w:numId="21">
    <w:abstractNumId w:val="30"/>
  </w:num>
  <w:num w:numId="22">
    <w:abstractNumId w:val="32"/>
  </w:num>
  <w:num w:numId="23">
    <w:abstractNumId w:val="13"/>
  </w:num>
  <w:num w:numId="24">
    <w:abstractNumId w:val="38"/>
  </w:num>
  <w:num w:numId="25">
    <w:abstractNumId w:val="24"/>
  </w:num>
  <w:num w:numId="26">
    <w:abstractNumId w:val="7"/>
  </w:num>
  <w:num w:numId="27">
    <w:abstractNumId w:val="11"/>
  </w:num>
  <w:num w:numId="28">
    <w:abstractNumId w:val="41"/>
  </w:num>
  <w:num w:numId="29">
    <w:abstractNumId w:val="5"/>
  </w:num>
  <w:num w:numId="30">
    <w:abstractNumId w:val="17"/>
  </w:num>
  <w:num w:numId="31">
    <w:abstractNumId w:val="39"/>
  </w:num>
  <w:num w:numId="32">
    <w:abstractNumId w:val="22"/>
  </w:num>
  <w:num w:numId="33">
    <w:abstractNumId w:val="9"/>
  </w:num>
  <w:num w:numId="34">
    <w:abstractNumId w:val="1"/>
  </w:num>
  <w:num w:numId="35">
    <w:abstractNumId w:val="21"/>
  </w:num>
  <w:num w:numId="36">
    <w:abstractNumId w:val="25"/>
  </w:num>
  <w:num w:numId="37">
    <w:abstractNumId w:val="37"/>
  </w:num>
  <w:num w:numId="38">
    <w:abstractNumId w:val="15"/>
  </w:num>
  <w:num w:numId="39">
    <w:abstractNumId w:val="42"/>
  </w:num>
  <w:num w:numId="40">
    <w:abstractNumId w:val="33"/>
  </w:num>
  <w:num w:numId="41">
    <w:abstractNumId w:val="28"/>
  </w:num>
  <w:num w:numId="42">
    <w:abstractNumId w:val="44"/>
  </w:num>
  <w:num w:numId="43">
    <w:abstractNumId w:val="0"/>
  </w:num>
  <w:num w:numId="44">
    <w:abstractNumId w:val="36"/>
  </w:num>
  <w:num w:numId="45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01C9"/>
    <w:rsid w:val="00011C3D"/>
    <w:rsid w:val="00015E3D"/>
    <w:rsid w:val="000206DC"/>
    <w:rsid w:val="00022239"/>
    <w:rsid w:val="00047D0A"/>
    <w:rsid w:val="00054B8C"/>
    <w:rsid w:val="00060BB6"/>
    <w:rsid w:val="0006102F"/>
    <w:rsid w:val="00061200"/>
    <w:rsid w:val="00073359"/>
    <w:rsid w:val="0008582A"/>
    <w:rsid w:val="00091333"/>
    <w:rsid w:val="0009635C"/>
    <w:rsid w:val="00097B21"/>
    <w:rsid w:val="000A0AEB"/>
    <w:rsid w:val="000A53FA"/>
    <w:rsid w:val="000A6435"/>
    <w:rsid w:val="000D6131"/>
    <w:rsid w:val="000E10D8"/>
    <w:rsid w:val="000E3698"/>
    <w:rsid w:val="000F33CA"/>
    <w:rsid w:val="000F6A68"/>
    <w:rsid w:val="001013EC"/>
    <w:rsid w:val="00102254"/>
    <w:rsid w:val="00102C7A"/>
    <w:rsid w:val="00103C5F"/>
    <w:rsid w:val="001069BF"/>
    <w:rsid w:val="00131D96"/>
    <w:rsid w:val="001329AB"/>
    <w:rsid w:val="00133D78"/>
    <w:rsid w:val="0013668B"/>
    <w:rsid w:val="0014318F"/>
    <w:rsid w:val="00145549"/>
    <w:rsid w:val="00157973"/>
    <w:rsid w:val="00175303"/>
    <w:rsid w:val="00185821"/>
    <w:rsid w:val="0018611E"/>
    <w:rsid w:val="0018691D"/>
    <w:rsid w:val="0019024C"/>
    <w:rsid w:val="001931D5"/>
    <w:rsid w:val="0019456E"/>
    <w:rsid w:val="0019581D"/>
    <w:rsid w:val="001A693D"/>
    <w:rsid w:val="001B4022"/>
    <w:rsid w:val="001E58E0"/>
    <w:rsid w:val="001E592C"/>
    <w:rsid w:val="001F42F2"/>
    <w:rsid w:val="00203F65"/>
    <w:rsid w:val="00221088"/>
    <w:rsid w:val="00283773"/>
    <w:rsid w:val="00293D3F"/>
    <w:rsid w:val="0029639F"/>
    <w:rsid w:val="002B5CF5"/>
    <w:rsid w:val="002E0B2A"/>
    <w:rsid w:val="002F0688"/>
    <w:rsid w:val="002F2AC3"/>
    <w:rsid w:val="003309BD"/>
    <w:rsid w:val="003476E0"/>
    <w:rsid w:val="003551F8"/>
    <w:rsid w:val="0037455E"/>
    <w:rsid w:val="00374FE0"/>
    <w:rsid w:val="003946D0"/>
    <w:rsid w:val="00394D46"/>
    <w:rsid w:val="003B00F3"/>
    <w:rsid w:val="003B063A"/>
    <w:rsid w:val="003B19DC"/>
    <w:rsid w:val="003B6706"/>
    <w:rsid w:val="003C26B4"/>
    <w:rsid w:val="003D5758"/>
    <w:rsid w:val="003D64A5"/>
    <w:rsid w:val="003E6496"/>
    <w:rsid w:val="003F2BE7"/>
    <w:rsid w:val="004009A9"/>
    <w:rsid w:val="004048A0"/>
    <w:rsid w:val="0041665D"/>
    <w:rsid w:val="0042327B"/>
    <w:rsid w:val="00433FAF"/>
    <w:rsid w:val="00443CB9"/>
    <w:rsid w:val="00454176"/>
    <w:rsid w:val="00466F20"/>
    <w:rsid w:val="00474C69"/>
    <w:rsid w:val="00477CD8"/>
    <w:rsid w:val="0048475E"/>
    <w:rsid w:val="004873BD"/>
    <w:rsid w:val="00494243"/>
    <w:rsid w:val="00494656"/>
    <w:rsid w:val="004A2C02"/>
    <w:rsid w:val="004B374C"/>
    <w:rsid w:val="004C3182"/>
    <w:rsid w:val="004D33E6"/>
    <w:rsid w:val="004D687B"/>
    <w:rsid w:val="004E2261"/>
    <w:rsid w:val="004E462E"/>
    <w:rsid w:val="004E7EEE"/>
    <w:rsid w:val="00500027"/>
    <w:rsid w:val="00500D58"/>
    <w:rsid w:val="00501843"/>
    <w:rsid w:val="00505DEC"/>
    <w:rsid w:val="00512C31"/>
    <w:rsid w:val="0052680A"/>
    <w:rsid w:val="00532E9B"/>
    <w:rsid w:val="0054549C"/>
    <w:rsid w:val="00546A2C"/>
    <w:rsid w:val="005558AC"/>
    <w:rsid w:val="005659E7"/>
    <w:rsid w:val="00567FE6"/>
    <w:rsid w:val="00575B22"/>
    <w:rsid w:val="00577AB5"/>
    <w:rsid w:val="00581015"/>
    <w:rsid w:val="0058655A"/>
    <w:rsid w:val="00586579"/>
    <w:rsid w:val="00587055"/>
    <w:rsid w:val="005A0CB1"/>
    <w:rsid w:val="005A4FFA"/>
    <w:rsid w:val="005C1EBB"/>
    <w:rsid w:val="005C40B7"/>
    <w:rsid w:val="005C703D"/>
    <w:rsid w:val="005D194D"/>
    <w:rsid w:val="005E16B9"/>
    <w:rsid w:val="005E69C6"/>
    <w:rsid w:val="00600ADD"/>
    <w:rsid w:val="00605612"/>
    <w:rsid w:val="00605C4F"/>
    <w:rsid w:val="00605CE3"/>
    <w:rsid w:val="006115F4"/>
    <w:rsid w:val="00624D54"/>
    <w:rsid w:val="006317DA"/>
    <w:rsid w:val="00635F7B"/>
    <w:rsid w:val="00642735"/>
    <w:rsid w:val="00654F68"/>
    <w:rsid w:val="006703E1"/>
    <w:rsid w:val="006716A1"/>
    <w:rsid w:val="00676C5B"/>
    <w:rsid w:val="00694650"/>
    <w:rsid w:val="00697E24"/>
    <w:rsid w:val="006A57BD"/>
    <w:rsid w:val="006B6ADA"/>
    <w:rsid w:val="006E2F7B"/>
    <w:rsid w:val="007002E4"/>
    <w:rsid w:val="00712149"/>
    <w:rsid w:val="00732608"/>
    <w:rsid w:val="007435B0"/>
    <w:rsid w:val="00743DE1"/>
    <w:rsid w:val="007453AC"/>
    <w:rsid w:val="00746287"/>
    <w:rsid w:val="007A7816"/>
    <w:rsid w:val="007B1609"/>
    <w:rsid w:val="007B1DFF"/>
    <w:rsid w:val="007B31A7"/>
    <w:rsid w:val="007C361E"/>
    <w:rsid w:val="007D5205"/>
    <w:rsid w:val="007D535D"/>
    <w:rsid w:val="007D72B8"/>
    <w:rsid w:val="007F5745"/>
    <w:rsid w:val="00815DFB"/>
    <w:rsid w:val="0082536B"/>
    <w:rsid w:val="008264B6"/>
    <w:rsid w:val="00835D61"/>
    <w:rsid w:val="00835EC1"/>
    <w:rsid w:val="008437D7"/>
    <w:rsid w:val="00845303"/>
    <w:rsid w:val="00862F01"/>
    <w:rsid w:val="0087688C"/>
    <w:rsid w:val="008851F5"/>
    <w:rsid w:val="00886EC8"/>
    <w:rsid w:val="008A4925"/>
    <w:rsid w:val="008A5D69"/>
    <w:rsid w:val="008B0EB2"/>
    <w:rsid w:val="008B1CE7"/>
    <w:rsid w:val="008B42BF"/>
    <w:rsid w:val="008B5CF6"/>
    <w:rsid w:val="008C361B"/>
    <w:rsid w:val="008D5176"/>
    <w:rsid w:val="008E51F0"/>
    <w:rsid w:val="008F5884"/>
    <w:rsid w:val="00903142"/>
    <w:rsid w:val="009274A0"/>
    <w:rsid w:val="009302E4"/>
    <w:rsid w:val="00932372"/>
    <w:rsid w:val="00943A4D"/>
    <w:rsid w:val="009612AD"/>
    <w:rsid w:val="00980B28"/>
    <w:rsid w:val="00982CBB"/>
    <w:rsid w:val="009861C3"/>
    <w:rsid w:val="00991DD5"/>
    <w:rsid w:val="00993FAE"/>
    <w:rsid w:val="009A000B"/>
    <w:rsid w:val="009B389E"/>
    <w:rsid w:val="009B49C3"/>
    <w:rsid w:val="009B5765"/>
    <w:rsid w:val="009B6688"/>
    <w:rsid w:val="009F18FC"/>
    <w:rsid w:val="00A05C0B"/>
    <w:rsid w:val="00A270C9"/>
    <w:rsid w:val="00A316D8"/>
    <w:rsid w:val="00A36FA8"/>
    <w:rsid w:val="00A52F4A"/>
    <w:rsid w:val="00A77A63"/>
    <w:rsid w:val="00A82771"/>
    <w:rsid w:val="00A832F1"/>
    <w:rsid w:val="00A8728D"/>
    <w:rsid w:val="00A91FD1"/>
    <w:rsid w:val="00A97924"/>
    <w:rsid w:val="00AA6831"/>
    <w:rsid w:val="00AB2FEC"/>
    <w:rsid w:val="00AD2E95"/>
    <w:rsid w:val="00AD3413"/>
    <w:rsid w:val="00AD6FAE"/>
    <w:rsid w:val="00AE5FAB"/>
    <w:rsid w:val="00B02658"/>
    <w:rsid w:val="00B032C3"/>
    <w:rsid w:val="00B13D22"/>
    <w:rsid w:val="00B327EE"/>
    <w:rsid w:val="00B43653"/>
    <w:rsid w:val="00B436D3"/>
    <w:rsid w:val="00B4724E"/>
    <w:rsid w:val="00B671C6"/>
    <w:rsid w:val="00B731DA"/>
    <w:rsid w:val="00B87573"/>
    <w:rsid w:val="00BB10CD"/>
    <w:rsid w:val="00BB5055"/>
    <w:rsid w:val="00BB5F39"/>
    <w:rsid w:val="00BE24D8"/>
    <w:rsid w:val="00C00210"/>
    <w:rsid w:val="00C07269"/>
    <w:rsid w:val="00C12535"/>
    <w:rsid w:val="00C12647"/>
    <w:rsid w:val="00C128D9"/>
    <w:rsid w:val="00C12EEF"/>
    <w:rsid w:val="00C20E8F"/>
    <w:rsid w:val="00C3216A"/>
    <w:rsid w:val="00C60143"/>
    <w:rsid w:val="00C63D20"/>
    <w:rsid w:val="00C7405D"/>
    <w:rsid w:val="00C813B5"/>
    <w:rsid w:val="00C8572A"/>
    <w:rsid w:val="00C87D66"/>
    <w:rsid w:val="00C91955"/>
    <w:rsid w:val="00C97D95"/>
    <w:rsid w:val="00CB2D7B"/>
    <w:rsid w:val="00CE163E"/>
    <w:rsid w:val="00CE17C3"/>
    <w:rsid w:val="00CF5AD2"/>
    <w:rsid w:val="00D06F93"/>
    <w:rsid w:val="00D10BEF"/>
    <w:rsid w:val="00D2596E"/>
    <w:rsid w:val="00D26313"/>
    <w:rsid w:val="00D3246F"/>
    <w:rsid w:val="00D325B9"/>
    <w:rsid w:val="00D4525D"/>
    <w:rsid w:val="00D46262"/>
    <w:rsid w:val="00D525AD"/>
    <w:rsid w:val="00D667AE"/>
    <w:rsid w:val="00D77350"/>
    <w:rsid w:val="00D87EE0"/>
    <w:rsid w:val="00DA432E"/>
    <w:rsid w:val="00DB3780"/>
    <w:rsid w:val="00DD00D6"/>
    <w:rsid w:val="00DD54CE"/>
    <w:rsid w:val="00E27FE6"/>
    <w:rsid w:val="00E359D9"/>
    <w:rsid w:val="00E40843"/>
    <w:rsid w:val="00E534EF"/>
    <w:rsid w:val="00E550A7"/>
    <w:rsid w:val="00E57BC8"/>
    <w:rsid w:val="00E624F4"/>
    <w:rsid w:val="00E64426"/>
    <w:rsid w:val="00E80D4B"/>
    <w:rsid w:val="00E82207"/>
    <w:rsid w:val="00EA2D6B"/>
    <w:rsid w:val="00EA3DC7"/>
    <w:rsid w:val="00EA426F"/>
    <w:rsid w:val="00EC6D49"/>
    <w:rsid w:val="00EC7CA3"/>
    <w:rsid w:val="00ED02B2"/>
    <w:rsid w:val="00ED5A19"/>
    <w:rsid w:val="00ED6615"/>
    <w:rsid w:val="00EE32EA"/>
    <w:rsid w:val="00EE5183"/>
    <w:rsid w:val="00EF3E01"/>
    <w:rsid w:val="00F00FC8"/>
    <w:rsid w:val="00F0529B"/>
    <w:rsid w:val="00F11825"/>
    <w:rsid w:val="00F34D06"/>
    <w:rsid w:val="00F8116A"/>
    <w:rsid w:val="00F952B8"/>
    <w:rsid w:val="00FA4B49"/>
    <w:rsid w:val="00FA766C"/>
    <w:rsid w:val="00FB53B9"/>
    <w:rsid w:val="00FC66DE"/>
    <w:rsid w:val="00FE2B8B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paragraph" w:customStyle="1" w:styleId="Default">
    <w:name w:val="Default"/>
    <w:rsid w:val="009B66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2"/>
    <w:rsid w:val="009274A0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paragraph" w:customStyle="1" w:styleId="Default">
    <w:name w:val="Default"/>
    <w:rsid w:val="009B66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2"/>
    <w:rsid w:val="009274A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A05B-3B2A-4B52-A163-BA0DE470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1</cp:lastModifiedBy>
  <cp:revision>11</cp:revision>
  <cp:lastPrinted>2017-08-09T12:16:00Z</cp:lastPrinted>
  <dcterms:created xsi:type="dcterms:W3CDTF">2017-08-04T09:51:00Z</dcterms:created>
  <dcterms:modified xsi:type="dcterms:W3CDTF">2017-08-09T12:48:00Z</dcterms:modified>
</cp:coreProperties>
</file>