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EF5A38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DE2B08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DE2B08">
              <w:rPr>
                <w:i w:val="0"/>
                <w:sz w:val="18"/>
                <w:szCs w:val="18"/>
              </w:rPr>
              <w:t xml:space="preserve">Извещению </w:t>
            </w:r>
            <w:r w:rsidR="00EF5A38" w:rsidRPr="00EF5A38">
              <w:rPr>
                <w:i w:val="0"/>
                <w:sz w:val="18"/>
                <w:szCs w:val="18"/>
              </w:rPr>
              <w:t>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E63A69">
              <w:rPr>
                <w:i w:val="0"/>
              </w:rPr>
              <w:t xml:space="preserve">поставку </w:t>
            </w:r>
            <w:r w:rsidR="00DE2B08">
              <w:rPr>
                <w:i w:val="0"/>
              </w:rPr>
              <w:t xml:space="preserve">металлических </w:t>
            </w:r>
            <w:r w:rsidR="00E63A69">
              <w:rPr>
                <w:i w:val="0"/>
              </w:rPr>
              <w:t xml:space="preserve">шкафов для </w:t>
            </w:r>
            <w:r w:rsidR="00DE2B08">
              <w:rPr>
                <w:i w:val="0"/>
              </w:rPr>
              <w:t>нужд ООО «МАГ Груп</w:t>
            </w:r>
            <w:r w:rsidR="00EF5A38">
              <w:rPr>
                <w:i w:val="0"/>
                <w:color w:val="000000" w:themeColor="text1"/>
              </w:rPr>
              <w:t>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307A34" w:rsidRPr="00553D64">
        <w:rPr>
          <w:b/>
          <w:i w:val="0"/>
          <w:sz w:val="24"/>
          <w:szCs w:val="24"/>
        </w:rPr>
        <w:t xml:space="preserve"> </w:t>
      </w:r>
      <w:r w:rsidR="00E63A69">
        <w:rPr>
          <w:b/>
          <w:i w:val="0"/>
          <w:sz w:val="24"/>
          <w:szCs w:val="24"/>
        </w:rPr>
        <w:t xml:space="preserve">поставку </w:t>
      </w:r>
      <w:r w:rsidR="00DE2B08">
        <w:rPr>
          <w:b/>
          <w:i w:val="0"/>
          <w:sz w:val="24"/>
          <w:szCs w:val="24"/>
        </w:rPr>
        <w:t xml:space="preserve">металлических </w:t>
      </w:r>
      <w:r w:rsidR="00E63A69">
        <w:rPr>
          <w:b/>
          <w:i w:val="0"/>
          <w:sz w:val="24"/>
          <w:szCs w:val="24"/>
        </w:rPr>
        <w:t xml:space="preserve">шкафов для </w:t>
      </w:r>
      <w:r w:rsidR="00DE2B08">
        <w:rPr>
          <w:b/>
          <w:i w:val="0"/>
          <w:sz w:val="24"/>
          <w:szCs w:val="24"/>
        </w:rPr>
        <w:t xml:space="preserve"> нужд ООО «МАГ Груп»</w:t>
      </w:r>
      <w:r w:rsidR="005364C5" w:rsidRPr="00553D64">
        <w:rPr>
          <w:b/>
          <w:i w:val="0"/>
          <w:sz w:val="24"/>
          <w:szCs w:val="24"/>
        </w:rPr>
        <w:t>.</w:t>
      </w:r>
    </w:p>
    <w:p w:rsidR="00DE2B08" w:rsidRPr="00553D64" w:rsidRDefault="00DE2B08" w:rsidP="00DE2B08">
      <w:pPr>
        <w:pStyle w:val="a3"/>
        <w:numPr>
          <w:ilvl w:val="0"/>
          <w:numId w:val="3"/>
        </w:numPr>
        <w:jc w:val="center"/>
        <w:rPr>
          <w:b/>
          <w:i w:val="0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DE2B08" w:rsidRPr="00B20291" w:rsidTr="00B27F7D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№</w:t>
            </w:r>
          </w:p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F5F23">
              <w:rPr>
                <w:sz w:val="22"/>
                <w:szCs w:val="22"/>
              </w:rPr>
              <w:t>п</w:t>
            </w:r>
            <w:proofErr w:type="gramEnd"/>
            <w:r w:rsidRPr="00BF5F23">
              <w:rPr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Содержание</w:t>
            </w:r>
          </w:p>
        </w:tc>
      </w:tr>
      <w:tr w:rsidR="00DE2B08" w:rsidRPr="00B20291" w:rsidTr="00B27F7D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2B08" w:rsidRPr="000963B6" w:rsidRDefault="00DE2B08" w:rsidP="00B27F7D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sz w:val="22"/>
                <w:szCs w:val="22"/>
              </w:rPr>
              <w:t>Общие данные</w:t>
            </w:r>
          </w:p>
        </w:tc>
      </w:tr>
      <w:tr w:rsidR="00DE2B08" w:rsidRPr="00B20291" w:rsidTr="00B27F7D">
        <w:tc>
          <w:tcPr>
            <w:tcW w:w="273" w:type="pct"/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DE2B08" w:rsidRPr="00BF5F23" w:rsidRDefault="00DE2B08" w:rsidP="00B27F7D">
            <w:pPr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DE2B08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Условия, определенные Договором;</w:t>
            </w:r>
          </w:p>
          <w:p w:rsidR="00DE2B08" w:rsidRPr="003F64C9" w:rsidRDefault="00DE2B08" w:rsidP="00B27F7D">
            <w:pPr>
              <w:rPr>
                <w:i w:val="0"/>
              </w:rPr>
            </w:pPr>
            <w:r w:rsidRPr="003F64C9">
              <w:t>Спецификация № 1</w:t>
            </w:r>
            <w:r>
              <w:t>;</w:t>
            </w:r>
          </w:p>
          <w:p w:rsidR="00DE2B08" w:rsidRPr="003F64C9" w:rsidRDefault="00DE2B08" w:rsidP="00B27F7D">
            <w:pPr>
              <w:rPr>
                <w:i w:val="0"/>
              </w:rPr>
            </w:pPr>
          </w:p>
        </w:tc>
      </w:tr>
      <w:tr w:rsidR="00DE2B08" w:rsidRPr="00B20291" w:rsidTr="00B27F7D">
        <w:tc>
          <w:tcPr>
            <w:tcW w:w="273" w:type="pct"/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DE2B08" w:rsidRPr="00BF5F23" w:rsidRDefault="00DE2B08" w:rsidP="00B27F7D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Покупатель</w:t>
            </w:r>
          </w:p>
        </w:tc>
        <w:tc>
          <w:tcPr>
            <w:tcW w:w="2824" w:type="pct"/>
          </w:tcPr>
          <w:p w:rsidR="00DE2B08" w:rsidRPr="00606CB6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«МАГ Груп</w:t>
            </w:r>
            <w:r w:rsidRPr="00726264">
              <w:rPr>
                <w:color w:val="000000"/>
                <w:sz w:val="22"/>
                <w:szCs w:val="22"/>
              </w:rPr>
              <w:t>»</w:t>
            </w:r>
          </w:p>
        </w:tc>
      </w:tr>
      <w:tr w:rsidR="00DE2B08" w:rsidRPr="00B20291" w:rsidTr="00B27F7D">
        <w:tc>
          <w:tcPr>
            <w:tcW w:w="273" w:type="pct"/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F5F23">
              <w:rPr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DE2B08" w:rsidRPr="00BF5F23" w:rsidRDefault="00DE2B08" w:rsidP="00B27F7D">
            <w:pPr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DE2B08" w:rsidRPr="00351A22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726264">
              <w:rPr>
                <w:color w:val="000000"/>
                <w:sz w:val="22"/>
                <w:szCs w:val="22"/>
              </w:rPr>
              <w:t>«Современный сортировочный  комплекс ТБО  на территории  действующего полигона твёрдых бытовых отходов «МАГ-1»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E2B08" w:rsidRPr="00B20291" w:rsidTr="00B27F7D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F5F23">
              <w:rPr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B27F7D">
            <w:pPr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DE2B08" w:rsidRPr="002B635E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sz w:val="22"/>
                <w:szCs w:val="22"/>
              </w:rPr>
              <w:t xml:space="preserve">Нижегородская область, г. Дзержинск, </w:t>
            </w:r>
            <w:r>
              <w:rPr>
                <w:sz w:val="22"/>
                <w:szCs w:val="22"/>
              </w:rPr>
              <w:br/>
              <w:t>ш. Московское, 56</w:t>
            </w:r>
          </w:p>
        </w:tc>
      </w:tr>
    </w:tbl>
    <w:p w:rsidR="00DE2B08" w:rsidRPr="00615B9B" w:rsidRDefault="00DE2B08" w:rsidP="00DE2B08"/>
    <w:p w:rsidR="00DE2B08" w:rsidRPr="00E63A69" w:rsidRDefault="00DE2B08" w:rsidP="00DE2B08">
      <w:pPr>
        <w:rPr>
          <w:i w:val="0"/>
        </w:rPr>
      </w:pPr>
      <w:r w:rsidRPr="00E33BDD">
        <w:t xml:space="preserve"> 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51"/>
        <w:gridCol w:w="5234"/>
        <w:gridCol w:w="4111"/>
      </w:tblGrid>
      <w:tr w:rsidR="00DE2B08" w:rsidRPr="0020263D" w:rsidTr="00DE2B08">
        <w:trPr>
          <w:trHeight w:val="12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20263D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20263D">
              <w:rPr>
                <w:sz w:val="22"/>
                <w:szCs w:val="22"/>
              </w:rPr>
              <w:t xml:space="preserve">№ </w:t>
            </w:r>
            <w:proofErr w:type="spellStart"/>
            <w:r w:rsidRPr="0020263D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20263D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20263D">
              <w:rPr>
                <w:sz w:val="22"/>
                <w:szCs w:val="22"/>
              </w:rPr>
              <w:t>Наименование работ и затрат, единица измерения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20263D" w:rsidRDefault="00DE2B08" w:rsidP="00B27F7D">
            <w:pPr>
              <w:jc w:val="center"/>
              <w:rPr>
                <w:sz w:val="22"/>
                <w:szCs w:val="22"/>
              </w:rPr>
            </w:pPr>
            <w:r w:rsidRPr="0020263D">
              <w:rPr>
                <w:sz w:val="22"/>
                <w:szCs w:val="22"/>
              </w:rPr>
              <w:t>Количество</w:t>
            </w:r>
          </w:p>
        </w:tc>
      </w:tr>
      <w:tr w:rsidR="00DE2B08" w:rsidRPr="0020263D" w:rsidTr="00DE2B08">
        <w:trPr>
          <w:trHeight w:val="559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Default="00DE2B08" w:rsidP="00B27F7D">
            <w:pPr>
              <w:jc w:val="center"/>
              <w:rPr>
                <w:bCs/>
                <w:i w:val="0"/>
                <w:sz w:val="22"/>
                <w:szCs w:val="22"/>
              </w:rPr>
            </w:pPr>
            <w:r w:rsidRPr="00CB6D85">
              <w:rPr>
                <w:bCs/>
                <w:sz w:val="22"/>
                <w:szCs w:val="22"/>
              </w:rPr>
              <w:t xml:space="preserve">Раздел 1. </w:t>
            </w:r>
            <w:r>
              <w:rPr>
                <w:bCs/>
                <w:sz w:val="22"/>
                <w:szCs w:val="22"/>
              </w:rPr>
              <w:t>Поставка</w:t>
            </w:r>
          </w:p>
          <w:p w:rsidR="00DE2B08" w:rsidRDefault="00DE2B08" w:rsidP="00B27F7D">
            <w:pPr>
              <w:jc w:val="center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Поставка шкафов для хранения одежды в производственных помещениях</w:t>
            </w:r>
          </w:p>
          <w:p w:rsidR="00DE2B08" w:rsidRPr="0020263D" w:rsidRDefault="00DE2B08" w:rsidP="00B27F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E2B08" w:rsidRPr="0020263D" w:rsidTr="00DE2B08">
        <w:trPr>
          <w:trHeight w:val="5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B08" w:rsidRPr="0020263D" w:rsidRDefault="00DE2B08" w:rsidP="00B27F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Паспорт на изделие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 xml:space="preserve">Гарантия </w:t>
            </w:r>
            <w:r>
              <w:rPr>
                <w:sz w:val="18"/>
                <w:szCs w:val="18"/>
              </w:rPr>
              <w:t>2</w:t>
            </w:r>
            <w:r w:rsidRPr="00D06DE3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>а</w:t>
            </w:r>
            <w:r w:rsidRPr="00D06DE3">
              <w:rPr>
                <w:sz w:val="18"/>
                <w:szCs w:val="18"/>
              </w:rPr>
              <w:t xml:space="preserve"> </w:t>
            </w:r>
            <w:proofErr w:type="gramStart"/>
            <w:r w:rsidRPr="00D06DE3">
              <w:rPr>
                <w:sz w:val="18"/>
                <w:szCs w:val="18"/>
              </w:rPr>
              <w:t>с даты поставки</w:t>
            </w:r>
            <w:proofErr w:type="gramEnd"/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proofErr w:type="gramStart"/>
            <w:r w:rsidRPr="00D06DE3">
              <w:rPr>
                <w:sz w:val="18"/>
                <w:szCs w:val="18"/>
              </w:rPr>
              <w:t>Рассчитан</w:t>
            </w:r>
            <w:proofErr w:type="gramEnd"/>
            <w:r w:rsidRPr="00D06DE3">
              <w:rPr>
                <w:sz w:val="18"/>
                <w:szCs w:val="18"/>
              </w:rPr>
              <w:t xml:space="preserve"> на 1 человека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 xml:space="preserve">Имеет две раздельные секции, 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 xml:space="preserve">Материал </w:t>
            </w:r>
            <w:proofErr w:type="gramStart"/>
            <w:r w:rsidRPr="00D06DE3">
              <w:rPr>
                <w:sz w:val="18"/>
                <w:szCs w:val="18"/>
              </w:rPr>
              <w:t>-с</w:t>
            </w:r>
            <w:proofErr w:type="gramEnd"/>
            <w:r w:rsidRPr="00D06DE3">
              <w:rPr>
                <w:sz w:val="18"/>
                <w:szCs w:val="18"/>
              </w:rPr>
              <w:t>таль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Цвет (</w:t>
            </w:r>
            <w:r w:rsidRPr="00D06DE3">
              <w:rPr>
                <w:sz w:val="18"/>
                <w:szCs w:val="18"/>
                <w:lang w:val="en-US"/>
              </w:rPr>
              <w:t>RAL</w:t>
            </w:r>
            <w:r w:rsidRPr="00D06DE3">
              <w:rPr>
                <w:sz w:val="18"/>
                <w:szCs w:val="18"/>
              </w:rPr>
              <w:t>7038) (светло серый)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Конструкция шкафа - разборная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Габариты (В*</w:t>
            </w:r>
            <w:proofErr w:type="gramStart"/>
            <w:r w:rsidRPr="00D06DE3">
              <w:rPr>
                <w:sz w:val="18"/>
                <w:szCs w:val="18"/>
              </w:rPr>
              <w:t>Ш</w:t>
            </w:r>
            <w:proofErr w:type="gramEnd"/>
            <w:r w:rsidRPr="00D06DE3">
              <w:rPr>
                <w:sz w:val="18"/>
                <w:szCs w:val="18"/>
              </w:rPr>
              <w:t>*Г) 1830*418*500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Дверь одна, распашная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Две перекладины для плечиков в каждой секции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Замок, 4 ключа, мастер ключ для всех шкафов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Вентиляционные отверстия в нижней и верхней части двери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На двери предусмотреть направляющие для таблички ФИО работника</w:t>
            </w:r>
          </w:p>
          <w:p w:rsidR="00DE2B08" w:rsidRDefault="00DE2B08" w:rsidP="00B27F7D">
            <w:pPr>
              <w:jc w:val="both"/>
              <w:rPr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Полка под обувь в каждой секции</w:t>
            </w:r>
          </w:p>
          <w:p w:rsidR="00F75135" w:rsidRPr="004423C9" w:rsidRDefault="00F75135" w:rsidP="00B27F7D">
            <w:pPr>
              <w:jc w:val="both"/>
              <w:rPr>
                <w:i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в соответствии с условиями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135" w:rsidRDefault="00F75135" w:rsidP="00B27F7D">
            <w:pPr>
              <w:jc w:val="center"/>
              <w:rPr>
                <w:sz w:val="18"/>
                <w:szCs w:val="18"/>
              </w:rPr>
            </w:pPr>
          </w:p>
          <w:p w:rsidR="00DE2B08" w:rsidRDefault="00F209D9" w:rsidP="00B27F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110</w:t>
            </w:r>
            <w:r w:rsidR="00DE2B08">
              <w:rPr>
                <w:sz w:val="18"/>
                <w:szCs w:val="18"/>
                <w:lang w:val="en-US"/>
              </w:rPr>
              <w:t xml:space="preserve"> </w:t>
            </w:r>
            <w:r w:rsidR="00DE2B08">
              <w:rPr>
                <w:sz w:val="18"/>
                <w:szCs w:val="18"/>
              </w:rPr>
              <w:t>шт.</w:t>
            </w:r>
          </w:p>
        </w:tc>
      </w:tr>
    </w:tbl>
    <w:p w:rsidR="00DE2B08" w:rsidRPr="00CB6D85" w:rsidRDefault="00DE2B08" w:rsidP="00DE2B08">
      <w:pPr>
        <w:jc w:val="both"/>
      </w:pPr>
    </w:p>
    <w:p w:rsidR="00DE2B08" w:rsidRPr="00101B63" w:rsidRDefault="00DE2B08" w:rsidP="00DE2B08">
      <w:pPr>
        <w:pStyle w:val="21"/>
        <w:ind w:firstLine="0"/>
        <w:jc w:val="both"/>
        <w:rPr>
          <w:sz w:val="20"/>
          <w:lang w:val="ru-RU"/>
        </w:rPr>
      </w:pPr>
      <w:r>
        <w:rPr>
          <w:sz w:val="20"/>
        </w:rPr>
        <w:t>Общая стоимость</w:t>
      </w:r>
      <w:r w:rsidRPr="00101B63">
        <w:rPr>
          <w:sz w:val="20"/>
        </w:rPr>
        <w:t xml:space="preserve"> составляет:</w:t>
      </w:r>
      <w:r w:rsidRPr="00101B63">
        <w:rPr>
          <w:sz w:val="20"/>
          <w:lang w:val="ru-RU"/>
        </w:rPr>
        <w:t xml:space="preserve"> </w:t>
      </w:r>
      <w:r>
        <w:rPr>
          <w:sz w:val="20"/>
          <w:lang w:val="ru-RU"/>
        </w:rPr>
        <w:t>________________,00( ______________________________ рубль, 00копеек)</w:t>
      </w:r>
    </w:p>
    <w:p w:rsidR="00DE2B08" w:rsidRPr="007460F8" w:rsidRDefault="00DE2B08" w:rsidP="00DE2B08">
      <w:pPr>
        <w:pStyle w:val="21"/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Срок передачи Товара</w:t>
      </w:r>
      <w:r w:rsidRPr="007460F8">
        <w:rPr>
          <w:sz w:val="20"/>
          <w:lang w:val="ru-RU"/>
        </w:rPr>
        <w:t>:</w:t>
      </w:r>
      <w:r>
        <w:rPr>
          <w:sz w:val="20"/>
          <w:lang w:val="ru-RU"/>
        </w:rPr>
        <w:t xml:space="preserve"> не позднее </w:t>
      </w:r>
      <w:r w:rsidR="00F209D9">
        <w:rPr>
          <w:sz w:val="20"/>
          <w:lang w:val="ru-RU"/>
        </w:rPr>
        <w:t>11</w:t>
      </w:r>
      <w:r>
        <w:rPr>
          <w:sz w:val="20"/>
          <w:lang w:val="ru-RU"/>
        </w:rPr>
        <w:t>.0</w:t>
      </w:r>
      <w:r w:rsidR="00F209D9">
        <w:rPr>
          <w:sz w:val="20"/>
          <w:lang w:val="ru-RU"/>
        </w:rPr>
        <w:t>5</w:t>
      </w:r>
      <w:bookmarkStart w:id="0" w:name="_GoBack"/>
      <w:bookmarkEnd w:id="0"/>
      <w:r>
        <w:rPr>
          <w:sz w:val="20"/>
          <w:lang w:val="ru-RU"/>
        </w:rPr>
        <w:t xml:space="preserve">.2018 г. </w:t>
      </w:r>
    </w:p>
    <w:p w:rsidR="00DE2B08" w:rsidRDefault="00DE2B08" w:rsidP="00DE2B08">
      <w:pPr>
        <w:pStyle w:val="21"/>
        <w:ind w:firstLine="0"/>
        <w:jc w:val="both"/>
        <w:rPr>
          <w:sz w:val="20"/>
          <w:lang w:val="ru-RU"/>
        </w:rPr>
      </w:pPr>
      <w:proofErr w:type="gramStart"/>
      <w:r>
        <w:rPr>
          <w:sz w:val="20"/>
          <w:lang w:val="ru-RU"/>
        </w:rPr>
        <w:t>Гарантия</w:t>
      </w:r>
      <w:proofErr w:type="gramEnd"/>
      <w:r>
        <w:rPr>
          <w:sz w:val="20"/>
          <w:lang w:val="ru-RU"/>
        </w:rPr>
        <w:t xml:space="preserve"> предоставляемая на Товар: 2 года</w:t>
      </w:r>
    </w:p>
    <w:p w:rsidR="00DE2B08" w:rsidRDefault="00DE2B08" w:rsidP="00DE2B08">
      <w:pPr>
        <w:jc w:val="center"/>
        <w:rPr>
          <w:b/>
          <w:i w:val="0"/>
          <w:sz w:val="24"/>
          <w:szCs w:val="24"/>
        </w:rPr>
      </w:pPr>
    </w:p>
    <w:sectPr w:rsidR="00DE2B08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6B3" w:rsidRDefault="00CC36B3" w:rsidP="00B6079C">
      <w:pPr>
        <w:spacing w:line="240" w:lineRule="auto"/>
      </w:pPr>
      <w:r>
        <w:separator/>
      </w:r>
    </w:p>
  </w:endnote>
  <w:endnote w:type="continuationSeparator" w:id="0">
    <w:p w:rsidR="00CC36B3" w:rsidRDefault="00CC36B3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6B3" w:rsidRDefault="00CC36B3" w:rsidP="00B6079C">
      <w:pPr>
        <w:spacing w:line="240" w:lineRule="auto"/>
      </w:pPr>
      <w:r>
        <w:separator/>
      </w:r>
    </w:p>
  </w:footnote>
  <w:footnote w:type="continuationSeparator" w:id="0">
    <w:p w:rsidR="00CC36B3" w:rsidRDefault="00CC36B3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E63A69" w:rsidRDefault="00E63A6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9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3A69" w:rsidRDefault="00E63A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4539"/>
    <w:rsid w:val="00104FF5"/>
    <w:rsid w:val="00120C79"/>
    <w:rsid w:val="001210F0"/>
    <w:rsid w:val="00123337"/>
    <w:rsid w:val="00132012"/>
    <w:rsid w:val="0014415C"/>
    <w:rsid w:val="001508F3"/>
    <w:rsid w:val="001532F3"/>
    <w:rsid w:val="001537A3"/>
    <w:rsid w:val="00154A98"/>
    <w:rsid w:val="001634F8"/>
    <w:rsid w:val="0018624F"/>
    <w:rsid w:val="00186FCA"/>
    <w:rsid w:val="001948A8"/>
    <w:rsid w:val="001973E6"/>
    <w:rsid w:val="00197D85"/>
    <w:rsid w:val="001A1344"/>
    <w:rsid w:val="001A14E8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1EE6"/>
    <w:rsid w:val="0020263D"/>
    <w:rsid w:val="00204664"/>
    <w:rsid w:val="0021046A"/>
    <w:rsid w:val="002131F3"/>
    <w:rsid w:val="00214EF1"/>
    <w:rsid w:val="00224AA9"/>
    <w:rsid w:val="00225CB0"/>
    <w:rsid w:val="00225F49"/>
    <w:rsid w:val="00231D6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53C9"/>
    <w:rsid w:val="0027634E"/>
    <w:rsid w:val="002774D3"/>
    <w:rsid w:val="0028197D"/>
    <w:rsid w:val="00282AFE"/>
    <w:rsid w:val="002903C2"/>
    <w:rsid w:val="002A00CB"/>
    <w:rsid w:val="002B635E"/>
    <w:rsid w:val="002C1697"/>
    <w:rsid w:val="002D0580"/>
    <w:rsid w:val="002D1B86"/>
    <w:rsid w:val="002D1E81"/>
    <w:rsid w:val="002D50F3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6887"/>
    <w:rsid w:val="0051467F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72D39"/>
    <w:rsid w:val="00582A09"/>
    <w:rsid w:val="00584C79"/>
    <w:rsid w:val="005A1FD5"/>
    <w:rsid w:val="005A4836"/>
    <w:rsid w:val="005A4A9A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6000C4"/>
    <w:rsid w:val="006014B5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6B9D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E086E"/>
    <w:rsid w:val="007E3F07"/>
    <w:rsid w:val="007E5ADC"/>
    <w:rsid w:val="007E5DF4"/>
    <w:rsid w:val="007F50B5"/>
    <w:rsid w:val="007F5D75"/>
    <w:rsid w:val="007F68B9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0AA0"/>
    <w:rsid w:val="0083714D"/>
    <w:rsid w:val="008371E5"/>
    <w:rsid w:val="00837B8D"/>
    <w:rsid w:val="008427C8"/>
    <w:rsid w:val="00851B95"/>
    <w:rsid w:val="0085563B"/>
    <w:rsid w:val="008561B9"/>
    <w:rsid w:val="008568CF"/>
    <w:rsid w:val="00863117"/>
    <w:rsid w:val="008A0CB9"/>
    <w:rsid w:val="008A3C98"/>
    <w:rsid w:val="008A6FC7"/>
    <w:rsid w:val="008B7702"/>
    <w:rsid w:val="008C17D3"/>
    <w:rsid w:val="008D1E49"/>
    <w:rsid w:val="008D4AE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42C78"/>
    <w:rsid w:val="00952C54"/>
    <w:rsid w:val="009563F9"/>
    <w:rsid w:val="00964F0C"/>
    <w:rsid w:val="009668E9"/>
    <w:rsid w:val="009676A4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5261"/>
    <w:rsid w:val="00C97F0F"/>
    <w:rsid w:val="00CA6C26"/>
    <w:rsid w:val="00CA7870"/>
    <w:rsid w:val="00CB6240"/>
    <w:rsid w:val="00CB6D85"/>
    <w:rsid w:val="00CC340E"/>
    <w:rsid w:val="00CC36B3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91"/>
    <w:rsid w:val="00D06DE3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47EFF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2B08"/>
    <w:rsid w:val="00DE6133"/>
    <w:rsid w:val="00DF4F78"/>
    <w:rsid w:val="00E178A2"/>
    <w:rsid w:val="00E33BDD"/>
    <w:rsid w:val="00E34BBC"/>
    <w:rsid w:val="00E370F4"/>
    <w:rsid w:val="00E400A7"/>
    <w:rsid w:val="00E40A88"/>
    <w:rsid w:val="00E42F37"/>
    <w:rsid w:val="00E449CC"/>
    <w:rsid w:val="00E468F6"/>
    <w:rsid w:val="00E52D25"/>
    <w:rsid w:val="00E563BA"/>
    <w:rsid w:val="00E62FFF"/>
    <w:rsid w:val="00E63A69"/>
    <w:rsid w:val="00E70DFE"/>
    <w:rsid w:val="00E77B2E"/>
    <w:rsid w:val="00E86D5D"/>
    <w:rsid w:val="00E90CD9"/>
    <w:rsid w:val="00E91A68"/>
    <w:rsid w:val="00E91C48"/>
    <w:rsid w:val="00E975C6"/>
    <w:rsid w:val="00EA08C2"/>
    <w:rsid w:val="00EA1D4C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9D9"/>
    <w:rsid w:val="00F20D0C"/>
    <w:rsid w:val="00F25367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75135"/>
    <w:rsid w:val="00F80457"/>
    <w:rsid w:val="00F91A3B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4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4B552-6A18-4A9A-B138-D6244E96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18</cp:revision>
  <cp:lastPrinted>2018-02-09T07:39:00Z</cp:lastPrinted>
  <dcterms:created xsi:type="dcterms:W3CDTF">2018-02-08T11:39:00Z</dcterms:created>
  <dcterms:modified xsi:type="dcterms:W3CDTF">2018-04-16T14:24:00Z</dcterms:modified>
</cp:coreProperties>
</file>