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037ABC">
        <w:rPr>
          <w:color w:val="000000"/>
        </w:rPr>
        <w:t>8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</w:t>
      </w:r>
      <w:r w:rsidR="000173C1">
        <w:t xml:space="preserve">на </w:t>
      </w:r>
      <w:r w:rsidR="000173C1" w:rsidRPr="000173C1">
        <w:t>изготовление и монтаж технических площадок для обслуживания оборудования</w:t>
      </w:r>
      <w:r w:rsidRPr="00015247">
        <w:t xml:space="preserve">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A93AF5">
        <w:rPr>
          <w:color w:val="000000"/>
        </w:rPr>
        <w:t>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  <w:bookmarkStart w:id="0" w:name="_GoBack"/>
      <w:bookmarkEnd w:id="0"/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93AF5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2411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6</cp:revision>
  <cp:lastPrinted>2013-02-25T05:26:00Z</cp:lastPrinted>
  <dcterms:created xsi:type="dcterms:W3CDTF">2017-04-20T07:17:00Z</dcterms:created>
  <dcterms:modified xsi:type="dcterms:W3CDTF">2018-12-10T08:05:00Z</dcterms:modified>
</cp:coreProperties>
</file>