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715821">
        <w:rPr>
          <w:color w:val="000000"/>
        </w:rPr>
        <w:t>9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eastAsia="ar-SA"/>
        </w:rPr>
      </w:pPr>
      <w:r>
        <w:rPr>
          <w:color w:val="000000"/>
        </w:rPr>
        <w:t>Цена договора - _____________________ руб.</w:t>
      </w:r>
      <w:r w:rsidR="00292D46">
        <w:rPr>
          <w:color w:val="000000"/>
        </w:rPr>
        <w:t xml:space="preserve"> </w:t>
      </w:r>
      <w:r w:rsidR="00292D46" w:rsidRPr="00292D46">
        <w:rPr>
          <w:lang w:eastAsia="ar-SA"/>
        </w:rPr>
        <w:t xml:space="preserve">из расчета 10 тонн в месяц с </w:t>
      </w:r>
      <w:r w:rsidR="001B409C">
        <w:rPr>
          <w:lang w:eastAsia="ar-SA"/>
        </w:rPr>
        <w:t>октября по декабрь</w:t>
      </w:r>
      <w:r w:rsidR="00292D46" w:rsidRPr="00292D46">
        <w:rPr>
          <w:lang w:eastAsia="ar-SA"/>
        </w:rPr>
        <w:t xml:space="preserve"> 2019 год</w:t>
      </w:r>
      <w:r w:rsidR="00013A2B">
        <w:rPr>
          <w:lang w:eastAsia="ar-SA"/>
        </w:rPr>
        <w:t>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A264D3" w:rsidRPr="00A264D3" w:rsidTr="008421BD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№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A264D3">
              <w:rPr>
                <w:lang w:eastAsia="ar-SA"/>
              </w:rPr>
              <w:t>п</w:t>
            </w:r>
            <w:proofErr w:type="gramEnd"/>
            <w:r w:rsidRPr="00A264D3">
              <w:rPr>
                <w:lang w:eastAsia="ar-SA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0118AE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</w:t>
            </w:r>
            <w:r w:rsidR="00A264D3" w:rsidRPr="00A264D3">
              <w:rPr>
                <w:lang w:eastAsia="ar-SA"/>
              </w:rPr>
              <w:t>ние продукции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Ед. измерения</w:t>
            </w:r>
          </w:p>
          <w:p w:rsidR="00A264D3" w:rsidRPr="00A264D3" w:rsidRDefault="00A264D3" w:rsidP="000118A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Кол-во</w:t>
            </w:r>
            <w:r w:rsidR="0055711A">
              <w:rPr>
                <w:lang w:eastAsia="ar-SA"/>
              </w:rPr>
              <w:t xml:space="preserve"> (тонн)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1.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ar-SA"/>
              </w:rPr>
            </w:pPr>
            <w:r w:rsidRPr="00A264D3">
              <w:rPr>
                <w:lang w:eastAsia="ar-SA"/>
              </w:rPr>
              <w:t>Проволока вязальная ГОСТ 3282-74,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proofErr w:type="gramStart"/>
            <w:r w:rsidRPr="00A264D3">
              <w:rPr>
                <w:bCs/>
                <w:lang w:eastAsia="ar-SA"/>
              </w:rPr>
              <w:t>Предназначена</w:t>
            </w:r>
            <w:proofErr w:type="gramEnd"/>
            <w:r w:rsidRPr="00A264D3">
              <w:rPr>
                <w:bCs/>
                <w:lang w:eastAsia="ar-SA"/>
              </w:rPr>
              <w:t xml:space="preserve"> для увязывания кип после прессования. Увязывание происходит в автоматическом режиме.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  <w:r w:rsidRPr="00A264D3">
              <w:rPr>
                <w:bCs/>
                <w:lang w:eastAsia="ar-SA"/>
              </w:rPr>
              <w:t>Требования: Термически обработанная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  <w:r w:rsidRPr="00A264D3">
              <w:rPr>
                <w:bCs/>
                <w:lang w:eastAsia="ar-SA"/>
              </w:rPr>
              <w:t xml:space="preserve">Диаметр – 3мм, (предельное отклонение 0,04 мм) или в </w:t>
            </w:r>
            <w:proofErr w:type="spellStart"/>
            <w:r w:rsidRPr="00A264D3">
              <w:rPr>
                <w:bCs/>
                <w:lang w:eastAsia="ar-SA"/>
              </w:rPr>
              <w:t>соответ</w:t>
            </w:r>
            <w:proofErr w:type="spellEnd"/>
            <w:r w:rsidRPr="00A264D3">
              <w:rPr>
                <w:bCs/>
                <w:lang w:eastAsia="ar-SA"/>
              </w:rPr>
              <w:t>. с ГОСТом,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>Временное сопротивление разрыву, Н/мм</w:t>
            </w:r>
            <w:proofErr w:type="gramStart"/>
            <w:r w:rsidRPr="00A264D3">
              <w:rPr>
                <w:bCs/>
                <w:lang w:eastAsia="ar-SA"/>
              </w:rPr>
              <w:t>2</w:t>
            </w:r>
            <w:proofErr w:type="gramEnd"/>
            <w:r w:rsidRPr="00A264D3">
              <w:rPr>
                <w:bCs/>
                <w:lang w:eastAsia="ar-SA"/>
              </w:rPr>
              <w:t xml:space="preserve"> (кгс/мм2) –</w:t>
            </w:r>
            <w:r w:rsidRPr="00A264D3">
              <w:rPr>
                <w:lang w:eastAsia="ar-SA"/>
              </w:rPr>
              <w:t>290-490, (30-50)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>Относительное удлинение – не менее 5%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>Упаковка – бухта, внутренний диаметр не менее 300 мм, внешний не более 1000 мм.</w:t>
            </w:r>
            <w:r w:rsidRPr="00A264D3">
              <w:rPr>
                <w:bCs/>
                <w:i/>
                <w:lang w:eastAsia="ar-SA"/>
              </w:rPr>
              <w:t xml:space="preserve"> </w:t>
            </w:r>
            <w:r w:rsidRPr="00A264D3">
              <w:rPr>
                <w:bCs/>
                <w:lang w:eastAsia="ar-SA"/>
              </w:rPr>
              <w:t>Вес бухты до 150 кг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/>
                <w:lang w:eastAsia="ar-SA"/>
              </w:rPr>
            </w:pPr>
            <w:r w:rsidRPr="00A264D3">
              <w:rPr>
                <w:bCs/>
                <w:lang w:eastAsia="ar-SA"/>
              </w:rPr>
              <w:t xml:space="preserve">Проволока </w:t>
            </w:r>
            <w:proofErr w:type="spellStart"/>
            <w:proofErr w:type="gramStart"/>
            <w:r w:rsidRPr="00A264D3">
              <w:rPr>
                <w:bCs/>
                <w:lang w:eastAsia="ar-SA"/>
              </w:rPr>
              <w:t>д.б</w:t>
            </w:r>
            <w:proofErr w:type="spellEnd"/>
            <w:proofErr w:type="gramEnd"/>
            <w:r w:rsidRPr="00A264D3">
              <w:rPr>
                <w:bCs/>
                <w:lang w:eastAsia="ar-SA"/>
              </w:rPr>
              <w:t>. смазана маслом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4D3" w:rsidRPr="00A264D3" w:rsidRDefault="00013A2B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A264D3" w:rsidRPr="00A264D3">
              <w:rPr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1B409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С </w:t>
            </w:r>
            <w:r w:rsidR="001B409C">
              <w:rPr>
                <w:lang w:eastAsia="ar-SA"/>
              </w:rPr>
              <w:t>октября по декабрь</w:t>
            </w:r>
            <w:r w:rsidRPr="00A264D3">
              <w:rPr>
                <w:lang w:eastAsia="ar-SA"/>
              </w:rPr>
              <w:t xml:space="preserve"> 2019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lastRenderedPageBreak/>
              <w:t>Итого с учётом НДС 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A264D3" w:rsidRPr="003924A4" w:rsidRDefault="00A264D3" w:rsidP="00A264D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55711A">
      <w:pgSz w:w="16838" w:h="11906" w:orient="landscape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18AE"/>
    <w:rsid w:val="00013A2B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B409C"/>
    <w:rsid w:val="001C3490"/>
    <w:rsid w:val="001D74AA"/>
    <w:rsid w:val="0021785A"/>
    <w:rsid w:val="00247491"/>
    <w:rsid w:val="0025042A"/>
    <w:rsid w:val="0025568B"/>
    <w:rsid w:val="00292D46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5711A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15821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264D3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011DA"/>
    <w:rsid w:val="00C346E7"/>
    <w:rsid w:val="00C54CBA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3139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13</cp:revision>
  <cp:lastPrinted>2019-05-27T07:11:00Z</cp:lastPrinted>
  <dcterms:created xsi:type="dcterms:W3CDTF">2017-04-20T07:17:00Z</dcterms:created>
  <dcterms:modified xsi:type="dcterms:W3CDTF">2019-09-09T11:59:00Z</dcterms:modified>
</cp:coreProperties>
</file>