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A7C" w:rsidRPr="002D57D7" w:rsidRDefault="00C05A7C" w:rsidP="002D57D7">
      <w:pPr>
        <w:spacing w:line="276" w:lineRule="auto"/>
        <w:jc w:val="center"/>
        <w:rPr>
          <w:sz w:val="22"/>
          <w:szCs w:val="22"/>
        </w:rPr>
      </w:pPr>
      <w:r w:rsidRPr="002D57D7">
        <w:rPr>
          <w:sz w:val="22"/>
          <w:szCs w:val="22"/>
        </w:rPr>
        <w:t>ДОГОВОР ПОДРЯДА №__</w:t>
      </w:r>
    </w:p>
    <w:p w:rsidR="00C05A7C" w:rsidRPr="006C3BB4" w:rsidRDefault="00C05A7C" w:rsidP="006C3BB4">
      <w:pPr>
        <w:spacing w:line="276" w:lineRule="auto"/>
        <w:jc w:val="center"/>
        <w:rPr>
          <w:sz w:val="22"/>
          <w:szCs w:val="22"/>
        </w:rPr>
      </w:pPr>
      <w:r w:rsidRPr="006C3BB4">
        <w:rPr>
          <w:sz w:val="22"/>
          <w:szCs w:val="22"/>
        </w:rPr>
        <w:t xml:space="preserve">на выполнение работ по </w:t>
      </w:r>
      <w:r w:rsidR="008215AB" w:rsidRPr="006C3BB4">
        <w:rPr>
          <w:sz w:val="22"/>
          <w:szCs w:val="22"/>
        </w:rPr>
        <w:t xml:space="preserve">строительству </w:t>
      </w:r>
      <w:r w:rsidRPr="006C3BB4">
        <w:rPr>
          <w:sz w:val="22"/>
          <w:szCs w:val="22"/>
        </w:rPr>
        <w:t xml:space="preserve">карты № </w:t>
      </w:r>
      <w:r w:rsidR="00663FE9">
        <w:rPr>
          <w:sz w:val="22"/>
          <w:szCs w:val="22"/>
        </w:rPr>
        <w:t>5</w:t>
      </w:r>
      <w:r w:rsidRPr="006C3BB4">
        <w:rPr>
          <w:sz w:val="22"/>
          <w:szCs w:val="22"/>
        </w:rPr>
        <w:t xml:space="preserve"> на полигоне «МАГ – 1»</w:t>
      </w:r>
    </w:p>
    <w:p w:rsidR="00C05A7C" w:rsidRPr="006C3BB4" w:rsidRDefault="00C05A7C" w:rsidP="006C3BB4">
      <w:pPr>
        <w:pStyle w:val="ConsPlusTitlePage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C05A7C" w:rsidRPr="006C3BB4" w:rsidRDefault="00C05A7C" w:rsidP="006C3BB4">
      <w:pPr>
        <w:spacing w:line="276" w:lineRule="auto"/>
        <w:jc w:val="center"/>
        <w:rPr>
          <w:sz w:val="22"/>
          <w:szCs w:val="22"/>
        </w:rPr>
      </w:pPr>
      <w:r w:rsidRPr="006C3BB4">
        <w:rPr>
          <w:sz w:val="22"/>
          <w:szCs w:val="22"/>
        </w:rPr>
        <w:t>г. Нижний Новгород</w:t>
      </w:r>
      <w:r w:rsidRPr="006C3BB4">
        <w:rPr>
          <w:sz w:val="22"/>
          <w:szCs w:val="22"/>
        </w:rPr>
        <w:tab/>
      </w:r>
      <w:r w:rsidRPr="006C3BB4">
        <w:rPr>
          <w:sz w:val="22"/>
          <w:szCs w:val="22"/>
        </w:rPr>
        <w:tab/>
      </w:r>
      <w:r w:rsidRPr="006C3BB4">
        <w:rPr>
          <w:sz w:val="22"/>
          <w:szCs w:val="22"/>
        </w:rPr>
        <w:tab/>
      </w:r>
      <w:r w:rsidRPr="006C3BB4">
        <w:rPr>
          <w:sz w:val="22"/>
          <w:szCs w:val="22"/>
        </w:rPr>
        <w:tab/>
      </w:r>
      <w:r w:rsidRPr="006C3BB4">
        <w:rPr>
          <w:sz w:val="22"/>
          <w:szCs w:val="22"/>
        </w:rPr>
        <w:tab/>
      </w:r>
      <w:r w:rsidRPr="006C3BB4">
        <w:rPr>
          <w:sz w:val="22"/>
          <w:szCs w:val="22"/>
        </w:rPr>
        <w:tab/>
      </w:r>
      <w:r w:rsidRPr="006C3BB4">
        <w:rPr>
          <w:sz w:val="22"/>
          <w:szCs w:val="22"/>
        </w:rPr>
        <w:tab/>
      </w:r>
      <w:r w:rsidRPr="006C3BB4">
        <w:rPr>
          <w:sz w:val="22"/>
          <w:szCs w:val="22"/>
        </w:rPr>
        <w:tab/>
        <w:t xml:space="preserve">«___» </w:t>
      </w:r>
      <w:r w:rsidR="00663FE9">
        <w:rPr>
          <w:sz w:val="22"/>
          <w:szCs w:val="22"/>
        </w:rPr>
        <w:t xml:space="preserve">____ </w:t>
      </w:r>
      <w:r w:rsidRPr="006C3BB4">
        <w:rPr>
          <w:sz w:val="22"/>
          <w:szCs w:val="22"/>
        </w:rPr>
        <w:t>20</w:t>
      </w:r>
      <w:r w:rsidR="00663FE9">
        <w:rPr>
          <w:sz w:val="22"/>
          <w:szCs w:val="22"/>
        </w:rPr>
        <w:t>20</w:t>
      </w:r>
      <w:r w:rsidRPr="006C3BB4">
        <w:rPr>
          <w:sz w:val="22"/>
          <w:szCs w:val="22"/>
        </w:rPr>
        <w:t xml:space="preserve"> г.</w:t>
      </w:r>
    </w:p>
    <w:p w:rsidR="00C05A7C" w:rsidRPr="006C3BB4" w:rsidRDefault="00C05A7C" w:rsidP="006C3BB4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</w:p>
    <w:p w:rsidR="00C05A7C" w:rsidRPr="006C3BB4" w:rsidRDefault="00C05A7C" w:rsidP="006C3BB4">
      <w:pPr>
        <w:spacing w:line="276" w:lineRule="auto"/>
        <w:jc w:val="both"/>
        <w:rPr>
          <w:sz w:val="22"/>
          <w:szCs w:val="22"/>
        </w:rPr>
      </w:pPr>
      <w:r w:rsidRPr="006C3BB4">
        <w:rPr>
          <w:b/>
          <w:sz w:val="22"/>
          <w:szCs w:val="22"/>
        </w:rPr>
        <w:t>Общество с ограниченной ответственностью «МАГ Груп»</w:t>
      </w:r>
      <w:r w:rsidRPr="006C3BB4">
        <w:rPr>
          <w:sz w:val="22"/>
          <w:szCs w:val="22"/>
        </w:rPr>
        <w:t>, далее именуемое «</w:t>
      </w:r>
      <w:r w:rsidRPr="006C3BB4">
        <w:rPr>
          <w:b/>
          <w:sz w:val="22"/>
          <w:szCs w:val="22"/>
        </w:rPr>
        <w:t>Заказчик</w:t>
      </w:r>
      <w:r w:rsidRPr="006C3BB4">
        <w:rPr>
          <w:sz w:val="22"/>
          <w:szCs w:val="22"/>
        </w:rPr>
        <w:t>», в лице генерального директора Житникова Максима Сергеевича, действующего на основании Устава, с одной стороны,</w:t>
      </w:r>
      <w:r w:rsidRPr="006C3BB4">
        <w:rPr>
          <w:b/>
          <w:sz w:val="22"/>
          <w:szCs w:val="22"/>
        </w:rPr>
        <w:t xml:space="preserve"> </w:t>
      </w:r>
      <w:r w:rsidRPr="006C3BB4">
        <w:rPr>
          <w:sz w:val="22"/>
          <w:szCs w:val="22"/>
        </w:rPr>
        <w:t>и</w:t>
      </w:r>
      <w:r w:rsidRPr="006C3BB4">
        <w:rPr>
          <w:b/>
          <w:sz w:val="22"/>
          <w:szCs w:val="22"/>
        </w:rPr>
        <w:t xml:space="preserve"> _____________</w:t>
      </w:r>
      <w:r w:rsidRPr="006C3BB4">
        <w:rPr>
          <w:sz w:val="22"/>
          <w:szCs w:val="22"/>
        </w:rPr>
        <w:t>, далее именуемое «</w:t>
      </w:r>
      <w:r w:rsidRPr="006C3BB4">
        <w:rPr>
          <w:b/>
          <w:sz w:val="22"/>
          <w:szCs w:val="22"/>
        </w:rPr>
        <w:t>Подрядчик</w:t>
      </w:r>
      <w:r w:rsidRPr="006C3BB4">
        <w:rPr>
          <w:sz w:val="22"/>
          <w:szCs w:val="22"/>
        </w:rPr>
        <w:t>», в лице _________ действующего на основании ______, с другой стороны далее совместно именуемые «</w:t>
      </w:r>
      <w:r w:rsidRPr="006C3BB4">
        <w:rPr>
          <w:b/>
          <w:sz w:val="22"/>
          <w:szCs w:val="22"/>
        </w:rPr>
        <w:t>Стороны</w:t>
      </w:r>
      <w:r w:rsidRPr="006C3BB4">
        <w:rPr>
          <w:sz w:val="22"/>
          <w:szCs w:val="22"/>
        </w:rPr>
        <w:t>», заключили настоящий Договор о нижеследующем:</w:t>
      </w:r>
    </w:p>
    <w:p w:rsidR="00C05A7C" w:rsidRPr="006C3BB4" w:rsidRDefault="00C05A7C" w:rsidP="006C3BB4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</w:p>
    <w:p w:rsidR="00C05A7C" w:rsidRPr="006C3BB4" w:rsidRDefault="00C05A7C" w:rsidP="006C3BB4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Cs w:val="22"/>
        </w:rPr>
      </w:pPr>
      <w:r w:rsidRPr="006C3BB4">
        <w:rPr>
          <w:rFonts w:ascii="Times New Roman" w:hAnsi="Times New Roman" w:cs="Times New Roman"/>
          <w:szCs w:val="22"/>
        </w:rPr>
        <w:t>1. ПРЕДМЕТ ДОГОВОРА</w:t>
      </w:r>
    </w:p>
    <w:p w:rsidR="000F26CF" w:rsidRPr="006C3BB4" w:rsidRDefault="000F26CF" w:rsidP="006C3BB4">
      <w:pPr>
        <w:pStyle w:val="ConsPlusNormal"/>
        <w:numPr>
          <w:ilvl w:val="0"/>
          <w:numId w:val="12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color w:val="000000"/>
          <w:szCs w:val="22"/>
        </w:rPr>
      </w:pPr>
      <w:r w:rsidRPr="006C3BB4">
        <w:rPr>
          <w:rFonts w:ascii="Times New Roman" w:hAnsi="Times New Roman" w:cs="Times New Roman"/>
          <w:color w:val="000000"/>
          <w:szCs w:val="22"/>
        </w:rPr>
        <w:t>Подрядчик обязуется выполнить по заданию Заказчика</w:t>
      </w:r>
      <w:r w:rsidR="002D57D7" w:rsidRPr="006C3BB4">
        <w:rPr>
          <w:rFonts w:ascii="Times New Roman" w:hAnsi="Times New Roman" w:cs="Times New Roman"/>
          <w:color w:val="000000"/>
          <w:szCs w:val="22"/>
        </w:rPr>
        <w:t xml:space="preserve">  </w:t>
      </w:r>
      <w:r w:rsidRPr="006C3BB4">
        <w:rPr>
          <w:rFonts w:ascii="Times New Roman" w:hAnsi="Times New Roman" w:cs="Times New Roman"/>
          <w:szCs w:val="22"/>
        </w:rPr>
        <w:t xml:space="preserve">работы </w:t>
      </w:r>
      <w:r w:rsidR="00903B66">
        <w:rPr>
          <w:rFonts w:ascii="Times New Roman" w:hAnsi="Times New Roman" w:cs="Times New Roman"/>
          <w:szCs w:val="22"/>
        </w:rPr>
        <w:t xml:space="preserve">в соответствии с Техническим заданием (Приложение №1 к Договору) </w:t>
      </w:r>
      <w:r w:rsidRPr="006C3BB4">
        <w:rPr>
          <w:rFonts w:ascii="Times New Roman" w:hAnsi="Times New Roman" w:cs="Times New Roman"/>
          <w:szCs w:val="22"/>
        </w:rPr>
        <w:t xml:space="preserve">по </w:t>
      </w:r>
      <w:r w:rsidR="008215AB" w:rsidRPr="006C3BB4">
        <w:rPr>
          <w:rFonts w:ascii="Times New Roman" w:hAnsi="Times New Roman" w:cs="Times New Roman"/>
          <w:szCs w:val="22"/>
        </w:rPr>
        <w:t>строительству</w:t>
      </w:r>
      <w:r w:rsidR="007940EC" w:rsidRPr="006C3BB4">
        <w:rPr>
          <w:rFonts w:ascii="Times New Roman" w:hAnsi="Times New Roman" w:cs="Times New Roman"/>
          <w:szCs w:val="22"/>
        </w:rPr>
        <w:t xml:space="preserve"> </w:t>
      </w:r>
      <w:r w:rsidRPr="006C3BB4">
        <w:rPr>
          <w:rFonts w:ascii="Times New Roman" w:hAnsi="Times New Roman" w:cs="Times New Roman"/>
          <w:szCs w:val="22"/>
        </w:rPr>
        <w:t>карты №</w:t>
      </w:r>
      <w:r w:rsidR="00663FE9">
        <w:rPr>
          <w:rFonts w:ascii="Times New Roman" w:hAnsi="Times New Roman" w:cs="Times New Roman"/>
          <w:szCs w:val="22"/>
        </w:rPr>
        <w:t>5</w:t>
      </w:r>
      <w:r w:rsidRPr="006C3BB4">
        <w:rPr>
          <w:rFonts w:ascii="Times New Roman" w:hAnsi="Times New Roman" w:cs="Times New Roman"/>
          <w:szCs w:val="22"/>
        </w:rPr>
        <w:t xml:space="preserve"> </w:t>
      </w:r>
      <w:r w:rsidR="008014D1" w:rsidRPr="006C3BB4">
        <w:rPr>
          <w:rFonts w:ascii="Times New Roman" w:hAnsi="Times New Roman" w:cs="Times New Roman"/>
          <w:szCs w:val="22"/>
        </w:rPr>
        <w:t xml:space="preserve">(далее – «Объект») </w:t>
      </w:r>
      <w:r w:rsidRPr="006C3BB4">
        <w:rPr>
          <w:rFonts w:ascii="Times New Roman" w:hAnsi="Times New Roman" w:cs="Times New Roman"/>
          <w:szCs w:val="22"/>
        </w:rPr>
        <w:t>на полигоне «МАГ – 1»</w:t>
      </w:r>
      <w:r w:rsidR="00903B66">
        <w:rPr>
          <w:rFonts w:ascii="Times New Roman" w:hAnsi="Times New Roman" w:cs="Times New Roman"/>
          <w:szCs w:val="22"/>
        </w:rPr>
        <w:t xml:space="preserve"> </w:t>
      </w:r>
      <w:r w:rsidRPr="006C3BB4">
        <w:rPr>
          <w:rFonts w:ascii="Times New Roman" w:hAnsi="Times New Roman" w:cs="Times New Roman"/>
          <w:szCs w:val="22"/>
        </w:rPr>
        <w:t xml:space="preserve">, расположенном по адресу: Нижегородская область, г. Дзержинск, ш. </w:t>
      </w:r>
      <w:proofErr w:type="gramStart"/>
      <w:r w:rsidRPr="006C3BB4">
        <w:rPr>
          <w:rFonts w:ascii="Times New Roman" w:hAnsi="Times New Roman" w:cs="Times New Roman"/>
          <w:szCs w:val="22"/>
        </w:rPr>
        <w:t>Московское</w:t>
      </w:r>
      <w:proofErr w:type="gramEnd"/>
      <w:r w:rsidRPr="006C3BB4">
        <w:rPr>
          <w:rFonts w:ascii="Times New Roman" w:hAnsi="Times New Roman" w:cs="Times New Roman"/>
          <w:szCs w:val="22"/>
        </w:rPr>
        <w:t>, 56</w:t>
      </w:r>
      <w:r w:rsidR="00903B66">
        <w:rPr>
          <w:rFonts w:ascii="Times New Roman" w:hAnsi="Times New Roman" w:cs="Times New Roman"/>
          <w:szCs w:val="22"/>
        </w:rPr>
        <w:t xml:space="preserve"> </w:t>
      </w:r>
      <w:r w:rsidRPr="006C3BB4">
        <w:rPr>
          <w:rFonts w:ascii="Times New Roman" w:hAnsi="Times New Roman" w:cs="Times New Roman"/>
          <w:szCs w:val="22"/>
        </w:rPr>
        <w:t xml:space="preserve"> </w:t>
      </w:r>
      <w:r w:rsidRPr="006C3BB4">
        <w:rPr>
          <w:rFonts w:ascii="Times New Roman" w:hAnsi="Times New Roman" w:cs="Times New Roman"/>
          <w:color w:val="000000"/>
          <w:szCs w:val="22"/>
        </w:rPr>
        <w:t>и сдать их результат Заказчику, а Заказчик обязуется принять и оплатить результат работ.</w:t>
      </w:r>
    </w:p>
    <w:p w:rsidR="00FA6E90" w:rsidRPr="006C3BB4" w:rsidRDefault="00FA6E90" w:rsidP="006C3BB4">
      <w:pPr>
        <w:pStyle w:val="ConsPlusNormal"/>
        <w:numPr>
          <w:ilvl w:val="0"/>
          <w:numId w:val="12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color w:val="000000"/>
          <w:szCs w:val="22"/>
        </w:rPr>
      </w:pPr>
      <w:r w:rsidRPr="006C3BB4">
        <w:rPr>
          <w:rFonts w:ascii="Times New Roman" w:hAnsi="Times New Roman" w:cs="Times New Roman"/>
          <w:color w:val="000000"/>
          <w:szCs w:val="22"/>
        </w:rPr>
        <w:t xml:space="preserve">Виды, объемы и </w:t>
      </w:r>
      <w:r w:rsidR="0054680B">
        <w:rPr>
          <w:rFonts w:ascii="Times New Roman" w:hAnsi="Times New Roman" w:cs="Times New Roman"/>
          <w:color w:val="000000"/>
          <w:szCs w:val="22"/>
        </w:rPr>
        <w:t>сроки</w:t>
      </w:r>
      <w:r w:rsidRPr="006C3BB4">
        <w:rPr>
          <w:rFonts w:ascii="Times New Roman" w:hAnsi="Times New Roman" w:cs="Times New Roman"/>
          <w:color w:val="000000"/>
          <w:szCs w:val="22"/>
        </w:rPr>
        <w:t xml:space="preserve"> работ согласованы в </w:t>
      </w:r>
      <w:r w:rsidR="0054680B" w:rsidRPr="0054680B">
        <w:rPr>
          <w:rFonts w:ascii="Times New Roman" w:hAnsi="Times New Roman" w:cs="Times New Roman"/>
          <w:color w:val="000000"/>
          <w:szCs w:val="22"/>
        </w:rPr>
        <w:t>Техническо</w:t>
      </w:r>
      <w:r w:rsidR="0054680B">
        <w:rPr>
          <w:rFonts w:ascii="Times New Roman" w:hAnsi="Times New Roman" w:cs="Times New Roman"/>
          <w:color w:val="000000"/>
          <w:szCs w:val="22"/>
        </w:rPr>
        <w:t>м</w:t>
      </w:r>
      <w:r w:rsidR="0054680B" w:rsidRPr="0054680B">
        <w:rPr>
          <w:rFonts w:ascii="Times New Roman" w:hAnsi="Times New Roman" w:cs="Times New Roman"/>
          <w:color w:val="000000"/>
          <w:szCs w:val="22"/>
        </w:rPr>
        <w:t xml:space="preserve"> задани</w:t>
      </w:r>
      <w:r w:rsidR="00EB0A80">
        <w:rPr>
          <w:rFonts w:ascii="Times New Roman" w:hAnsi="Times New Roman" w:cs="Times New Roman"/>
          <w:color w:val="000000"/>
          <w:szCs w:val="22"/>
        </w:rPr>
        <w:t>и.</w:t>
      </w:r>
      <w:r w:rsidR="0054680B">
        <w:rPr>
          <w:rFonts w:ascii="Times New Roman" w:hAnsi="Times New Roman" w:cs="Times New Roman"/>
          <w:color w:val="000000"/>
          <w:szCs w:val="22"/>
        </w:rPr>
        <w:t xml:space="preserve"> </w:t>
      </w:r>
      <w:r w:rsidR="0054680B" w:rsidRPr="0054680B">
        <w:rPr>
          <w:rFonts w:ascii="Times New Roman" w:hAnsi="Times New Roman" w:cs="Times New Roman"/>
          <w:color w:val="000000"/>
          <w:szCs w:val="22"/>
        </w:rPr>
        <w:t>Стоимость работ Стороны согласовали в Сметном расчете  (Приложение № 2)</w:t>
      </w:r>
      <w:r w:rsidR="0054680B">
        <w:rPr>
          <w:rFonts w:ascii="Times New Roman" w:hAnsi="Times New Roman" w:cs="Times New Roman"/>
          <w:color w:val="000000"/>
          <w:szCs w:val="22"/>
        </w:rPr>
        <w:t xml:space="preserve">. Приложение №1 и №2 </w:t>
      </w:r>
      <w:r w:rsidR="0054680B" w:rsidRPr="0054680B">
        <w:rPr>
          <w:rFonts w:ascii="Times New Roman" w:hAnsi="Times New Roman" w:cs="Times New Roman"/>
          <w:color w:val="000000"/>
          <w:szCs w:val="22"/>
        </w:rPr>
        <w:t xml:space="preserve">  </w:t>
      </w:r>
      <w:r w:rsidR="0054680B">
        <w:rPr>
          <w:rFonts w:ascii="Times New Roman" w:hAnsi="Times New Roman" w:cs="Times New Roman"/>
          <w:color w:val="000000"/>
          <w:szCs w:val="22"/>
        </w:rPr>
        <w:t>являю</w:t>
      </w:r>
      <w:r w:rsidRPr="006C3BB4">
        <w:rPr>
          <w:rFonts w:ascii="Times New Roman" w:hAnsi="Times New Roman" w:cs="Times New Roman"/>
          <w:color w:val="000000"/>
          <w:szCs w:val="22"/>
        </w:rPr>
        <w:t>тся нео</w:t>
      </w:r>
      <w:r w:rsidR="009D770B">
        <w:rPr>
          <w:rFonts w:ascii="Times New Roman" w:hAnsi="Times New Roman" w:cs="Times New Roman"/>
          <w:color w:val="000000"/>
          <w:szCs w:val="22"/>
        </w:rPr>
        <w:t>т</w:t>
      </w:r>
      <w:r w:rsidRPr="006C3BB4">
        <w:rPr>
          <w:rFonts w:ascii="Times New Roman" w:hAnsi="Times New Roman" w:cs="Times New Roman"/>
          <w:color w:val="000000"/>
          <w:szCs w:val="22"/>
        </w:rPr>
        <w:t xml:space="preserve">ъемлемой частью настоящего договора. </w:t>
      </w:r>
    </w:p>
    <w:p w:rsidR="00DF508A" w:rsidRPr="006C3BB4" w:rsidRDefault="00DF508A" w:rsidP="006C3BB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bookmarkStart w:id="0" w:name="P29"/>
      <w:bookmarkEnd w:id="0"/>
    </w:p>
    <w:p w:rsidR="00C05A7C" w:rsidRPr="006C3BB4" w:rsidRDefault="00C05A7C" w:rsidP="006C3BB4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Cs w:val="22"/>
        </w:rPr>
      </w:pPr>
      <w:r w:rsidRPr="006C3BB4">
        <w:rPr>
          <w:rFonts w:ascii="Times New Roman" w:hAnsi="Times New Roman" w:cs="Times New Roman"/>
          <w:szCs w:val="22"/>
        </w:rPr>
        <w:t>2. СРОКИ ВЫПОЛНЕНИЯ РАБОТ</w:t>
      </w:r>
    </w:p>
    <w:p w:rsidR="00493749" w:rsidRPr="006C3BB4" w:rsidRDefault="00493749" w:rsidP="006C3BB4">
      <w:pPr>
        <w:pStyle w:val="aa"/>
        <w:numPr>
          <w:ilvl w:val="0"/>
          <w:numId w:val="13"/>
        </w:numPr>
        <w:tabs>
          <w:tab w:val="left" w:pos="1134"/>
        </w:tabs>
        <w:spacing w:line="276" w:lineRule="auto"/>
        <w:ind w:left="0" w:firstLine="567"/>
        <w:jc w:val="both"/>
        <w:rPr>
          <w:bCs/>
          <w:sz w:val="22"/>
          <w:szCs w:val="22"/>
        </w:rPr>
      </w:pPr>
      <w:bookmarkStart w:id="1" w:name="P33"/>
      <w:bookmarkStart w:id="2" w:name="P34"/>
      <w:bookmarkEnd w:id="1"/>
      <w:bookmarkEnd w:id="2"/>
      <w:r w:rsidRPr="006C3BB4">
        <w:rPr>
          <w:bCs/>
          <w:sz w:val="22"/>
          <w:szCs w:val="22"/>
        </w:rPr>
        <w:t xml:space="preserve">Подрядчик обязан приступить </w:t>
      </w:r>
      <w:r w:rsidR="009D770B">
        <w:rPr>
          <w:bCs/>
          <w:sz w:val="22"/>
          <w:szCs w:val="22"/>
        </w:rPr>
        <w:t>к</w:t>
      </w:r>
      <w:r w:rsidRPr="006C3BB4">
        <w:rPr>
          <w:bCs/>
          <w:sz w:val="22"/>
          <w:szCs w:val="22"/>
        </w:rPr>
        <w:t xml:space="preserve"> выполнению работ в течение двух дней с момента исполнения Заказчиком обязанностей, предусмотренных, </w:t>
      </w:r>
      <w:r w:rsidRPr="009D770B">
        <w:rPr>
          <w:bCs/>
          <w:sz w:val="22"/>
          <w:szCs w:val="22"/>
        </w:rPr>
        <w:t xml:space="preserve">пунктами </w:t>
      </w:r>
      <w:r w:rsidR="00744F94" w:rsidRPr="009D770B">
        <w:rPr>
          <w:bCs/>
          <w:sz w:val="22"/>
          <w:szCs w:val="22"/>
        </w:rPr>
        <w:t>4.3.1, 4.3.2.</w:t>
      </w:r>
      <w:r w:rsidR="00744F94" w:rsidRPr="006C3BB4">
        <w:rPr>
          <w:bCs/>
          <w:sz w:val="22"/>
          <w:szCs w:val="22"/>
        </w:rPr>
        <w:t xml:space="preserve"> </w:t>
      </w:r>
      <w:r w:rsidRPr="006C3BB4">
        <w:rPr>
          <w:bCs/>
          <w:sz w:val="22"/>
          <w:szCs w:val="22"/>
        </w:rPr>
        <w:t xml:space="preserve"> Договора.</w:t>
      </w:r>
    </w:p>
    <w:p w:rsidR="00C05A7C" w:rsidRPr="006C3BB4" w:rsidRDefault="00C05A7C" w:rsidP="006C3BB4">
      <w:pPr>
        <w:pStyle w:val="ConsPlusNormal"/>
        <w:numPr>
          <w:ilvl w:val="0"/>
          <w:numId w:val="13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szCs w:val="22"/>
        </w:rPr>
      </w:pPr>
      <w:r w:rsidRPr="006C3BB4">
        <w:rPr>
          <w:rFonts w:ascii="Times New Roman" w:hAnsi="Times New Roman" w:cs="Times New Roman"/>
          <w:szCs w:val="22"/>
        </w:rPr>
        <w:t xml:space="preserve">Сроки завершения отдельных этапов работ указаны в </w:t>
      </w:r>
      <w:r w:rsidR="00EA5C95" w:rsidRPr="006C3BB4">
        <w:rPr>
          <w:rFonts w:ascii="Times New Roman" w:hAnsi="Times New Roman" w:cs="Times New Roman"/>
          <w:szCs w:val="22"/>
        </w:rPr>
        <w:t xml:space="preserve">Техническом задании </w:t>
      </w:r>
      <w:r w:rsidRPr="006C3BB4">
        <w:rPr>
          <w:rFonts w:ascii="Times New Roman" w:hAnsi="Times New Roman" w:cs="Times New Roman"/>
          <w:szCs w:val="22"/>
        </w:rPr>
        <w:t xml:space="preserve"> </w:t>
      </w:r>
      <w:r w:rsidR="00EB0A80">
        <w:rPr>
          <w:rFonts w:ascii="Times New Roman" w:hAnsi="Times New Roman" w:cs="Times New Roman"/>
          <w:szCs w:val="22"/>
        </w:rPr>
        <w:t>(Приложение</w:t>
      </w:r>
      <w:r w:rsidR="001B47A1" w:rsidRPr="006C3BB4">
        <w:rPr>
          <w:rFonts w:ascii="Times New Roman" w:hAnsi="Times New Roman" w:cs="Times New Roman"/>
          <w:szCs w:val="22"/>
        </w:rPr>
        <w:t xml:space="preserve"> № 1</w:t>
      </w:r>
      <w:r w:rsidR="002950E6">
        <w:rPr>
          <w:rFonts w:ascii="Times New Roman" w:hAnsi="Times New Roman" w:cs="Times New Roman"/>
          <w:szCs w:val="22"/>
        </w:rPr>
        <w:t>)</w:t>
      </w:r>
      <w:r w:rsidRPr="006C3BB4">
        <w:rPr>
          <w:rFonts w:ascii="Times New Roman" w:hAnsi="Times New Roman" w:cs="Times New Roman"/>
          <w:szCs w:val="22"/>
        </w:rPr>
        <w:t>.</w:t>
      </w:r>
    </w:p>
    <w:p w:rsidR="00EA5C95" w:rsidRPr="006C3BB4" w:rsidRDefault="00EA5C95" w:rsidP="006C3BB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</w:p>
    <w:p w:rsidR="0078279F" w:rsidRPr="006C3BB4" w:rsidRDefault="0078279F" w:rsidP="006C3BB4">
      <w:pPr>
        <w:pStyle w:val="a3"/>
        <w:spacing w:line="276" w:lineRule="auto"/>
        <w:ind w:firstLine="540"/>
        <w:rPr>
          <w:b w:val="0"/>
          <w:color w:val="000000"/>
          <w:sz w:val="22"/>
          <w:szCs w:val="22"/>
        </w:rPr>
      </w:pPr>
      <w:r w:rsidRPr="006C3BB4">
        <w:rPr>
          <w:b w:val="0"/>
          <w:color w:val="000000"/>
          <w:sz w:val="22"/>
          <w:szCs w:val="22"/>
        </w:rPr>
        <w:t>3. ТРЕБОВАНИЯ К КАЧЕСТВУ РАБОТ</w:t>
      </w:r>
    </w:p>
    <w:p w:rsidR="007C512B" w:rsidRPr="006C3BB4" w:rsidRDefault="0078279F" w:rsidP="006C3BB4">
      <w:pPr>
        <w:pStyle w:val="aa"/>
        <w:numPr>
          <w:ilvl w:val="0"/>
          <w:numId w:val="14"/>
        </w:numPr>
        <w:tabs>
          <w:tab w:val="left" w:pos="426"/>
          <w:tab w:val="left" w:pos="1134"/>
        </w:tabs>
        <w:spacing w:line="276" w:lineRule="auto"/>
        <w:ind w:left="0" w:firstLine="567"/>
        <w:jc w:val="both"/>
        <w:rPr>
          <w:bCs/>
          <w:sz w:val="22"/>
          <w:szCs w:val="22"/>
        </w:rPr>
      </w:pPr>
      <w:r w:rsidRPr="006C3BB4">
        <w:rPr>
          <w:sz w:val="22"/>
          <w:szCs w:val="22"/>
        </w:rPr>
        <w:t xml:space="preserve">Качество материалов и оборудования, применяемых </w:t>
      </w:r>
      <w:r w:rsidR="009D770B">
        <w:rPr>
          <w:sz w:val="22"/>
          <w:szCs w:val="22"/>
        </w:rPr>
        <w:t>Подрядчиком</w:t>
      </w:r>
      <w:r w:rsidRPr="006C3BB4">
        <w:rPr>
          <w:sz w:val="22"/>
          <w:szCs w:val="22"/>
        </w:rPr>
        <w:t xml:space="preserve"> для выполнения работ, соответствуют государственным стандартам и имеют соответствующие сертификаты, технические паспорта или другие документы, удостоверяющие их качество.</w:t>
      </w:r>
      <w:r w:rsidR="007C512B" w:rsidRPr="006C3BB4">
        <w:rPr>
          <w:sz w:val="22"/>
          <w:szCs w:val="22"/>
        </w:rPr>
        <w:t xml:space="preserve"> </w:t>
      </w:r>
      <w:proofErr w:type="gramStart"/>
      <w:r w:rsidR="007C512B" w:rsidRPr="006C3BB4">
        <w:rPr>
          <w:bCs/>
          <w:sz w:val="22"/>
          <w:szCs w:val="22"/>
        </w:rPr>
        <w:t>Подрядчик гарантирует применение материалов</w:t>
      </w:r>
      <w:r w:rsidR="00764901">
        <w:rPr>
          <w:bCs/>
          <w:sz w:val="22"/>
          <w:szCs w:val="22"/>
        </w:rPr>
        <w:t>,</w:t>
      </w:r>
      <w:r w:rsidR="007C512B" w:rsidRPr="006C3BB4">
        <w:rPr>
          <w:bCs/>
          <w:sz w:val="22"/>
          <w:szCs w:val="22"/>
        </w:rPr>
        <w:t xml:space="preserve"> ранее не бывших в употреблении (не использовавшиеся  в эксплуатации, не восстановленные, не подвергавшиеся капитальному ремонту и т.д.).</w:t>
      </w:r>
      <w:proofErr w:type="gramEnd"/>
    </w:p>
    <w:p w:rsidR="00B5206A" w:rsidRPr="009D770B" w:rsidRDefault="00B5206A" w:rsidP="006C3BB4">
      <w:pPr>
        <w:pStyle w:val="ConsPlusNormal"/>
        <w:numPr>
          <w:ilvl w:val="0"/>
          <w:numId w:val="14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szCs w:val="22"/>
        </w:rPr>
      </w:pPr>
      <w:r w:rsidRPr="009D770B">
        <w:rPr>
          <w:rFonts w:ascii="Times New Roman" w:hAnsi="Times New Roman" w:cs="Times New Roman"/>
          <w:szCs w:val="22"/>
        </w:rPr>
        <w:t>Качество работ должно соответствовать  требованиям</w:t>
      </w:r>
      <w:r w:rsidR="00FF2553" w:rsidRPr="009D770B">
        <w:rPr>
          <w:rFonts w:ascii="Times New Roman" w:hAnsi="Times New Roman" w:cs="Times New Roman"/>
          <w:szCs w:val="22"/>
        </w:rPr>
        <w:t xml:space="preserve"> технических регламентов, национальных стандартов, </w:t>
      </w:r>
      <w:r w:rsidRPr="009D770B">
        <w:rPr>
          <w:rFonts w:ascii="Times New Roman" w:hAnsi="Times New Roman" w:cs="Times New Roman"/>
          <w:szCs w:val="22"/>
        </w:rPr>
        <w:t xml:space="preserve"> строительных норм и правил</w:t>
      </w:r>
      <w:r w:rsidR="009D770B" w:rsidRPr="009D770B">
        <w:rPr>
          <w:rFonts w:ascii="Times New Roman" w:hAnsi="Times New Roman" w:cs="Times New Roman"/>
          <w:szCs w:val="22"/>
        </w:rPr>
        <w:t>,</w:t>
      </w:r>
      <w:r w:rsidRPr="009D770B">
        <w:rPr>
          <w:rFonts w:ascii="Times New Roman" w:hAnsi="Times New Roman" w:cs="Times New Roman"/>
          <w:szCs w:val="22"/>
        </w:rPr>
        <w:t xml:space="preserve"> иных нормативно-технических требований, Технической документации, </w:t>
      </w:r>
      <w:r w:rsidRPr="009D770B">
        <w:rPr>
          <w:rFonts w:ascii="Times New Roman" w:hAnsi="Times New Roman" w:cs="Times New Roman"/>
          <w:szCs w:val="22"/>
          <w:shd w:val="clear" w:color="auto" w:fill="FFFFFF"/>
        </w:rPr>
        <w:t>инструкциям  производителей применяемых материалов.</w:t>
      </w:r>
    </w:p>
    <w:p w:rsidR="00C05A7C" w:rsidRPr="006C3BB4" w:rsidRDefault="00C05A7C" w:rsidP="006C3BB4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</w:p>
    <w:p w:rsidR="0078279F" w:rsidRPr="009D770B" w:rsidRDefault="0078279F" w:rsidP="006C3BB4">
      <w:pPr>
        <w:pStyle w:val="a5"/>
        <w:spacing w:line="276" w:lineRule="auto"/>
        <w:ind w:right="-101"/>
        <w:jc w:val="center"/>
        <w:rPr>
          <w:color w:val="000000"/>
          <w:sz w:val="22"/>
          <w:szCs w:val="22"/>
        </w:rPr>
      </w:pPr>
      <w:r w:rsidRPr="009D770B">
        <w:rPr>
          <w:color w:val="000000"/>
          <w:sz w:val="22"/>
          <w:szCs w:val="22"/>
          <w:lang w:val="ru-RU"/>
        </w:rPr>
        <w:t>4</w:t>
      </w:r>
      <w:r w:rsidRPr="009D770B">
        <w:rPr>
          <w:color w:val="000000"/>
          <w:sz w:val="22"/>
          <w:szCs w:val="22"/>
        </w:rPr>
        <w:t>. ПРАВА И ОБЯЗАННОСТИ СТОРОН</w:t>
      </w:r>
    </w:p>
    <w:p w:rsidR="0078279F" w:rsidRPr="006C3BB4" w:rsidRDefault="0078279F" w:rsidP="006C3BB4">
      <w:pPr>
        <w:pStyle w:val="a5"/>
        <w:spacing w:line="276" w:lineRule="auto"/>
        <w:ind w:right="-101"/>
        <w:rPr>
          <w:b/>
          <w:color w:val="000000"/>
          <w:sz w:val="22"/>
          <w:szCs w:val="22"/>
        </w:rPr>
      </w:pPr>
      <w:r w:rsidRPr="006C3BB4">
        <w:rPr>
          <w:b/>
          <w:color w:val="000000"/>
          <w:sz w:val="22"/>
          <w:szCs w:val="22"/>
          <w:lang w:val="ru-RU"/>
        </w:rPr>
        <w:t>4</w:t>
      </w:r>
      <w:r w:rsidRPr="006C3BB4">
        <w:rPr>
          <w:b/>
          <w:color w:val="000000"/>
          <w:sz w:val="22"/>
          <w:szCs w:val="22"/>
        </w:rPr>
        <w:t xml:space="preserve">.1. </w:t>
      </w:r>
      <w:r w:rsidRPr="006C3BB4">
        <w:rPr>
          <w:b/>
          <w:color w:val="000000"/>
          <w:sz w:val="22"/>
          <w:szCs w:val="22"/>
          <w:lang w:val="ru-RU"/>
        </w:rPr>
        <w:t>Подрядчик</w:t>
      </w:r>
      <w:r w:rsidRPr="006C3BB4">
        <w:rPr>
          <w:b/>
          <w:color w:val="000000"/>
          <w:sz w:val="22"/>
          <w:szCs w:val="22"/>
        </w:rPr>
        <w:t xml:space="preserve"> обязан:</w:t>
      </w:r>
    </w:p>
    <w:p w:rsidR="0078279F" w:rsidRPr="006C3BB4" w:rsidRDefault="0078279F" w:rsidP="006C3BB4">
      <w:pPr>
        <w:pStyle w:val="a5"/>
        <w:spacing w:line="276" w:lineRule="auto"/>
        <w:ind w:right="-101"/>
        <w:rPr>
          <w:color w:val="000000"/>
          <w:sz w:val="22"/>
          <w:szCs w:val="22"/>
        </w:rPr>
      </w:pPr>
      <w:r w:rsidRPr="006C3BB4">
        <w:rPr>
          <w:color w:val="000000"/>
          <w:sz w:val="22"/>
          <w:szCs w:val="22"/>
          <w:lang w:val="ru-RU"/>
        </w:rPr>
        <w:t>4</w:t>
      </w:r>
      <w:r w:rsidRPr="006C3BB4">
        <w:rPr>
          <w:color w:val="000000"/>
          <w:sz w:val="22"/>
          <w:szCs w:val="22"/>
        </w:rPr>
        <w:t>.1.</w:t>
      </w:r>
      <w:r w:rsidR="00B2069F">
        <w:rPr>
          <w:color w:val="000000"/>
          <w:sz w:val="22"/>
          <w:szCs w:val="22"/>
          <w:lang w:val="ru-RU"/>
        </w:rPr>
        <w:t>1</w:t>
      </w:r>
      <w:r w:rsidRPr="006C3BB4">
        <w:rPr>
          <w:color w:val="000000"/>
          <w:sz w:val="22"/>
          <w:szCs w:val="22"/>
        </w:rPr>
        <w:t xml:space="preserve">. Выполнить </w:t>
      </w:r>
      <w:r w:rsidRPr="006C3BB4">
        <w:rPr>
          <w:color w:val="000000"/>
          <w:sz w:val="22"/>
          <w:szCs w:val="22"/>
          <w:lang w:val="ru-RU"/>
        </w:rPr>
        <w:t>работу</w:t>
      </w:r>
      <w:r w:rsidR="00A10058" w:rsidRPr="006C3BB4">
        <w:rPr>
          <w:color w:val="000000"/>
          <w:sz w:val="22"/>
          <w:szCs w:val="22"/>
          <w:lang w:val="ru-RU"/>
        </w:rPr>
        <w:t xml:space="preserve"> с надлежащим качеством и </w:t>
      </w:r>
      <w:r w:rsidRPr="006C3BB4">
        <w:rPr>
          <w:color w:val="000000"/>
          <w:sz w:val="22"/>
          <w:szCs w:val="22"/>
        </w:rPr>
        <w:t xml:space="preserve">в </w:t>
      </w:r>
      <w:r w:rsidR="009703EF" w:rsidRPr="006C3BB4">
        <w:rPr>
          <w:color w:val="000000"/>
          <w:sz w:val="22"/>
          <w:szCs w:val="22"/>
          <w:lang w:val="ru-RU"/>
        </w:rPr>
        <w:t xml:space="preserve">установленный </w:t>
      </w:r>
      <w:r w:rsidRPr="006C3BB4">
        <w:rPr>
          <w:color w:val="000000"/>
          <w:sz w:val="22"/>
          <w:szCs w:val="22"/>
        </w:rPr>
        <w:t>срок</w:t>
      </w:r>
      <w:r w:rsidR="009703EF" w:rsidRPr="006C3BB4">
        <w:rPr>
          <w:color w:val="000000"/>
          <w:sz w:val="22"/>
          <w:szCs w:val="22"/>
          <w:lang w:val="ru-RU"/>
        </w:rPr>
        <w:t xml:space="preserve"> и передать ее результат</w:t>
      </w:r>
      <w:r w:rsidRPr="006C3BB4">
        <w:rPr>
          <w:color w:val="000000"/>
          <w:sz w:val="22"/>
          <w:szCs w:val="22"/>
          <w:lang w:val="ru-RU"/>
        </w:rPr>
        <w:t xml:space="preserve"> Зака</w:t>
      </w:r>
      <w:r w:rsidR="009703EF" w:rsidRPr="006C3BB4">
        <w:rPr>
          <w:color w:val="000000"/>
          <w:sz w:val="22"/>
          <w:szCs w:val="22"/>
          <w:lang w:val="ru-RU"/>
        </w:rPr>
        <w:t>з</w:t>
      </w:r>
      <w:r w:rsidRPr="006C3BB4">
        <w:rPr>
          <w:color w:val="000000"/>
          <w:sz w:val="22"/>
          <w:szCs w:val="22"/>
          <w:lang w:val="ru-RU"/>
        </w:rPr>
        <w:t>чику</w:t>
      </w:r>
      <w:r w:rsidRPr="006C3BB4">
        <w:rPr>
          <w:color w:val="000000"/>
          <w:sz w:val="22"/>
          <w:szCs w:val="22"/>
        </w:rPr>
        <w:t>.</w:t>
      </w:r>
    </w:p>
    <w:p w:rsidR="0078279F" w:rsidRPr="00B2069F" w:rsidRDefault="0078279F" w:rsidP="006C3BB4">
      <w:pPr>
        <w:pStyle w:val="a5"/>
        <w:spacing w:line="276" w:lineRule="auto"/>
        <w:ind w:right="-101"/>
        <w:rPr>
          <w:color w:val="000000"/>
          <w:sz w:val="22"/>
          <w:szCs w:val="22"/>
        </w:rPr>
      </w:pPr>
      <w:r w:rsidRPr="00B2069F">
        <w:rPr>
          <w:color w:val="000000"/>
          <w:sz w:val="22"/>
          <w:szCs w:val="22"/>
          <w:lang w:val="ru-RU"/>
        </w:rPr>
        <w:t>4</w:t>
      </w:r>
      <w:r w:rsidRPr="00B2069F">
        <w:rPr>
          <w:color w:val="000000"/>
          <w:sz w:val="22"/>
          <w:szCs w:val="22"/>
        </w:rPr>
        <w:t>.1.</w:t>
      </w:r>
      <w:r w:rsidR="00B2069F">
        <w:rPr>
          <w:color w:val="000000"/>
          <w:sz w:val="22"/>
          <w:szCs w:val="22"/>
          <w:lang w:val="ru-RU"/>
        </w:rPr>
        <w:t>2</w:t>
      </w:r>
      <w:r w:rsidRPr="00B2069F">
        <w:rPr>
          <w:color w:val="000000"/>
          <w:sz w:val="22"/>
          <w:szCs w:val="22"/>
        </w:rPr>
        <w:t>.</w:t>
      </w:r>
      <w:r w:rsidR="008858B3" w:rsidRPr="00B2069F">
        <w:rPr>
          <w:color w:val="000000"/>
          <w:sz w:val="22"/>
          <w:szCs w:val="22"/>
        </w:rPr>
        <w:t xml:space="preserve"> Обеспечить охрану Объекта в течение всего срока производства работ.</w:t>
      </w:r>
    </w:p>
    <w:p w:rsidR="0078279F" w:rsidRPr="006C3BB4" w:rsidRDefault="0078279F" w:rsidP="006C3BB4">
      <w:pPr>
        <w:pStyle w:val="a5"/>
        <w:spacing w:line="276" w:lineRule="auto"/>
        <w:ind w:right="-101"/>
        <w:rPr>
          <w:color w:val="000000"/>
          <w:sz w:val="22"/>
          <w:szCs w:val="22"/>
        </w:rPr>
      </w:pPr>
      <w:r w:rsidRPr="00B2069F">
        <w:rPr>
          <w:color w:val="000000"/>
          <w:sz w:val="22"/>
          <w:szCs w:val="22"/>
          <w:lang w:val="ru-RU"/>
        </w:rPr>
        <w:t>4</w:t>
      </w:r>
      <w:r w:rsidRPr="00B2069F">
        <w:rPr>
          <w:color w:val="000000"/>
          <w:sz w:val="22"/>
          <w:szCs w:val="22"/>
        </w:rPr>
        <w:t>.1.</w:t>
      </w:r>
      <w:r w:rsidR="00B2069F">
        <w:rPr>
          <w:color w:val="000000"/>
          <w:sz w:val="22"/>
          <w:szCs w:val="22"/>
          <w:lang w:val="ru-RU"/>
        </w:rPr>
        <w:t>3</w:t>
      </w:r>
      <w:r w:rsidRPr="00B2069F">
        <w:rPr>
          <w:color w:val="000000"/>
          <w:sz w:val="22"/>
          <w:szCs w:val="22"/>
        </w:rPr>
        <w:t xml:space="preserve">. Обеспечить выполнение на </w:t>
      </w:r>
      <w:r w:rsidR="009D770B" w:rsidRPr="00B2069F">
        <w:rPr>
          <w:color w:val="000000"/>
          <w:sz w:val="22"/>
          <w:szCs w:val="22"/>
          <w:lang w:val="ru-RU"/>
        </w:rPr>
        <w:t>О</w:t>
      </w:r>
      <w:r w:rsidRPr="00B2069F">
        <w:rPr>
          <w:color w:val="000000"/>
          <w:sz w:val="22"/>
          <w:szCs w:val="22"/>
          <w:lang w:val="ru-RU"/>
        </w:rPr>
        <w:t>бъекте</w:t>
      </w:r>
      <w:r w:rsidRPr="00B2069F">
        <w:rPr>
          <w:color w:val="000000"/>
          <w:sz w:val="22"/>
          <w:szCs w:val="22"/>
        </w:rPr>
        <w:t xml:space="preserve"> необходимых мероприятий</w:t>
      </w:r>
      <w:r w:rsidRPr="006C3BB4">
        <w:rPr>
          <w:color w:val="000000"/>
          <w:sz w:val="22"/>
          <w:szCs w:val="22"/>
        </w:rPr>
        <w:t xml:space="preserve"> по технике безопасности, правил пожарной безопасности, охране окружающей среды во время проведения работ.</w:t>
      </w:r>
    </w:p>
    <w:p w:rsidR="0078279F" w:rsidRPr="006C3BB4" w:rsidRDefault="0078279F" w:rsidP="006C3BB4">
      <w:pPr>
        <w:pStyle w:val="a5"/>
        <w:spacing w:line="276" w:lineRule="auto"/>
        <w:ind w:right="-101"/>
        <w:rPr>
          <w:sz w:val="22"/>
          <w:szCs w:val="22"/>
          <w:lang w:val="ru-RU"/>
        </w:rPr>
      </w:pPr>
      <w:r w:rsidRPr="006C3BB4">
        <w:rPr>
          <w:color w:val="000000"/>
          <w:sz w:val="22"/>
          <w:szCs w:val="22"/>
          <w:lang w:val="ru-RU"/>
        </w:rPr>
        <w:t>4</w:t>
      </w:r>
      <w:r w:rsidRPr="006C3BB4">
        <w:rPr>
          <w:color w:val="000000"/>
          <w:sz w:val="22"/>
          <w:szCs w:val="22"/>
        </w:rPr>
        <w:t>.1.</w:t>
      </w:r>
      <w:r w:rsidR="00B2069F">
        <w:rPr>
          <w:color w:val="000000"/>
          <w:sz w:val="22"/>
          <w:szCs w:val="22"/>
          <w:lang w:val="ru-RU"/>
        </w:rPr>
        <w:t>4</w:t>
      </w:r>
      <w:r w:rsidRPr="006C3BB4">
        <w:rPr>
          <w:color w:val="000000"/>
          <w:sz w:val="22"/>
          <w:szCs w:val="22"/>
        </w:rPr>
        <w:t>. С</w:t>
      </w:r>
      <w:r w:rsidRPr="006C3BB4">
        <w:rPr>
          <w:sz w:val="22"/>
          <w:szCs w:val="22"/>
        </w:rPr>
        <w:t xml:space="preserve">амостоятельно организовать производство работ на </w:t>
      </w:r>
      <w:r w:rsidR="009D770B">
        <w:rPr>
          <w:sz w:val="22"/>
          <w:szCs w:val="22"/>
          <w:lang w:val="ru-RU"/>
        </w:rPr>
        <w:t>О</w:t>
      </w:r>
      <w:proofErr w:type="spellStart"/>
      <w:r w:rsidRPr="006C3BB4">
        <w:rPr>
          <w:sz w:val="22"/>
          <w:szCs w:val="22"/>
        </w:rPr>
        <w:t>бъекте</w:t>
      </w:r>
      <w:proofErr w:type="spellEnd"/>
      <w:r w:rsidRPr="006C3BB4">
        <w:rPr>
          <w:sz w:val="22"/>
          <w:szCs w:val="22"/>
        </w:rPr>
        <w:t xml:space="preserve"> по своим планам и графикам</w:t>
      </w:r>
      <w:r w:rsidRPr="006C3BB4">
        <w:rPr>
          <w:sz w:val="22"/>
          <w:szCs w:val="22"/>
          <w:lang w:val="ru-RU"/>
        </w:rPr>
        <w:t xml:space="preserve"> по согласованию с Заказчиком.</w:t>
      </w:r>
    </w:p>
    <w:p w:rsidR="0078279F" w:rsidRPr="006C3BB4" w:rsidRDefault="0078279F" w:rsidP="006C3BB4">
      <w:pPr>
        <w:pStyle w:val="a5"/>
        <w:spacing w:line="276" w:lineRule="auto"/>
        <w:ind w:right="-101"/>
        <w:rPr>
          <w:sz w:val="22"/>
          <w:szCs w:val="22"/>
        </w:rPr>
      </w:pPr>
      <w:r w:rsidRPr="006C3BB4">
        <w:rPr>
          <w:sz w:val="22"/>
          <w:szCs w:val="22"/>
          <w:lang w:val="ru-RU"/>
        </w:rPr>
        <w:t>4</w:t>
      </w:r>
      <w:r w:rsidRPr="006C3BB4">
        <w:rPr>
          <w:sz w:val="22"/>
          <w:szCs w:val="22"/>
        </w:rPr>
        <w:t>.1.</w:t>
      </w:r>
      <w:r w:rsidR="00B2069F">
        <w:rPr>
          <w:sz w:val="22"/>
          <w:szCs w:val="22"/>
          <w:lang w:val="ru-RU"/>
        </w:rPr>
        <w:t>5</w:t>
      </w:r>
      <w:r w:rsidRPr="006C3BB4">
        <w:rPr>
          <w:sz w:val="22"/>
          <w:szCs w:val="22"/>
        </w:rPr>
        <w:t>. Назначить</w:t>
      </w:r>
      <w:r w:rsidRPr="006C3BB4">
        <w:rPr>
          <w:sz w:val="22"/>
          <w:szCs w:val="22"/>
          <w:lang w:val="ru-RU"/>
        </w:rPr>
        <w:t xml:space="preserve"> </w:t>
      </w:r>
      <w:r w:rsidRPr="006C3BB4">
        <w:rPr>
          <w:sz w:val="22"/>
          <w:szCs w:val="22"/>
        </w:rPr>
        <w:t>ответственного</w:t>
      </w:r>
      <w:r w:rsidRPr="006C3BB4">
        <w:rPr>
          <w:sz w:val="22"/>
          <w:szCs w:val="22"/>
          <w:lang w:val="ru-RU"/>
        </w:rPr>
        <w:t xml:space="preserve"> за</w:t>
      </w:r>
      <w:r w:rsidRPr="006C3BB4">
        <w:rPr>
          <w:sz w:val="22"/>
          <w:szCs w:val="22"/>
        </w:rPr>
        <w:t xml:space="preserve"> производст</w:t>
      </w:r>
      <w:r w:rsidRPr="006C3BB4">
        <w:rPr>
          <w:sz w:val="22"/>
          <w:szCs w:val="22"/>
          <w:lang w:val="ru-RU"/>
        </w:rPr>
        <w:t>во</w:t>
      </w:r>
      <w:r w:rsidRPr="006C3BB4">
        <w:rPr>
          <w:sz w:val="22"/>
          <w:szCs w:val="22"/>
        </w:rPr>
        <w:t xml:space="preserve"> работ, его заместителя и ответственного по технике безопасности.</w:t>
      </w:r>
    </w:p>
    <w:p w:rsidR="0078279F" w:rsidRPr="00BC5C8F" w:rsidRDefault="0078279F" w:rsidP="006C3BB4">
      <w:pPr>
        <w:pStyle w:val="a5"/>
        <w:spacing w:line="276" w:lineRule="auto"/>
        <w:ind w:right="-101"/>
        <w:rPr>
          <w:sz w:val="22"/>
          <w:szCs w:val="22"/>
          <w:lang w:val="ru-RU"/>
        </w:rPr>
      </w:pPr>
      <w:r w:rsidRPr="006C3BB4">
        <w:rPr>
          <w:sz w:val="22"/>
          <w:szCs w:val="22"/>
          <w:lang w:val="ru-RU"/>
        </w:rPr>
        <w:t>4.1.</w:t>
      </w:r>
      <w:r w:rsidR="00EC6E5B">
        <w:rPr>
          <w:sz w:val="22"/>
          <w:szCs w:val="22"/>
          <w:lang w:val="ru-RU"/>
        </w:rPr>
        <w:t>6</w:t>
      </w:r>
      <w:r w:rsidRPr="006C3BB4">
        <w:rPr>
          <w:sz w:val="22"/>
          <w:szCs w:val="22"/>
          <w:lang w:val="ru-RU"/>
        </w:rPr>
        <w:t xml:space="preserve">. Вести журналы производства </w:t>
      </w:r>
      <w:r w:rsidRPr="00BC5C8F">
        <w:rPr>
          <w:sz w:val="22"/>
          <w:szCs w:val="22"/>
          <w:lang w:val="ru-RU"/>
        </w:rPr>
        <w:t>работ.</w:t>
      </w:r>
    </w:p>
    <w:p w:rsidR="0061017C" w:rsidRPr="00BC5C8F" w:rsidRDefault="0078279F" w:rsidP="006C3BB4">
      <w:pPr>
        <w:pStyle w:val="a5"/>
        <w:spacing w:line="276" w:lineRule="auto"/>
        <w:ind w:right="-101"/>
        <w:rPr>
          <w:sz w:val="22"/>
          <w:szCs w:val="22"/>
          <w:lang w:val="ru-RU"/>
        </w:rPr>
      </w:pPr>
      <w:r w:rsidRPr="00BC5C8F">
        <w:rPr>
          <w:sz w:val="22"/>
          <w:szCs w:val="22"/>
          <w:lang w:val="ru-RU"/>
        </w:rPr>
        <w:lastRenderedPageBreak/>
        <w:t>4.1.</w:t>
      </w:r>
      <w:r w:rsidR="00EC6E5B">
        <w:rPr>
          <w:sz w:val="22"/>
          <w:szCs w:val="22"/>
          <w:lang w:val="ru-RU"/>
        </w:rPr>
        <w:t>7</w:t>
      </w:r>
      <w:r w:rsidRPr="00BC5C8F">
        <w:rPr>
          <w:sz w:val="22"/>
          <w:szCs w:val="22"/>
          <w:lang w:val="ru-RU"/>
        </w:rPr>
        <w:t xml:space="preserve">. </w:t>
      </w:r>
      <w:r w:rsidR="0007283A">
        <w:rPr>
          <w:sz w:val="22"/>
          <w:szCs w:val="22"/>
          <w:lang w:val="ru-RU"/>
        </w:rPr>
        <w:t>Самостоятельно или с привлечением третьих лиц</w:t>
      </w:r>
      <w:r w:rsidR="0065305C">
        <w:rPr>
          <w:sz w:val="22"/>
          <w:szCs w:val="22"/>
          <w:lang w:val="ru-RU"/>
        </w:rPr>
        <w:t xml:space="preserve"> (при наличии допусков СРО на данный вид работ)</w:t>
      </w:r>
      <w:r w:rsidR="006A14DA">
        <w:rPr>
          <w:sz w:val="22"/>
          <w:szCs w:val="22"/>
          <w:lang w:val="ru-RU"/>
        </w:rPr>
        <w:t xml:space="preserve"> провести технический надзор</w:t>
      </w:r>
      <w:r w:rsidR="0065305C">
        <w:rPr>
          <w:sz w:val="22"/>
          <w:szCs w:val="22"/>
          <w:lang w:val="ru-RU"/>
        </w:rPr>
        <w:t xml:space="preserve">. </w:t>
      </w:r>
      <w:r w:rsidR="0061017C" w:rsidRPr="00BC5C8F">
        <w:rPr>
          <w:sz w:val="22"/>
          <w:szCs w:val="22"/>
          <w:lang w:val="ru-RU"/>
        </w:rPr>
        <w:t xml:space="preserve">Затраты Подрядчика </w:t>
      </w:r>
      <w:r w:rsidR="00994C27">
        <w:rPr>
          <w:sz w:val="22"/>
          <w:szCs w:val="22"/>
          <w:lang w:val="ru-RU"/>
        </w:rPr>
        <w:t>по проведению</w:t>
      </w:r>
      <w:r w:rsidR="0061017C" w:rsidRPr="00BC5C8F">
        <w:rPr>
          <w:sz w:val="22"/>
          <w:szCs w:val="22"/>
          <w:lang w:val="ru-RU"/>
        </w:rPr>
        <w:t xml:space="preserve"> технического надзора  </w:t>
      </w:r>
      <w:r w:rsidR="00994C27">
        <w:rPr>
          <w:sz w:val="22"/>
          <w:szCs w:val="22"/>
          <w:lang w:val="ru-RU"/>
        </w:rPr>
        <w:t xml:space="preserve">включены в цену </w:t>
      </w:r>
      <w:r w:rsidR="0061017C" w:rsidRPr="00BC5C8F">
        <w:rPr>
          <w:sz w:val="22"/>
          <w:szCs w:val="22"/>
          <w:lang w:val="ru-RU"/>
        </w:rPr>
        <w:t xml:space="preserve">настоящего договора и дополнительному возмещению не подлежат. </w:t>
      </w:r>
    </w:p>
    <w:p w:rsidR="0078279F" w:rsidRPr="00BC5C8F" w:rsidRDefault="0078279F" w:rsidP="006C3BB4">
      <w:pPr>
        <w:pStyle w:val="a5"/>
        <w:spacing w:line="276" w:lineRule="auto"/>
        <w:ind w:right="-101"/>
        <w:rPr>
          <w:sz w:val="22"/>
          <w:szCs w:val="22"/>
          <w:lang w:val="ru-RU"/>
        </w:rPr>
      </w:pPr>
      <w:r w:rsidRPr="00BC5C8F">
        <w:rPr>
          <w:sz w:val="22"/>
          <w:szCs w:val="22"/>
          <w:lang w:val="ru-RU"/>
        </w:rPr>
        <w:t>4.1.</w:t>
      </w:r>
      <w:r w:rsidR="00EC6E5B">
        <w:rPr>
          <w:sz w:val="22"/>
          <w:szCs w:val="22"/>
          <w:lang w:val="ru-RU"/>
        </w:rPr>
        <w:t>8</w:t>
      </w:r>
      <w:r w:rsidRPr="00BC5C8F">
        <w:rPr>
          <w:sz w:val="22"/>
          <w:szCs w:val="22"/>
          <w:lang w:val="ru-RU"/>
        </w:rPr>
        <w:t>. Перед началом строительства</w:t>
      </w:r>
      <w:r w:rsidR="001C356E" w:rsidRPr="00BC5C8F">
        <w:rPr>
          <w:sz w:val="22"/>
          <w:szCs w:val="22"/>
          <w:lang w:val="ru-RU"/>
        </w:rPr>
        <w:t xml:space="preserve">, </w:t>
      </w:r>
      <w:r w:rsidRPr="00BC5C8F">
        <w:rPr>
          <w:sz w:val="22"/>
          <w:szCs w:val="22"/>
          <w:lang w:val="ru-RU"/>
        </w:rPr>
        <w:t>выполнить и согласовать с Заказчиком проект производства работ.</w:t>
      </w:r>
    </w:p>
    <w:p w:rsidR="0078279F" w:rsidRPr="00BC5C8F" w:rsidRDefault="002C0C2E" w:rsidP="006C3BB4">
      <w:pPr>
        <w:pStyle w:val="a5"/>
        <w:spacing w:line="276" w:lineRule="auto"/>
        <w:ind w:right="-101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4.1.9</w:t>
      </w:r>
      <w:r w:rsidR="0078279F" w:rsidRPr="00BC5C8F">
        <w:rPr>
          <w:sz w:val="22"/>
          <w:szCs w:val="22"/>
          <w:lang w:val="ru-RU"/>
        </w:rPr>
        <w:t>. В целях контроля качества производимых работ, за свой счет, путем заключения договора, привлекать сертифицированную лабораторию.</w:t>
      </w:r>
    </w:p>
    <w:p w:rsidR="0078279F" w:rsidRPr="00BC5C8F" w:rsidRDefault="0078279F" w:rsidP="006C3BB4">
      <w:pPr>
        <w:pStyle w:val="a5"/>
        <w:spacing w:line="276" w:lineRule="auto"/>
        <w:ind w:right="-101"/>
        <w:rPr>
          <w:sz w:val="22"/>
          <w:szCs w:val="22"/>
          <w:lang w:val="ru-RU"/>
        </w:rPr>
      </w:pPr>
      <w:r w:rsidRPr="00BC5C8F">
        <w:rPr>
          <w:sz w:val="22"/>
          <w:szCs w:val="22"/>
          <w:lang w:val="ru-RU"/>
        </w:rPr>
        <w:t>4.1.1</w:t>
      </w:r>
      <w:r w:rsidR="002C0C2E">
        <w:rPr>
          <w:sz w:val="22"/>
          <w:szCs w:val="22"/>
          <w:lang w:val="ru-RU"/>
        </w:rPr>
        <w:t>0</w:t>
      </w:r>
      <w:r w:rsidRPr="00BC5C8F">
        <w:rPr>
          <w:sz w:val="22"/>
          <w:szCs w:val="22"/>
          <w:lang w:val="ru-RU"/>
        </w:rPr>
        <w:t xml:space="preserve">. </w:t>
      </w:r>
      <w:r w:rsidR="00903B66">
        <w:rPr>
          <w:sz w:val="22"/>
          <w:szCs w:val="22"/>
          <w:lang w:val="ru-RU"/>
        </w:rPr>
        <w:t xml:space="preserve">На момент </w:t>
      </w:r>
      <w:proofErr w:type="gramStart"/>
      <w:r w:rsidR="00903B66">
        <w:rPr>
          <w:sz w:val="22"/>
          <w:szCs w:val="22"/>
          <w:lang w:val="ru-RU"/>
        </w:rPr>
        <w:t>сдави-приемки</w:t>
      </w:r>
      <w:proofErr w:type="gramEnd"/>
      <w:r w:rsidRPr="00BC5C8F">
        <w:rPr>
          <w:sz w:val="22"/>
          <w:szCs w:val="22"/>
          <w:lang w:val="ru-RU"/>
        </w:rPr>
        <w:t xml:space="preserve"> выполненных работ подготовить и </w:t>
      </w:r>
      <w:r w:rsidR="00903B66">
        <w:rPr>
          <w:sz w:val="22"/>
          <w:szCs w:val="22"/>
          <w:lang w:val="ru-RU"/>
        </w:rPr>
        <w:t>передать</w:t>
      </w:r>
      <w:r w:rsidRPr="00BC5C8F">
        <w:rPr>
          <w:sz w:val="22"/>
          <w:szCs w:val="22"/>
          <w:lang w:val="ru-RU"/>
        </w:rPr>
        <w:t xml:space="preserve"> всю необходимую техническую и исполнительную документацию представителю Заказчика, а также</w:t>
      </w:r>
      <w:r w:rsidR="00BC5C8F" w:rsidRPr="00BC5C8F">
        <w:rPr>
          <w:sz w:val="22"/>
          <w:szCs w:val="22"/>
          <w:lang w:val="ru-RU"/>
        </w:rPr>
        <w:t>, при необходимости,</w:t>
      </w:r>
      <w:r w:rsidRPr="00BC5C8F">
        <w:rPr>
          <w:sz w:val="22"/>
          <w:szCs w:val="22"/>
          <w:lang w:val="ru-RU"/>
        </w:rPr>
        <w:t xml:space="preserve"> всем государственным органам, уполномоченным осуществлять контроль и надзор за ходом работ. </w:t>
      </w:r>
    </w:p>
    <w:p w:rsidR="00D36EAE" w:rsidRPr="00BC5C8F" w:rsidRDefault="00D36EAE" w:rsidP="006C3BB4">
      <w:pPr>
        <w:pStyle w:val="a5"/>
        <w:spacing w:line="276" w:lineRule="auto"/>
        <w:ind w:right="-101"/>
        <w:rPr>
          <w:sz w:val="22"/>
          <w:szCs w:val="22"/>
          <w:lang w:val="ru-RU"/>
        </w:rPr>
      </w:pPr>
      <w:r w:rsidRPr="00BC5C8F">
        <w:rPr>
          <w:sz w:val="22"/>
          <w:szCs w:val="22"/>
          <w:lang w:val="ru-RU"/>
        </w:rPr>
        <w:t>4.1.1</w:t>
      </w:r>
      <w:r w:rsidR="002C0C2E">
        <w:rPr>
          <w:sz w:val="22"/>
          <w:szCs w:val="22"/>
          <w:lang w:val="ru-RU"/>
        </w:rPr>
        <w:t>1</w:t>
      </w:r>
      <w:r w:rsidR="009D770B" w:rsidRPr="00BC5C8F">
        <w:rPr>
          <w:sz w:val="22"/>
          <w:szCs w:val="22"/>
          <w:lang w:val="ru-RU"/>
        </w:rPr>
        <w:t>.</w:t>
      </w:r>
      <w:r w:rsidRPr="00BC5C8F">
        <w:rPr>
          <w:sz w:val="22"/>
          <w:szCs w:val="22"/>
          <w:lang w:val="ru-RU"/>
        </w:rPr>
        <w:t xml:space="preserve"> </w:t>
      </w:r>
      <w:r w:rsidR="009D770B" w:rsidRPr="00BC5C8F">
        <w:rPr>
          <w:sz w:val="22"/>
          <w:szCs w:val="22"/>
          <w:lang w:val="ru-RU"/>
        </w:rPr>
        <w:t>Д</w:t>
      </w:r>
      <w:r w:rsidRPr="00BC5C8F">
        <w:rPr>
          <w:sz w:val="22"/>
          <w:szCs w:val="22"/>
          <w:lang w:val="ru-RU"/>
        </w:rPr>
        <w:t xml:space="preserve">о </w:t>
      </w:r>
      <w:r w:rsidR="00903B66">
        <w:rPr>
          <w:sz w:val="22"/>
          <w:szCs w:val="22"/>
          <w:lang w:val="ru-RU"/>
        </w:rPr>
        <w:t>момента сдачи-приемки выполненных работ</w:t>
      </w:r>
      <w:r w:rsidRPr="00BC5C8F">
        <w:rPr>
          <w:sz w:val="22"/>
          <w:szCs w:val="22"/>
          <w:lang w:val="ru-RU"/>
        </w:rPr>
        <w:t xml:space="preserve"> вывезти за пределы строительной площадки, используемые для производства работ строительные машины, оборудование, инструменты, строительные материалы, временные здания и сооружения, другое имущество</w:t>
      </w:r>
      <w:r w:rsidR="0009646B">
        <w:rPr>
          <w:sz w:val="22"/>
          <w:szCs w:val="22"/>
          <w:lang w:val="ru-RU"/>
        </w:rPr>
        <w:t xml:space="preserve">. Отходы, образованные в ходе исполнения Подрядчиком условий Договора, а также ТКО, образованные от деятельности сотрудников Подрядчика, являются собственностью Подрядчика и </w:t>
      </w:r>
      <w:proofErr w:type="spellStart"/>
      <w:r w:rsidR="00204DB8">
        <w:rPr>
          <w:sz w:val="22"/>
          <w:szCs w:val="22"/>
          <w:lang w:val="ru-RU"/>
        </w:rPr>
        <w:t>захора</w:t>
      </w:r>
      <w:r w:rsidR="00C56E3B">
        <w:rPr>
          <w:sz w:val="22"/>
          <w:szCs w:val="22"/>
          <w:lang w:val="ru-RU"/>
        </w:rPr>
        <w:t>ниваются</w:t>
      </w:r>
      <w:proofErr w:type="spellEnd"/>
      <w:r w:rsidR="00C56E3B">
        <w:rPr>
          <w:sz w:val="22"/>
          <w:szCs w:val="22"/>
          <w:lang w:val="ru-RU"/>
        </w:rPr>
        <w:t>/</w:t>
      </w:r>
      <w:r w:rsidR="0009646B">
        <w:rPr>
          <w:sz w:val="22"/>
          <w:szCs w:val="22"/>
          <w:lang w:val="ru-RU"/>
        </w:rPr>
        <w:t>утилизируются за счет и силами Подрядчика.</w:t>
      </w:r>
    </w:p>
    <w:p w:rsidR="00E12C65" w:rsidRPr="00BC5C8F" w:rsidRDefault="004505F1" w:rsidP="006C3BB4">
      <w:pPr>
        <w:pStyle w:val="a5"/>
        <w:spacing w:line="276" w:lineRule="auto"/>
        <w:ind w:right="-101"/>
        <w:rPr>
          <w:sz w:val="22"/>
          <w:szCs w:val="22"/>
          <w:lang w:val="ru-RU"/>
        </w:rPr>
      </w:pPr>
      <w:r w:rsidRPr="00BC5C8F">
        <w:rPr>
          <w:sz w:val="22"/>
          <w:szCs w:val="22"/>
          <w:lang w:val="ru-RU"/>
        </w:rPr>
        <w:t>4.1.1</w:t>
      </w:r>
      <w:r w:rsidR="002C0C2E">
        <w:rPr>
          <w:sz w:val="22"/>
          <w:szCs w:val="22"/>
          <w:lang w:val="ru-RU"/>
        </w:rPr>
        <w:t>2</w:t>
      </w:r>
      <w:r w:rsidR="009D770B" w:rsidRPr="00BC5C8F">
        <w:rPr>
          <w:sz w:val="22"/>
          <w:szCs w:val="22"/>
          <w:lang w:val="ru-RU"/>
        </w:rPr>
        <w:t>.</w:t>
      </w:r>
      <w:r w:rsidRPr="00BC5C8F">
        <w:rPr>
          <w:sz w:val="22"/>
          <w:szCs w:val="22"/>
          <w:lang w:val="ru-RU"/>
        </w:rPr>
        <w:t xml:space="preserve"> Обеспечить от своего имени или от имени Заказчика взаимодействие со всеми контролирующими и надзорными органами в связи с производством работ.</w:t>
      </w:r>
    </w:p>
    <w:p w:rsidR="00E12C65" w:rsidRDefault="00E12C65" w:rsidP="006C3BB4">
      <w:pPr>
        <w:pStyle w:val="a5"/>
        <w:spacing w:line="276" w:lineRule="auto"/>
        <w:ind w:right="-101"/>
        <w:rPr>
          <w:sz w:val="22"/>
          <w:szCs w:val="22"/>
          <w:lang w:val="ru-RU"/>
        </w:rPr>
      </w:pPr>
      <w:r w:rsidRPr="00BC5C8F">
        <w:rPr>
          <w:sz w:val="22"/>
          <w:szCs w:val="22"/>
          <w:lang w:val="ru-RU"/>
        </w:rPr>
        <w:t>4.1.1</w:t>
      </w:r>
      <w:r w:rsidR="002C0C2E">
        <w:rPr>
          <w:sz w:val="22"/>
          <w:szCs w:val="22"/>
          <w:lang w:val="ru-RU"/>
        </w:rPr>
        <w:t>3</w:t>
      </w:r>
      <w:r w:rsidR="009D770B" w:rsidRPr="00BC5C8F">
        <w:rPr>
          <w:sz w:val="22"/>
          <w:szCs w:val="22"/>
          <w:lang w:val="ru-RU"/>
        </w:rPr>
        <w:t>.</w:t>
      </w:r>
      <w:r w:rsidRPr="00BC5C8F">
        <w:rPr>
          <w:sz w:val="22"/>
          <w:szCs w:val="22"/>
          <w:lang w:val="ru-RU"/>
        </w:rPr>
        <w:t xml:space="preserve"> В течение всего срока действия Договора обеспечивать наличие и актуальность  документов и разрешений, подтверждающих право Подрядчика  на проведение видов  работ, оказывающих  влияние на безопасность объект</w:t>
      </w:r>
      <w:r w:rsidR="00C56E3B">
        <w:rPr>
          <w:sz w:val="22"/>
          <w:szCs w:val="22"/>
          <w:lang w:val="ru-RU"/>
        </w:rPr>
        <w:t>а</w:t>
      </w:r>
      <w:r w:rsidRPr="00BC5C8F">
        <w:rPr>
          <w:sz w:val="22"/>
          <w:szCs w:val="22"/>
          <w:lang w:val="ru-RU"/>
        </w:rPr>
        <w:t xml:space="preserve"> строительства, в том числе работ по организации строительства.</w:t>
      </w:r>
    </w:p>
    <w:p w:rsidR="00903B66" w:rsidRDefault="002C0C2E" w:rsidP="006C3BB4">
      <w:pPr>
        <w:pStyle w:val="a5"/>
        <w:spacing w:line="276" w:lineRule="auto"/>
        <w:ind w:right="-101"/>
        <w:rPr>
          <w:sz w:val="22"/>
          <w:szCs w:val="22"/>
          <w:lang w:val="ru-RU" w:eastAsia="ru-RU"/>
        </w:rPr>
      </w:pPr>
      <w:r w:rsidRPr="008C080B">
        <w:rPr>
          <w:sz w:val="22"/>
          <w:szCs w:val="22"/>
          <w:lang w:val="ru-RU"/>
        </w:rPr>
        <w:t>4.1.14</w:t>
      </w:r>
      <w:r w:rsidR="00903B66" w:rsidRPr="008C080B">
        <w:rPr>
          <w:sz w:val="22"/>
          <w:szCs w:val="22"/>
          <w:lang w:val="ru-RU"/>
        </w:rPr>
        <w:t xml:space="preserve">. </w:t>
      </w:r>
      <w:proofErr w:type="gramStart"/>
      <w:r w:rsidR="00903B66" w:rsidRPr="008C080B">
        <w:rPr>
          <w:sz w:val="22"/>
          <w:szCs w:val="22"/>
          <w:lang w:val="ru-RU" w:eastAsia="ru-RU"/>
        </w:rPr>
        <w:t>Обеспечить на территории выполнения Работ у всех сотрудников (представителей) П</w:t>
      </w:r>
      <w:r w:rsidR="00903B66" w:rsidRPr="008C080B">
        <w:rPr>
          <w:sz w:val="22"/>
          <w:szCs w:val="22"/>
          <w:lang w:val="ru-RU" w:eastAsia="ru-RU"/>
        </w:rPr>
        <w:t>одрядчика</w:t>
      </w:r>
      <w:r w:rsidR="00903B66" w:rsidRPr="008C080B">
        <w:rPr>
          <w:sz w:val="22"/>
          <w:szCs w:val="22"/>
          <w:lang w:val="ru-RU" w:eastAsia="ru-RU"/>
        </w:rPr>
        <w:t xml:space="preserve"> наличие при себе паспорта или иного документа, удостоверяющий личность, а при отсутствии гражданства Российской Федерации -  документа, разрешающего трудовую деятельность на территории Российской Федерации на период исполнения Договора.</w:t>
      </w:r>
      <w:proofErr w:type="gramEnd"/>
    </w:p>
    <w:p w:rsidR="008C080B" w:rsidRPr="008C080B" w:rsidRDefault="008C080B" w:rsidP="006C3BB4">
      <w:pPr>
        <w:pStyle w:val="a5"/>
        <w:spacing w:line="276" w:lineRule="auto"/>
        <w:ind w:right="-101"/>
        <w:rPr>
          <w:sz w:val="22"/>
          <w:szCs w:val="22"/>
          <w:lang w:val="ru-RU"/>
        </w:rPr>
      </w:pPr>
      <w:r w:rsidRPr="008C080B">
        <w:rPr>
          <w:sz w:val="22"/>
          <w:szCs w:val="22"/>
          <w:lang w:val="ru-RU" w:eastAsia="ru-RU"/>
        </w:rPr>
        <w:t xml:space="preserve">4.1.15. Иметь </w:t>
      </w:r>
      <w:r w:rsidRPr="008C080B">
        <w:rPr>
          <w:sz w:val="22"/>
          <w:szCs w:val="22"/>
          <w:lang w:val="ru-RU" w:eastAsia="ar-SA"/>
        </w:rPr>
        <w:t>свидетельств</w:t>
      </w:r>
      <w:r w:rsidRPr="008C080B">
        <w:rPr>
          <w:sz w:val="22"/>
          <w:szCs w:val="22"/>
          <w:lang w:val="ru-RU" w:eastAsia="ar-SA"/>
        </w:rPr>
        <w:t>о</w:t>
      </w:r>
      <w:r w:rsidRPr="008C080B">
        <w:rPr>
          <w:sz w:val="22"/>
          <w:szCs w:val="22"/>
          <w:lang w:val="ru-RU" w:eastAsia="ar-SA"/>
        </w:rPr>
        <w:t xml:space="preserve"> СРО о допуске к определенному виду или видам работ, которые оказывают влияние на безопасность объектов капитального строительства, дающего право заключать договоры по осуществлению организации работ по строительству, реконструкции и капитальному ремонту объектов капитального строительства</w:t>
      </w:r>
      <w:r w:rsidRPr="008C080B">
        <w:rPr>
          <w:sz w:val="22"/>
          <w:szCs w:val="22"/>
          <w:lang w:val="ru-RU" w:eastAsia="ar-SA"/>
        </w:rPr>
        <w:t>.</w:t>
      </w:r>
      <w:r>
        <w:rPr>
          <w:sz w:val="22"/>
          <w:szCs w:val="22"/>
          <w:lang w:val="ru-RU" w:eastAsia="ar-SA"/>
        </w:rPr>
        <w:t xml:space="preserve"> </w:t>
      </w:r>
    </w:p>
    <w:p w:rsidR="0078279F" w:rsidRPr="006C3BB4" w:rsidRDefault="0078279F" w:rsidP="006C3BB4">
      <w:pPr>
        <w:shd w:val="clear" w:color="auto" w:fill="FFFFFF"/>
        <w:tabs>
          <w:tab w:val="left" w:pos="10206"/>
        </w:tabs>
        <w:spacing w:line="276" w:lineRule="auto"/>
        <w:jc w:val="both"/>
        <w:rPr>
          <w:b/>
          <w:color w:val="000000"/>
          <w:spacing w:val="3"/>
          <w:sz w:val="22"/>
          <w:szCs w:val="22"/>
        </w:rPr>
      </w:pPr>
      <w:r w:rsidRPr="006C3BB4">
        <w:rPr>
          <w:b/>
          <w:color w:val="000000"/>
          <w:spacing w:val="3"/>
          <w:sz w:val="22"/>
          <w:szCs w:val="22"/>
        </w:rPr>
        <w:t>4.2. Подрядчик имеет право:</w:t>
      </w:r>
    </w:p>
    <w:p w:rsidR="0078279F" w:rsidRPr="006C3BB4" w:rsidRDefault="0078279F" w:rsidP="006C3BB4">
      <w:pPr>
        <w:pStyle w:val="3"/>
        <w:tabs>
          <w:tab w:val="left" w:pos="567"/>
        </w:tabs>
        <w:spacing w:after="0" w:line="276" w:lineRule="auto"/>
        <w:jc w:val="both"/>
        <w:rPr>
          <w:sz w:val="22"/>
          <w:szCs w:val="22"/>
        </w:rPr>
      </w:pPr>
      <w:r w:rsidRPr="006C3BB4">
        <w:rPr>
          <w:sz w:val="22"/>
          <w:szCs w:val="22"/>
        </w:rPr>
        <w:t xml:space="preserve">4.2.1. </w:t>
      </w:r>
      <w:r w:rsidR="00903B66">
        <w:rPr>
          <w:sz w:val="22"/>
          <w:szCs w:val="22"/>
        </w:rPr>
        <w:t>По согласованию с Заказчиком п</w:t>
      </w:r>
      <w:r w:rsidRPr="006C3BB4">
        <w:rPr>
          <w:sz w:val="22"/>
          <w:szCs w:val="22"/>
        </w:rPr>
        <w:t xml:space="preserve">ривлекать к исполнению своих обязательств по настоящему Договору третьих лиц (Субподрядчиков), обладающих специальными знаниями, навыками, квалификацией, специальным оборудованием, </w:t>
      </w:r>
      <w:r w:rsidR="008C080B">
        <w:rPr>
          <w:sz w:val="22"/>
          <w:szCs w:val="22"/>
        </w:rPr>
        <w:t xml:space="preserve">отвечающих требованиям п.4.1.15. Договора, </w:t>
      </w:r>
      <w:r w:rsidRPr="006C3BB4">
        <w:rPr>
          <w:sz w:val="22"/>
          <w:szCs w:val="22"/>
        </w:rPr>
        <w:t>соответствующи</w:t>
      </w:r>
      <w:r w:rsidR="008C080B">
        <w:rPr>
          <w:sz w:val="22"/>
          <w:szCs w:val="22"/>
        </w:rPr>
        <w:t>х</w:t>
      </w:r>
      <w:r w:rsidRPr="006C3BB4">
        <w:rPr>
          <w:sz w:val="22"/>
          <w:szCs w:val="22"/>
        </w:rPr>
        <w:t xml:space="preserve"> требованиям настоящего Договора и действующего законодательства РФ. При этом Подрядчик несет ответственность перед Заказчиком за неисполнение или ненадлежащее исполнение обязательств Субподрядчиками. </w:t>
      </w:r>
    </w:p>
    <w:p w:rsidR="0078279F" w:rsidRPr="006C3BB4" w:rsidRDefault="0078279F" w:rsidP="006C3BB4">
      <w:pPr>
        <w:pStyle w:val="a5"/>
        <w:spacing w:line="276" w:lineRule="auto"/>
        <w:ind w:right="-101"/>
        <w:rPr>
          <w:b/>
          <w:color w:val="000000"/>
          <w:sz w:val="22"/>
          <w:szCs w:val="22"/>
          <w:lang w:val="ru-RU"/>
        </w:rPr>
      </w:pPr>
      <w:r w:rsidRPr="006C3BB4">
        <w:rPr>
          <w:b/>
          <w:color w:val="000000"/>
          <w:sz w:val="22"/>
          <w:szCs w:val="22"/>
          <w:lang w:val="ru-RU"/>
        </w:rPr>
        <w:t>4.3. Заказчик обязан:</w:t>
      </w:r>
    </w:p>
    <w:p w:rsidR="00A46A41" w:rsidRPr="006C3BB4" w:rsidRDefault="0078279F" w:rsidP="006C3BB4">
      <w:pPr>
        <w:pStyle w:val="a5"/>
        <w:spacing w:line="276" w:lineRule="auto"/>
        <w:ind w:right="-2"/>
        <w:rPr>
          <w:color w:val="000000"/>
          <w:sz w:val="22"/>
          <w:szCs w:val="22"/>
        </w:rPr>
      </w:pPr>
      <w:r w:rsidRPr="006C3BB4">
        <w:rPr>
          <w:color w:val="000000"/>
          <w:sz w:val="22"/>
          <w:szCs w:val="22"/>
          <w:lang w:val="ru-RU"/>
        </w:rPr>
        <w:t>4</w:t>
      </w:r>
      <w:r w:rsidRPr="006C3BB4">
        <w:rPr>
          <w:color w:val="000000"/>
          <w:sz w:val="22"/>
          <w:szCs w:val="22"/>
        </w:rPr>
        <w:t>.</w:t>
      </w:r>
      <w:r w:rsidRPr="006C3BB4">
        <w:rPr>
          <w:color w:val="000000"/>
          <w:sz w:val="22"/>
          <w:szCs w:val="22"/>
          <w:lang w:val="ru-RU"/>
        </w:rPr>
        <w:t>3</w:t>
      </w:r>
      <w:r w:rsidRPr="006C3BB4">
        <w:rPr>
          <w:color w:val="000000"/>
          <w:sz w:val="22"/>
          <w:szCs w:val="22"/>
        </w:rPr>
        <w:t>.</w:t>
      </w:r>
      <w:r w:rsidRPr="006C3BB4">
        <w:rPr>
          <w:color w:val="000000"/>
          <w:sz w:val="22"/>
          <w:szCs w:val="22"/>
          <w:lang w:val="ru-RU"/>
        </w:rPr>
        <w:t>1</w:t>
      </w:r>
      <w:r w:rsidRPr="006C3BB4">
        <w:rPr>
          <w:color w:val="000000"/>
          <w:sz w:val="22"/>
          <w:szCs w:val="22"/>
        </w:rPr>
        <w:t xml:space="preserve">. </w:t>
      </w:r>
      <w:r w:rsidRPr="008014D1">
        <w:rPr>
          <w:sz w:val="22"/>
          <w:szCs w:val="22"/>
        </w:rPr>
        <w:t xml:space="preserve">В течение пяти дней </w:t>
      </w:r>
      <w:r w:rsidR="00710085" w:rsidRPr="008014D1">
        <w:rPr>
          <w:sz w:val="22"/>
          <w:szCs w:val="22"/>
          <w:lang w:val="ru-RU"/>
        </w:rPr>
        <w:t xml:space="preserve">с даты заключения Договора </w:t>
      </w:r>
      <w:r w:rsidRPr="008014D1">
        <w:rPr>
          <w:sz w:val="22"/>
          <w:szCs w:val="22"/>
        </w:rPr>
        <w:t xml:space="preserve">подготовить и передать Подрядчику </w:t>
      </w:r>
      <w:r w:rsidR="008014D1" w:rsidRPr="008014D1">
        <w:rPr>
          <w:color w:val="000000"/>
          <w:sz w:val="22"/>
          <w:szCs w:val="22"/>
        </w:rPr>
        <w:t>площадку</w:t>
      </w:r>
      <w:r w:rsidR="008014D1" w:rsidRPr="008014D1">
        <w:rPr>
          <w:color w:val="000000"/>
          <w:sz w:val="22"/>
          <w:szCs w:val="22"/>
          <w:lang w:val="ru-RU"/>
        </w:rPr>
        <w:t>,</w:t>
      </w:r>
      <w:r w:rsidR="008014D1" w:rsidRPr="008014D1">
        <w:rPr>
          <w:color w:val="000000"/>
          <w:sz w:val="22"/>
          <w:szCs w:val="22"/>
        </w:rPr>
        <w:t xml:space="preserve"> пригодную для стационарной установки бытовки.</w:t>
      </w:r>
    </w:p>
    <w:p w:rsidR="0078279F" w:rsidRPr="006C3BB4" w:rsidRDefault="00A46A41" w:rsidP="006C3BB4">
      <w:pPr>
        <w:pStyle w:val="a5"/>
        <w:spacing w:line="276" w:lineRule="auto"/>
        <w:ind w:right="-2"/>
        <w:rPr>
          <w:color w:val="000000"/>
          <w:sz w:val="22"/>
          <w:szCs w:val="22"/>
        </w:rPr>
      </w:pPr>
      <w:r w:rsidRPr="008014D1">
        <w:rPr>
          <w:sz w:val="22"/>
          <w:szCs w:val="22"/>
          <w:lang w:val="ru-RU"/>
        </w:rPr>
        <w:t>4.3.2</w:t>
      </w:r>
      <w:r w:rsidR="008014D1" w:rsidRPr="008014D1">
        <w:rPr>
          <w:sz w:val="22"/>
          <w:szCs w:val="22"/>
          <w:lang w:val="ru-RU"/>
        </w:rPr>
        <w:t>.</w:t>
      </w:r>
      <w:r w:rsidRPr="008014D1">
        <w:rPr>
          <w:sz w:val="22"/>
          <w:szCs w:val="22"/>
          <w:lang w:val="ru-RU"/>
        </w:rPr>
        <w:t xml:space="preserve"> </w:t>
      </w:r>
      <w:r w:rsidR="00744F94" w:rsidRPr="008014D1">
        <w:rPr>
          <w:sz w:val="22"/>
          <w:szCs w:val="22"/>
          <w:lang w:val="ru-RU"/>
        </w:rPr>
        <w:t>Д</w:t>
      </w:r>
      <w:r w:rsidRPr="008014D1">
        <w:rPr>
          <w:sz w:val="22"/>
          <w:szCs w:val="22"/>
          <w:lang w:val="ru-RU"/>
        </w:rPr>
        <w:t xml:space="preserve">о начала работ передать Подрядчику </w:t>
      </w:r>
      <w:r w:rsidR="008014D1" w:rsidRPr="008014D1">
        <w:rPr>
          <w:sz w:val="22"/>
          <w:szCs w:val="22"/>
          <w:lang w:val="ru-RU"/>
        </w:rPr>
        <w:t xml:space="preserve">всю необходимую </w:t>
      </w:r>
      <w:r w:rsidR="00BC5C8F">
        <w:rPr>
          <w:sz w:val="22"/>
          <w:szCs w:val="22"/>
          <w:lang w:val="ru-RU"/>
        </w:rPr>
        <w:t xml:space="preserve">для выполнения строительных работ </w:t>
      </w:r>
      <w:r w:rsidR="008014D1" w:rsidRPr="008014D1">
        <w:rPr>
          <w:sz w:val="22"/>
          <w:szCs w:val="22"/>
        </w:rPr>
        <w:t>техническую</w:t>
      </w:r>
      <w:r w:rsidR="0078279F" w:rsidRPr="008014D1">
        <w:rPr>
          <w:sz w:val="22"/>
          <w:szCs w:val="22"/>
        </w:rPr>
        <w:t xml:space="preserve"> документацию</w:t>
      </w:r>
      <w:r w:rsidR="008014D1" w:rsidRPr="008014D1">
        <w:rPr>
          <w:sz w:val="22"/>
          <w:szCs w:val="22"/>
          <w:lang w:val="ru-RU"/>
        </w:rPr>
        <w:t>.</w:t>
      </w:r>
    </w:p>
    <w:p w:rsidR="0078279F" w:rsidRPr="006C3BB4" w:rsidRDefault="0078279F" w:rsidP="006C3BB4">
      <w:pPr>
        <w:spacing w:line="276" w:lineRule="auto"/>
        <w:jc w:val="both"/>
        <w:rPr>
          <w:color w:val="000000"/>
          <w:sz w:val="22"/>
          <w:szCs w:val="22"/>
        </w:rPr>
      </w:pPr>
      <w:r w:rsidRPr="006C3BB4">
        <w:rPr>
          <w:color w:val="000000"/>
          <w:sz w:val="22"/>
          <w:szCs w:val="22"/>
        </w:rPr>
        <w:t>4.3.3. Оплатить работу в порядке, определённом разделом 5 настоящего Договора.</w:t>
      </w:r>
    </w:p>
    <w:p w:rsidR="009568E8" w:rsidRPr="006C3BB4" w:rsidRDefault="00F2641B" w:rsidP="006C3BB4">
      <w:pPr>
        <w:spacing w:line="276" w:lineRule="auto"/>
        <w:jc w:val="both"/>
        <w:rPr>
          <w:color w:val="000000"/>
          <w:sz w:val="22"/>
          <w:szCs w:val="22"/>
        </w:rPr>
      </w:pPr>
      <w:r w:rsidRPr="006C3BB4">
        <w:rPr>
          <w:color w:val="000000"/>
          <w:sz w:val="22"/>
          <w:szCs w:val="22"/>
        </w:rPr>
        <w:t>4.3.4</w:t>
      </w:r>
      <w:r w:rsidR="008014D1">
        <w:rPr>
          <w:color w:val="000000"/>
          <w:sz w:val="22"/>
          <w:szCs w:val="22"/>
        </w:rPr>
        <w:t>.</w:t>
      </w:r>
      <w:r w:rsidRPr="006C3BB4">
        <w:rPr>
          <w:color w:val="000000"/>
          <w:sz w:val="22"/>
          <w:szCs w:val="22"/>
        </w:rPr>
        <w:t xml:space="preserve"> Назначить уполномоченного  представителя по вопросам, связанным с исполнением настоящего Договора и сообщить Заказчику его контактные данные.</w:t>
      </w:r>
    </w:p>
    <w:p w:rsidR="0078279F" w:rsidRPr="006C3BB4" w:rsidRDefault="0078279F" w:rsidP="006C3BB4">
      <w:pPr>
        <w:pStyle w:val="a5"/>
        <w:spacing w:line="276" w:lineRule="auto"/>
        <w:ind w:right="-101"/>
        <w:rPr>
          <w:b/>
          <w:sz w:val="22"/>
          <w:szCs w:val="22"/>
        </w:rPr>
      </w:pPr>
      <w:r w:rsidRPr="006C3BB4">
        <w:rPr>
          <w:b/>
          <w:sz w:val="22"/>
          <w:szCs w:val="22"/>
          <w:lang w:val="ru-RU"/>
        </w:rPr>
        <w:t>4</w:t>
      </w:r>
      <w:r w:rsidRPr="006C3BB4">
        <w:rPr>
          <w:b/>
          <w:sz w:val="22"/>
          <w:szCs w:val="22"/>
        </w:rPr>
        <w:t>.</w:t>
      </w:r>
      <w:r w:rsidRPr="006C3BB4">
        <w:rPr>
          <w:b/>
          <w:sz w:val="22"/>
          <w:szCs w:val="22"/>
          <w:lang w:val="ru-RU"/>
        </w:rPr>
        <w:t>4.</w:t>
      </w:r>
      <w:r w:rsidRPr="006C3BB4">
        <w:rPr>
          <w:b/>
          <w:sz w:val="22"/>
          <w:szCs w:val="22"/>
        </w:rPr>
        <w:t xml:space="preserve"> </w:t>
      </w:r>
      <w:r w:rsidRPr="006C3BB4">
        <w:rPr>
          <w:b/>
          <w:sz w:val="22"/>
          <w:szCs w:val="22"/>
          <w:lang w:val="ru-RU"/>
        </w:rPr>
        <w:t>Заказчик</w:t>
      </w:r>
      <w:r w:rsidRPr="006C3BB4">
        <w:rPr>
          <w:b/>
          <w:sz w:val="22"/>
          <w:szCs w:val="22"/>
        </w:rPr>
        <w:t xml:space="preserve"> имеет право:</w:t>
      </w:r>
    </w:p>
    <w:p w:rsidR="0078279F" w:rsidRPr="006C3BB4" w:rsidRDefault="0078279F" w:rsidP="006C3BB4">
      <w:pPr>
        <w:pStyle w:val="a5"/>
        <w:spacing w:line="276" w:lineRule="auto"/>
        <w:ind w:right="-101"/>
        <w:rPr>
          <w:color w:val="000000"/>
          <w:sz w:val="22"/>
          <w:szCs w:val="22"/>
        </w:rPr>
      </w:pPr>
      <w:r w:rsidRPr="006C3BB4">
        <w:rPr>
          <w:color w:val="000000"/>
          <w:sz w:val="22"/>
          <w:szCs w:val="22"/>
          <w:lang w:val="ru-RU"/>
        </w:rPr>
        <w:t>4</w:t>
      </w:r>
      <w:r w:rsidRPr="006C3BB4">
        <w:rPr>
          <w:color w:val="000000"/>
          <w:sz w:val="22"/>
          <w:szCs w:val="22"/>
        </w:rPr>
        <w:t>.</w:t>
      </w:r>
      <w:r w:rsidRPr="006C3BB4">
        <w:rPr>
          <w:color w:val="000000"/>
          <w:sz w:val="22"/>
          <w:szCs w:val="22"/>
          <w:lang w:val="ru-RU"/>
        </w:rPr>
        <w:t>4</w:t>
      </w:r>
      <w:r w:rsidRPr="006C3BB4">
        <w:rPr>
          <w:color w:val="000000"/>
          <w:sz w:val="22"/>
          <w:szCs w:val="22"/>
        </w:rPr>
        <w:t>.</w:t>
      </w:r>
      <w:r w:rsidRPr="006C3BB4">
        <w:rPr>
          <w:color w:val="000000"/>
          <w:sz w:val="22"/>
          <w:szCs w:val="22"/>
          <w:lang w:val="ru-RU"/>
        </w:rPr>
        <w:t>1</w:t>
      </w:r>
      <w:r w:rsidRPr="006C3BB4">
        <w:rPr>
          <w:color w:val="000000"/>
          <w:sz w:val="22"/>
          <w:szCs w:val="22"/>
        </w:rPr>
        <w:t xml:space="preserve">. Во всякое время проверять ход и качество </w:t>
      </w:r>
      <w:r w:rsidRPr="006C3BB4">
        <w:rPr>
          <w:color w:val="000000"/>
          <w:sz w:val="22"/>
          <w:szCs w:val="22"/>
          <w:lang w:val="ru-RU"/>
        </w:rPr>
        <w:t>работ</w:t>
      </w:r>
      <w:r w:rsidRPr="006C3BB4">
        <w:rPr>
          <w:color w:val="000000"/>
          <w:sz w:val="22"/>
          <w:szCs w:val="22"/>
        </w:rPr>
        <w:t xml:space="preserve">, выполняемой </w:t>
      </w:r>
      <w:r w:rsidRPr="006C3BB4">
        <w:rPr>
          <w:color w:val="000000"/>
          <w:sz w:val="22"/>
          <w:szCs w:val="22"/>
          <w:lang w:val="ru-RU"/>
        </w:rPr>
        <w:t>Подрядчиком</w:t>
      </w:r>
      <w:r w:rsidRPr="006C3BB4">
        <w:rPr>
          <w:color w:val="000000"/>
          <w:sz w:val="22"/>
          <w:szCs w:val="22"/>
        </w:rPr>
        <w:t>, не вмешиваясь в его деятельность.</w:t>
      </w:r>
    </w:p>
    <w:p w:rsidR="0078279F" w:rsidRPr="006C3BB4" w:rsidRDefault="0078279F" w:rsidP="006C3BB4">
      <w:pPr>
        <w:pStyle w:val="a5"/>
        <w:spacing w:line="276" w:lineRule="auto"/>
        <w:ind w:right="-101"/>
        <w:rPr>
          <w:color w:val="000000"/>
          <w:sz w:val="22"/>
          <w:szCs w:val="22"/>
          <w:lang w:val="ru-RU"/>
        </w:rPr>
      </w:pPr>
      <w:r w:rsidRPr="006C3BB4">
        <w:rPr>
          <w:color w:val="000000"/>
          <w:sz w:val="22"/>
          <w:szCs w:val="22"/>
          <w:lang w:val="ru-RU"/>
        </w:rPr>
        <w:t>4</w:t>
      </w:r>
      <w:r w:rsidRPr="006C3BB4">
        <w:rPr>
          <w:color w:val="000000"/>
          <w:sz w:val="22"/>
          <w:szCs w:val="22"/>
        </w:rPr>
        <w:t>.</w:t>
      </w:r>
      <w:r w:rsidRPr="006C3BB4">
        <w:rPr>
          <w:color w:val="000000"/>
          <w:sz w:val="22"/>
          <w:szCs w:val="22"/>
          <w:lang w:val="ru-RU"/>
        </w:rPr>
        <w:t>4</w:t>
      </w:r>
      <w:r w:rsidRPr="006C3BB4">
        <w:rPr>
          <w:color w:val="000000"/>
          <w:sz w:val="22"/>
          <w:szCs w:val="22"/>
        </w:rPr>
        <w:t>.</w:t>
      </w:r>
      <w:r w:rsidRPr="006C3BB4">
        <w:rPr>
          <w:color w:val="000000"/>
          <w:sz w:val="22"/>
          <w:szCs w:val="22"/>
          <w:lang w:val="ru-RU"/>
        </w:rPr>
        <w:t>2</w:t>
      </w:r>
      <w:r w:rsidRPr="006C3BB4">
        <w:rPr>
          <w:color w:val="000000"/>
          <w:sz w:val="22"/>
          <w:szCs w:val="22"/>
        </w:rPr>
        <w:t xml:space="preserve">. Отказаться от исполнения </w:t>
      </w:r>
      <w:r w:rsidRPr="006C3BB4">
        <w:rPr>
          <w:color w:val="000000"/>
          <w:sz w:val="22"/>
          <w:szCs w:val="22"/>
          <w:lang w:val="ru-RU"/>
        </w:rPr>
        <w:t>Д</w:t>
      </w:r>
      <w:r w:rsidRPr="006C3BB4">
        <w:rPr>
          <w:color w:val="000000"/>
          <w:sz w:val="22"/>
          <w:szCs w:val="22"/>
        </w:rPr>
        <w:t xml:space="preserve">оговора в любое время до сдачи ему результатов </w:t>
      </w:r>
      <w:r w:rsidRPr="006C3BB4">
        <w:rPr>
          <w:color w:val="000000"/>
          <w:sz w:val="22"/>
          <w:szCs w:val="22"/>
          <w:lang w:val="ru-RU"/>
        </w:rPr>
        <w:t>работы</w:t>
      </w:r>
      <w:r w:rsidRPr="006C3BB4">
        <w:rPr>
          <w:color w:val="000000"/>
          <w:sz w:val="22"/>
          <w:szCs w:val="22"/>
        </w:rPr>
        <w:t xml:space="preserve">, уплатив </w:t>
      </w:r>
      <w:r w:rsidRPr="006C3BB4">
        <w:rPr>
          <w:color w:val="000000"/>
          <w:sz w:val="22"/>
          <w:szCs w:val="22"/>
          <w:lang w:val="ru-RU"/>
        </w:rPr>
        <w:t>Подрядчику</w:t>
      </w:r>
      <w:r w:rsidRPr="006C3BB4">
        <w:rPr>
          <w:color w:val="000000"/>
          <w:sz w:val="22"/>
          <w:szCs w:val="22"/>
        </w:rPr>
        <w:t xml:space="preserve"> часть установленной цены пропорционально части </w:t>
      </w:r>
      <w:r w:rsidRPr="006C3BB4">
        <w:rPr>
          <w:color w:val="000000"/>
          <w:sz w:val="22"/>
          <w:szCs w:val="22"/>
          <w:lang w:val="ru-RU"/>
        </w:rPr>
        <w:t>работ</w:t>
      </w:r>
      <w:r w:rsidRPr="006C3BB4">
        <w:rPr>
          <w:color w:val="000000"/>
          <w:sz w:val="22"/>
          <w:szCs w:val="22"/>
        </w:rPr>
        <w:t>, выполненн</w:t>
      </w:r>
      <w:r w:rsidRPr="006C3BB4">
        <w:rPr>
          <w:color w:val="000000"/>
          <w:sz w:val="22"/>
          <w:szCs w:val="22"/>
          <w:lang w:val="ru-RU"/>
        </w:rPr>
        <w:t>ых</w:t>
      </w:r>
      <w:r w:rsidRPr="006C3BB4">
        <w:rPr>
          <w:color w:val="000000"/>
          <w:sz w:val="22"/>
          <w:szCs w:val="22"/>
        </w:rPr>
        <w:t xml:space="preserve"> до получения </w:t>
      </w:r>
      <w:r w:rsidRPr="006C3BB4">
        <w:rPr>
          <w:color w:val="000000"/>
          <w:sz w:val="22"/>
          <w:szCs w:val="22"/>
        </w:rPr>
        <w:lastRenderedPageBreak/>
        <w:t xml:space="preserve">извещения об отказе </w:t>
      </w:r>
      <w:r w:rsidRPr="006C3BB4">
        <w:rPr>
          <w:color w:val="000000"/>
          <w:sz w:val="22"/>
          <w:szCs w:val="22"/>
          <w:lang w:val="ru-RU"/>
        </w:rPr>
        <w:t>Заказчика</w:t>
      </w:r>
      <w:r w:rsidRPr="006C3BB4">
        <w:rPr>
          <w:color w:val="000000"/>
          <w:sz w:val="22"/>
          <w:szCs w:val="22"/>
        </w:rPr>
        <w:t xml:space="preserve"> от исполнения </w:t>
      </w:r>
      <w:r w:rsidRPr="006C3BB4">
        <w:rPr>
          <w:color w:val="000000"/>
          <w:sz w:val="22"/>
          <w:szCs w:val="22"/>
          <w:lang w:val="ru-RU"/>
        </w:rPr>
        <w:t>Д</w:t>
      </w:r>
      <w:r w:rsidRPr="006C3BB4">
        <w:rPr>
          <w:color w:val="000000"/>
          <w:sz w:val="22"/>
          <w:szCs w:val="22"/>
        </w:rPr>
        <w:t>оговора</w:t>
      </w:r>
      <w:r w:rsidRPr="006C3BB4">
        <w:rPr>
          <w:color w:val="000000"/>
          <w:sz w:val="22"/>
          <w:szCs w:val="22"/>
          <w:lang w:val="ru-RU"/>
        </w:rPr>
        <w:t>, на основании подписанного акта выполненных работ.</w:t>
      </w:r>
    </w:p>
    <w:p w:rsidR="00061BA7" w:rsidRPr="006C3BB4" w:rsidRDefault="00A03EA9" w:rsidP="006C3BB4">
      <w:pPr>
        <w:pStyle w:val="a5"/>
        <w:spacing w:line="276" w:lineRule="auto"/>
        <w:ind w:right="-101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4.4.3</w:t>
      </w:r>
      <w:r w:rsidR="002950E6">
        <w:rPr>
          <w:sz w:val="22"/>
          <w:szCs w:val="22"/>
          <w:lang w:val="ru-RU"/>
        </w:rPr>
        <w:t>.</w:t>
      </w:r>
      <w:r w:rsidR="00061BA7" w:rsidRPr="00BC5C8F">
        <w:rPr>
          <w:sz w:val="22"/>
          <w:szCs w:val="22"/>
          <w:lang w:val="ru-RU"/>
        </w:rPr>
        <w:t xml:space="preserve"> Представитель Заказчика в процессе осуществления строительства может давать в письменной форме распоряжения Подрядчику в отношении вывоза со строительной площадки любых материалов Подрядчика</w:t>
      </w:r>
      <w:r w:rsidR="00764901">
        <w:rPr>
          <w:sz w:val="22"/>
          <w:szCs w:val="22"/>
          <w:lang w:val="ru-RU"/>
        </w:rPr>
        <w:t>,</w:t>
      </w:r>
      <w:r w:rsidR="00061BA7" w:rsidRPr="00BC5C8F">
        <w:rPr>
          <w:sz w:val="22"/>
          <w:szCs w:val="22"/>
          <w:lang w:val="ru-RU"/>
        </w:rPr>
        <w:t xml:space="preserve"> не соответствующих условиям </w:t>
      </w:r>
      <w:r w:rsidR="00E27ED6" w:rsidRPr="00BC5C8F">
        <w:rPr>
          <w:sz w:val="22"/>
          <w:szCs w:val="22"/>
          <w:lang w:val="ru-RU"/>
        </w:rPr>
        <w:t>Договора</w:t>
      </w:r>
      <w:r w:rsidR="00061BA7" w:rsidRPr="00BC5C8F">
        <w:rPr>
          <w:sz w:val="22"/>
          <w:szCs w:val="22"/>
          <w:lang w:val="ru-RU"/>
        </w:rPr>
        <w:t>, замены некачественных материалов Подрядчика, обнаруженных во время их проверки или испытаний</w:t>
      </w:r>
      <w:r w:rsidR="00764901">
        <w:rPr>
          <w:sz w:val="22"/>
          <w:szCs w:val="22"/>
          <w:lang w:val="ru-RU"/>
        </w:rPr>
        <w:t>,</w:t>
      </w:r>
      <w:r w:rsidR="00061BA7" w:rsidRPr="00BC5C8F">
        <w:rPr>
          <w:sz w:val="22"/>
          <w:szCs w:val="22"/>
          <w:lang w:val="ru-RU"/>
        </w:rPr>
        <w:t xml:space="preserve"> устранения дефектов, несмотря на ранее проведенные проверки или испытания и оплату.</w:t>
      </w:r>
    </w:p>
    <w:p w:rsidR="0078279F" w:rsidRPr="006C3BB4" w:rsidRDefault="0078279F" w:rsidP="006C3BB4">
      <w:pPr>
        <w:pStyle w:val="a5"/>
        <w:spacing w:line="276" w:lineRule="auto"/>
        <w:ind w:right="-101"/>
        <w:rPr>
          <w:sz w:val="22"/>
          <w:szCs w:val="22"/>
          <w:lang w:val="ru-RU"/>
        </w:rPr>
      </w:pPr>
    </w:p>
    <w:p w:rsidR="0078279F" w:rsidRPr="009D770B" w:rsidRDefault="0078279F" w:rsidP="006C3BB4">
      <w:pPr>
        <w:pStyle w:val="a5"/>
        <w:spacing w:line="276" w:lineRule="auto"/>
        <w:ind w:right="-101"/>
        <w:jc w:val="center"/>
        <w:rPr>
          <w:color w:val="000000"/>
          <w:sz w:val="22"/>
          <w:szCs w:val="22"/>
          <w:lang w:val="ru-RU"/>
        </w:rPr>
      </w:pPr>
      <w:bookmarkStart w:id="3" w:name="P64"/>
      <w:bookmarkEnd w:id="3"/>
      <w:r w:rsidRPr="009D770B">
        <w:rPr>
          <w:color w:val="000000"/>
          <w:sz w:val="22"/>
          <w:szCs w:val="22"/>
          <w:lang w:val="ru-RU"/>
        </w:rPr>
        <w:t>5</w:t>
      </w:r>
      <w:r w:rsidRPr="009D770B">
        <w:rPr>
          <w:color w:val="000000"/>
          <w:sz w:val="22"/>
          <w:szCs w:val="22"/>
        </w:rPr>
        <w:t>. СТОИМОСТЬ РАБОТ И ПОРЯДОК РАСЧЕТОВ</w:t>
      </w:r>
      <w:r w:rsidRPr="009D770B">
        <w:rPr>
          <w:color w:val="000000"/>
          <w:sz w:val="22"/>
          <w:szCs w:val="22"/>
          <w:lang w:val="ru-RU"/>
        </w:rPr>
        <w:t>.</w:t>
      </w:r>
    </w:p>
    <w:p w:rsidR="0078279F" w:rsidRPr="004E2BFF" w:rsidRDefault="0078279F" w:rsidP="006C3BB4">
      <w:pPr>
        <w:pStyle w:val="aa"/>
        <w:numPr>
          <w:ilvl w:val="0"/>
          <w:numId w:val="15"/>
        </w:numPr>
        <w:tabs>
          <w:tab w:val="left" w:pos="1134"/>
        </w:tabs>
        <w:spacing w:line="276" w:lineRule="auto"/>
        <w:ind w:left="0" w:firstLine="567"/>
        <w:jc w:val="both"/>
        <w:rPr>
          <w:color w:val="000000"/>
          <w:sz w:val="22"/>
          <w:szCs w:val="22"/>
        </w:rPr>
      </w:pPr>
      <w:r w:rsidRPr="006C3BB4">
        <w:rPr>
          <w:color w:val="000000"/>
          <w:sz w:val="22"/>
          <w:szCs w:val="22"/>
        </w:rPr>
        <w:t xml:space="preserve">Стоимость работ по настоящему Договору составляет: </w:t>
      </w:r>
      <w:r w:rsidR="00663FE9">
        <w:rPr>
          <w:color w:val="000000"/>
          <w:sz w:val="22"/>
          <w:szCs w:val="22"/>
        </w:rPr>
        <w:t>________</w:t>
      </w:r>
      <w:r w:rsidRPr="006C3BB4">
        <w:rPr>
          <w:color w:val="000000"/>
          <w:sz w:val="22"/>
          <w:szCs w:val="22"/>
        </w:rPr>
        <w:t xml:space="preserve"> рублей </w:t>
      </w:r>
      <w:r w:rsidR="00663FE9">
        <w:rPr>
          <w:color w:val="000000"/>
          <w:sz w:val="22"/>
          <w:szCs w:val="22"/>
        </w:rPr>
        <w:t>____</w:t>
      </w:r>
      <w:r w:rsidRPr="006C3BB4">
        <w:rPr>
          <w:color w:val="000000"/>
          <w:sz w:val="22"/>
          <w:szCs w:val="22"/>
        </w:rPr>
        <w:t xml:space="preserve"> копеек, в том числе НДС </w:t>
      </w:r>
      <w:r w:rsidR="00663FE9">
        <w:rPr>
          <w:color w:val="000000"/>
          <w:sz w:val="22"/>
          <w:szCs w:val="22"/>
        </w:rPr>
        <w:t>20% ______ рублей</w:t>
      </w:r>
      <w:r w:rsidRPr="006C3BB4">
        <w:rPr>
          <w:color w:val="000000"/>
          <w:sz w:val="22"/>
          <w:szCs w:val="22"/>
        </w:rPr>
        <w:t xml:space="preserve"> </w:t>
      </w:r>
      <w:r w:rsidR="00663FE9">
        <w:rPr>
          <w:color w:val="000000"/>
          <w:sz w:val="22"/>
          <w:szCs w:val="22"/>
        </w:rPr>
        <w:t>00</w:t>
      </w:r>
      <w:r w:rsidRPr="006C3BB4">
        <w:rPr>
          <w:color w:val="000000"/>
          <w:sz w:val="22"/>
          <w:szCs w:val="22"/>
        </w:rPr>
        <w:t xml:space="preserve"> копе</w:t>
      </w:r>
      <w:r w:rsidR="00663FE9">
        <w:rPr>
          <w:color w:val="000000"/>
          <w:sz w:val="22"/>
          <w:szCs w:val="22"/>
        </w:rPr>
        <w:t>ек</w:t>
      </w:r>
      <w:r w:rsidR="004E2BFF">
        <w:rPr>
          <w:color w:val="000000"/>
          <w:sz w:val="22"/>
          <w:szCs w:val="22"/>
        </w:rPr>
        <w:t xml:space="preserve"> </w:t>
      </w:r>
      <w:r w:rsidR="004E2BFF" w:rsidRPr="004E2BFF">
        <w:rPr>
          <w:sz w:val="22"/>
          <w:szCs w:val="22"/>
        </w:rPr>
        <w:t>_______</w:t>
      </w:r>
      <w:r w:rsidR="008C080B">
        <w:rPr>
          <w:sz w:val="22"/>
          <w:szCs w:val="22"/>
        </w:rPr>
        <w:t xml:space="preserve">. </w:t>
      </w:r>
    </w:p>
    <w:p w:rsidR="0078279F" w:rsidRPr="00BC5C8F" w:rsidRDefault="0078279F" w:rsidP="006C3BB4">
      <w:pPr>
        <w:pStyle w:val="aa"/>
        <w:numPr>
          <w:ilvl w:val="0"/>
          <w:numId w:val="15"/>
        </w:numPr>
        <w:tabs>
          <w:tab w:val="left" w:pos="709"/>
          <w:tab w:val="left" w:pos="1134"/>
        </w:tabs>
        <w:spacing w:line="276" w:lineRule="auto"/>
        <w:ind w:left="0" w:firstLine="567"/>
        <w:jc w:val="both"/>
        <w:rPr>
          <w:sz w:val="22"/>
          <w:szCs w:val="22"/>
        </w:rPr>
      </w:pPr>
      <w:r w:rsidRPr="006C3BB4">
        <w:rPr>
          <w:color w:val="000000"/>
          <w:sz w:val="22"/>
          <w:szCs w:val="22"/>
        </w:rPr>
        <w:t xml:space="preserve">Оплата </w:t>
      </w:r>
      <w:r w:rsidRPr="00BC5C8F">
        <w:rPr>
          <w:color w:val="000000"/>
          <w:sz w:val="22"/>
          <w:szCs w:val="22"/>
        </w:rPr>
        <w:t xml:space="preserve">работ по настоящему договору осуществляется Заказчиком </w:t>
      </w:r>
      <w:r w:rsidRPr="00BC5C8F">
        <w:rPr>
          <w:sz w:val="22"/>
          <w:szCs w:val="22"/>
        </w:rPr>
        <w:t>на основании надлежащим образом оформленных актов выполненных работ по форме КС-2</w:t>
      </w:r>
      <w:r w:rsidR="00B60351" w:rsidRPr="00BC5C8F">
        <w:rPr>
          <w:sz w:val="22"/>
          <w:szCs w:val="22"/>
        </w:rPr>
        <w:t xml:space="preserve">, </w:t>
      </w:r>
      <w:r w:rsidRPr="00BC5C8F">
        <w:rPr>
          <w:sz w:val="22"/>
          <w:szCs w:val="22"/>
        </w:rPr>
        <w:t>справок о</w:t>
      </w:r>
      <w:r w:rsidR="00A03EA9">
        <w:rPr>
          <w:sz w:val="22"/>
          <w:szCs w:val="22"/>
        </w:rPr>
        <w:t xml:space="preserve"> стоимости работ по форме КС-3,</w:t>
      </w:r>
      <w:r w:rsidRPr="00BC5C8F">
        <w:rPr>
          <w:sz w:val="22"/>
          <w:szCs w:val="22"/>
        </w:rPr>
        <w:t xml:space="preserve">  счет</w:t>
      </w:r>
      <w:r w:rsidR="00082D02">
        <w:rPr>
          <w:sz w:val="22"/>
          <w:szCs w:val="22"/>
        </w:rPr>
        <w:t>ов-фактур</w:t>
      </w:r>
      <w:r w:rsidR="00A03EA9">
        <w:rPr>
          <w:sz w:val="22"/>
          <w:szCs w:val="22"/>
        </w:rPr>
        <w:t>, счетов на оплату</w:t>
      </w:r>
      <w:r w:rsidR="00082D02">
        <w:rPr>
          <w:sz w:val="22"/>
          <w:szCs w:val="22"/>
        </w:rPr>
        <w:t xml:space="preserve"> </w:t>
      </w:r>
      <w:r w:rsidR="00082D02" w:rsidRPr="00082D02">
        <w:rPr>
          <w:sz w:val="22"/>
          <w:szCs w:val="22"/>
        </w:rPr>
        <w:t>в срок до 31.12.2021</w:t>
      </w:r>
      <w:r w:rsidR="00082D02">
        <w:rPr>
          <w:sz w:val="22"/>
          <w:szCs w:val="22"/>
        </w:rPr>
        <w:t>.</w:t>
      </w:r>
    </w:p>
    <w:p w:rsidR="00082D02" w:rsidRPr="00082D02" w:rsidRDefault="00082D02" w:rsidP="006C3BB4">
      <w:pPr>
        <w:pStyle w:val="aa"/>
        <w:numPr>
          <w:ilvl w:val="0"/>
          <w:numId w:val="15"/>
        </w:numPr>
        <w:tabs>
          <w:tab w:val="left" w:pos="709"/>
          <w:tab w:val="left" w:pos="1134"/>
        </w:tabs>
        <w:spacing w:line="276" w:lineRule="auto"/>
        <w:ind w:left="0"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Заказчик вправе всю сумму по договору, указанную в п.5.1. настоящего Договора, оплатить после подписания акта законченного строительством объекта.</w:t>
      </w:r>
    </w:p>
    <w:p w:rsidR="0078279F" w:rsidRPr="006C3BB4" w:rsidRDefault="00D6637C" w:rsidP="006C3BB4">
      <w:pPr>
        <w:pStyle w:val="a5"/>
        <w:numPr>
          <w:ilvl w:val="0"/>
          <w:numId w:val="15"/>
        </w:numPr>
        <w:tabs>
          <w:tab w:val="left" w:pos="1134"/>
        </w:tabs>
        <w:spacing w:line="276" w:lineRule="auto"/>
        <w:ind w:left="0" w:right="-101" w:firstLine="567"/>
        <w:rPr>
          <w:color w:val="000000"/>
          <w:sz w:val="22"/>
          <w:szCs w:val="22"/>
          <w:lang w:val="ru-RU"/>
        </w:rPr>
      </w:pPr>
      <w:r w:rsidRPr="006C3BB4">
        <w:rPr>
          <w:sz w:val="22"/>
          <w:szCs w:val="22"/>
          <w:lang w:val="ru-RU"/>
        </w:rPr>
        <w:t>О</w:t>
      </w:r>
      <w:proofErr w:type="spellStart"/>
      <w:r w:rsidR="0078279F" w:rsidRPr="006C3BB4">
        <w:rPr>
          <w:sz w:val="22"/>
          <w:szCs w:val="22"/>
        </w:rPr>
        <w:t>бязательство</w:t>
      </w:r>
      <w:proofErr w:type="spellEnd"/>
      <w:r w:rsidR="0078279F" w:rsidRPr="006C3BB4">
        <w:rPr>
          <w:sz w:val="22"/>
          <w:szCs w:val="22"/>
        </w:rPr>
        <w:t xml:space="preserve"> по оплате считается исполненным с момента списания денежных сре</w:t>
      </w:r>
      <w:proofErr w:type="gramStart"/>
      <w:r w:rsidR="0078279F" w:rsidRPr="006C3BB4">
        <w:rPr>
          <w:sz w:val="22"/>
          <w:szCs w:val="22"/>
        </w:rPr>
        <w:t>дств с р</w:t>
      </w:r>
      <w:proofErr w:type="gramEnd"/>
      <w:r w:rsidR="0078279F" w:rsidRPr="006C3BB4">
        <w:rPr>
          <w:sz w:val="22"/>
          <w:szCs w:val="22"/>
        </w:rPr>
        <w:t>асчетного счета Заказчика.</w:t>
      </w:r>
    </w:p>
    <w:p w:rsidR="00FE3598" w:rsidRPr="00BC5C8F" w:rsidRDefault="00FE3598" w:rsidP="006C3BB4">
      <w:pPr>
        <w:pStyle w:val="ConsPlusNormal"/>
        <w:numPr>
          <w:ilvl w:val="0"/>
          <w:numId w:val="15"/>
        </w:numPr>
        <w:tabs>
          <w:tab w:val="left" w:pos="1134"/>
        </w:tabs>
        <w:spacing w:line="276" w:lineRule="auto"/>
        <w:ind w:left="0" w:firstLine="567"/>
        <w:jc w:val="both"/>
        <w:rPr>
          <w:rStyle w:val="a7"/>
          <w:rFonts w:ascii="Times New Roman" w:hAnsi="Times New Roman" w:cs="Times New Roman"/>
          <w:i w:val="0"/>
          <w:szCs w:val="22"/>
        </w:rPr>
      </w:pPr>
      <w:r w:rsidRPr="00BC5C8F">
        <w:rPr>
          <w:rStyle w:val="a7"/>
          <w:rFonts w:ascii="Times New Roman" w:hAnsi="Times New Roman" w:cs="Times New Roman"/>
          <w:i w:val="0"/>
          <w:szCs w:val="22"/>
        </w:rPr>
        <w:t>При расчетах за выполненные работы Заказчик вправе удерживать суммы начисленных неустоек</w:t>
      </w:r>
      <w:r w:rsidR="00394368" w:rsidRPr="00BC5C8F">
        <w:rPr>
          <w:rStyle w:val="a7"/>
          <w:rFonts w:ascii="Times New Roman" w:hAnsi="Times New Roman" w:cs="Times New Roman"/>
          <w:i w:val="0"/>
          <w:szCs w:val="22"/>
        </w:rPr>
        <w:t>, предусмотренных данным договором,</w:t>
      </w:r>
      <w:r w:rsidR="00B60351" w:rsidRPr="00BC5C8F">
        <w:rPr>
          <w:rStyle w:val="a7"/>
          <w:rFonts w:ascii="Times New Roman" w:hAnsi="Times New Roman" w:cs="Times New Roman"/>
          <w:i w:val="0"/>
          <w:szCs w:val="22"/>
        </w:rPr>
        <w:t xml:space="preserve"> из любы</w:t>
      </w:r>
      <w:r w:rsidR="000E522C" w:rsidRPr="00BC5C8F">
        <w:rPr>
          <w:rStyle w:val="a7"/>
          <w:rFonts w:ascii="Times New Roman" w:hAnsi="Times New Roman" w:cs="Times New Roman"/>
          <w:i w:val="0"/>
          <w:szCs w:val="22"/>
        </w:rPr>
        <w:t>х</w:t>
      </w:r>
      <w:r w:rsidR="00B60351" w:rsidRPr="00BC5C8F">
        <w:rPr>
          <w:rStyle w:val="a7"/>
          <w:rFonts w:ascii="Times New Roman" w:hAnsi="Times New Roman" w:cs="Times New Roman"/>
          <w:i w:val="0"/>
          <w:szCs w:val="22"/>
        </w:rPr>
        <w:t xml:space="preserve"> сумм, подлежащих уплате Подрядчику.</w:t>
      </w:r>
    </w:p>
    <w:p w:rsidR="0089028B" w:rsidRPr="00BC5C8F" w:rsidRDefault="0089028B" w:rsidP="006C3BB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</w:p>
    <w:p w:rsidR="00C05A7C" w:rsidRPr="00BC5C8F" w:rsidRDefault="005520D3" w:rsidP="006C3BB4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Cs w:val="22"/>
        </w:rPr>
      </w:pPr>
      <w:r w:rsidRPr="00BC5C8F">
        <w:rPr>
          <w:rFonts w:ascii="Times New Roman" w:hAnsi="Times New Roman" w:cs="Times New Roman"/>
          <w:szCs w:val="22"/>
        </w:rPr>
        <w:t>6</w:t>
      </w:r>
      <w:r w:rsidR="00C05A7C" w:rsidRPr="00BC5C8F">
        <w:rPr>
          <w:rFonts w:ascii="Times New Roman" w:hAnsi="Times New Roman" w:cs="Times New Roman"/>
          <w:szCs w:val="22"/>
        </w:rPr>
        <w:t>. ПОРЯДОК СДАЧИ И ПРИЕМКИ РАБОТ</w:t>
      </w:r>
    </w:p>
    <w:p w:rsidR="00C05A7C" w:rsidRPr="00BC5C8F" w:rsidRDefault="00C05A7C" w:rsidP="006C3BB4">
      <w:pPr>
        <w:pStyle w:val="ConsPlusNormal"/>
        <w:numPr>
          <w:ilvl w:val="0"/>
          <w:numId w:val="16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szCs w:val="22"/>
        </w:rPr>
      </w:pPr>
      <w:r w:rsidRPr="00BC5C8F">
        <w:rPr>
          <w:rFonts w:ascii="Times New Roman" w:hAnsi="Times New Roman" w:cs="Times New Roman"/>
          <w:szCs w:val="22"/>
        </w:rPr>
        <w:t>Сдаче-приемке по Договору подлежат результаты всех работ, в том числе скрытых. Подрядчик вправе приступать к выполнению последующих работ только после приемки Заказчиком скрытых работ по акту освидетельствования.</w:t>
      </w:r>
    </w:p>
    <w:p w:rsidR="00C05A7C" w:rsidRPr="00BC5C8F" w:rsidRDefault="00C05A7C" w:rsidP="006C3BB4">
      <w:pPr>
        <w:pStyle w:val="ConsPlusNormal"/>
        <w:numPr>
          <w:ilvl w:val="0"/>
          <w:numId w:val="16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szCs w:val="22"/>
        </w:rPr>
      </w:pPr>
      <w:r w:rsidRPr="00BC5C8F">
        <w:rPr>
          <w:rFonts w:ascii="Times New Roman" w:hAnsi="Times New Roman" w:cs="Times New Roman"/>
          <w:szCs w:val="22"/>
        </w:rPr>
        <w:t xml:space="preserve">О дате сдачи-приемки скрытых работ Подрядчик уведомляет Заказчика не </w:t>
      </w:r>
      <w:proofErr w:type="gramStart"/>
      <w:r w:rsidRPr="00BC5C8F">
        <w:rPr>
          <w:rFonts w:ascii="Times New Roman" w:hAnsi="Times New Roman" w:cs="Times New Roman"/>
          <w:szCs w:val="22"/>
        </w:rPr>
        <w:t>позднее</w:t>
      </w:r>
      <w:proofErr w:type="gramEnd"/>
      <w:r w:rsidRPr="00BC5C8F">
        <w:rPr>
          <w:rFonts w:ascii="Times New Roman" w:hAnsi="Times New Roman" w:cs="Times New Roman"/>
          <w:szCs w:val="22"/>
        </w:rPr>
        <w:t xml:space="preserve"> чем за </w:t>
      </w:r>
      <w:r w:rsidR="008D78E5" w:rsidRPr="00BC5C8F">
        <w:rPr>
          <w:rFonts w:ascii="Times New Roman" w:hAnsi="Times New Roman" w:cs="Times New Roman"/>
          <w:szCs w:val="22"/>
        </w:rPr>
        <w:t>три  рабочих дня</w:t>
      </w:r>
      <w:r w:rsidR="00994C27">
        <w:rPr>
          <w:rFonts w:ascii="Times New Roman" w:hAnsi="Times New Roman" w:cs="Times New Roman"/>
          <w:szCs w:val="22"/>
        </w:rPr>
        <w:t xml:space="preserve"> любым доступным способом.</w:t>
      </w:r>
      <w:r w:rsidR="008D78E5" w:rsidRPr="00BC5C8F">
        <w:rPr>
          <w:rFonts w:ascii="Times New Roman" w:hAnsi="Times New Roman" w:cs="Times New Roman"/>
          <w:szCs w:val="22"/>
        </w:rPr>
        <w:t xml:space="preserve"> </w:t>
      </w:r>
      <w:r w:rsidRPr="00BC5C8F">
        <w:rPr>
          <w:rFonts w:ascii="Times New Roman" w:hAnsi="Times New Roman" w:cs="Times New Roman"/>
          <w:szCs w:val="22"/>
        </w:rPr>
        <w:t xml:space="preserve">Если работы </w:t>
      </w:r>
      <w:r w:rsidR="002464F8" w:rsidRPr="00BC5C8F">
        <w:rPr>
          <w:rFonts w:ascii="Times New Roman" w:hAnsi="Times New Roman" w:cs="Times New Roman"/>
          <w:szCs w:val="22"/>
        </w:rPr>
        <w:t>с</w:t>
      </w:r>
      <w:r w:rsidRPr="00BC5C8F">
        <w:rPr>
          <w:rFonts w:ascii="Times New Roman" w:hAnsi="Times New Roman" w:cs="Times New Roman"/>
          <w:szCs w:val="22"/>
        </w:rPr>
        <w:t xml:space="preserve">крыты без соответствующего уведомления со стороны Подрядчика, то по требованию Заказчика Подрядчик обязан вскрыть </w:t>
      </w:r>
      <w:r w:rsidR="002464F8" w:rsidRPr="00BC5C8F">
        <w:rPr>
          <w:rFonts w:ascii="Times New Roman" w:hAnsi="Times New Roman" w:cs="Times New Roman"/>
          <w:szCs w:val="22"/>
        </w:rPr>
        <w:t xml:space="preserve">такие </w:t>
      </w:r>
      <w:r w:rsidRPr="00BC5C8F">
        <w:rPr>
          <w:rFonts w:ascii="Times New Roman" w:hAnsi="Times New Roman" w:cs="Times New Roman"/>
          <w:szCs w:val="22"/>
        </w:rPr>
        <w:t xml:space="preserve"> работы, а затем восстановить их за свой счет. В случае неявки Заказчика</w:t>
      </w:r>
      <w:r w:rsidR="008C15D1">
        <w:rPr>
          <w:rFonts w:ascii="Times New Roman" w:hAnsi="Times New Roman" w:cs="Times New Roman"/>
          <w:szCs w:val="22"/>
        </w:rPr>
        <w:t>,</w:t>
      </w:r>
      <w:r w:rsidRPr="00BC5C8F">
        <w:rPr>
          <w:rFonts w:ascii="Times New Roman" w:hAnsi="Times New Roman" w:cs="Times New Roman"/>
          <w:szCs w:val="22"/>
        </w:rPr>
        <w:t xml:space="preserve"> в указанный в уведомлении срок</w:t>
      </w:r>
      <w:r w:rsidR="008C15D1">
        <w:rPr>
          <w:rFonts w:ascii="Times New Roman" w:hAnsi="Times New Roman" w:cs="Times New Roman"/>
          <w:szCs w:val="22"/>
        </w:rPr>
        <w:t>,</w:t>
      </w:r>
      <w:r w:rsidRPr="00BC5C8F">
        <w:rPr>
          <w:rFonts w:ascii="Times New Roman" w:hAnsi="Times New Roman" w:cs="Times New Roman"/>
          <w:szCs w:val="22"/>
        </w:rPr>
        <w:t xml:space="preserve"> Подрядчик составляет односторонний акт. Вскрытие скрытых работ и их восстановление в этом случае производятся за счет Заказчика.</w:t>
      </w:r>
    </w:p>
    <w:p w:rsidR="000C4A94" w:rsidRPr="00394368" w:rsidRDefault="000C4A94" w:rsidP="006C3BB4">
      <w:pPr>
        <w:pStyle w:val="a5"/>
        <w:numPr>
          <w:ilvl w:val="0"/>
          <w:numId w:val="16"/>
        </w:numPr>
        <w:tabs>
          <w:tab w:val="left" w:pos="1134"/>
        </w:tabs>
        <w:spacing w:line="276" w:lineRule="auto"/>
        <w:ind w:left="0" w:right="-101" w:firstLine="567"/>
        <w:rPr>
          <w:sz w:val="22"/>
          <w:szCs w:val="22"/>
          <w:lang w:val="ru-RU"/>
        </w:rPr>
      </w:pPr>
      <w:bookmarkStart w:id="4" w:name="P102"/>
      <w:bookmarkEnd w:id="4"/>
      <w:r w:rsidRPr="00BC5C8F">
        <w:rPr>
          <w:sz w:val="22"/>
          <w:szCs w:val="22"/>
          <w:lang w:val="ru-RU"/>
        </w:rPr>
        <w:t xml:space="preserve">Подрядчик обязан </w:t>
      </w:r>
      <w:r w:rsidR="00A03EA9">
        <w:rPr>
          <w:sz w:val="22"/>
          <w:szCs w:val="22"/>
          <w:lang w:val="ru-RU"/>
        </w:rPr>
        <w:t xml:space="preserve">в течение </w:t>
      </w:r>
      <w:r w:rsidRPr="00BC5C8F">
        <w:rPr>
          <w:sz w:val="22"/>
          <w:szCs w:val="22"/>
          <w:lang w:val="ru-RU"/>
        </w:rPr>
        <w:t>5 (пя</w:t>
      </w:r>
      <w:r w:rsidR="00A03EA9">
        <w:rPr>
          <w:sz w:val="22"/>
          <w:szCs w:val="22"/>
          <w:lang w:val="ru-RU"/>
        </w:rPr>
        <w:t>ти</w:t>
      </w:r>
      <w:r w:rsidRPr="00BC5C8F">
        <w:rPr>
          <w:sz w:val="22"/>
          <w:szCs w:val="22"/>
          <w:lang w:val="ru-RU"/>
        </w:rPr>
        <w:t xml:space="preserve">) </w:t>
      </w:r>
      <w:r w:rsidR="00A03EA9">
        <w:rPr>
          <w:sz w:val="22"/>
          <w:szCs w:val="22"/>
          <w:lang w:val="ru-RU"/>
        </w:rPr>
        <w:t xml:space="preserve">рабочих дней по окончании работ </w:t>
      </w:r>
      <w:r w:rsidRPr="00BC5C8F">
        <w:rPr>
          <w:sz w:val="22"/>
          <w:szCs w:val="22"/>
          <w:lang w:val="ru-RU"/>
        </w:rPr>
        <w:t xml:space="preserve">уведомлять Заказчика об </w:t>
      </w:r>
      <w:r w:rsidR="00A03EA9">
        <w:rPr>
          <w:sz w:val="22"/>
          <w:szCs w:val="22"/>
          <w:lang w:val="ru-RU"/>
        </w:rPr>
        <w:t xml:space="preserve">их </w:t>
      </w:r>
      <w:r w:rsidRPr="00BC5C8F">
        <w:rPr>
          <w:sz w:val="22"/>
          <w:szCs w:val="22"/>
          <w:lang w:val="ru-RU"/>
        </w:rPr>
        <w:t xml:space="preserve">окончании, а также направлять Заказчику </w:t>
      </w:r>
      <w:r w:rsidRPr="00BC5C8F">
        <w:rPr>
          <w:spacing w:val="3"/>
          <w:sz w:val="22"/>
          <w:szCs w:val="22"/>
        </w:rPr>
        <w:t>Акт выполненных работ (форма КС-2)</w:t>
      </w:r>
      <w:r w:rsidR="00394368" w:rsidRPr="00BC5C8F">
        <w:rPr>
          <w:spacing w:val="3"/>
          <w:sz w:val="22"/>
          <w:szCs w:val="22"/>
          <w:lang w:val="ru-RU"/>
        </w:rPr>
        <w:t>,</w:t>
      </w:r>
      <w:r w:rsidRPr="00BC5C8F">
        <w:rPr>
          <w:spacing w:val="3"/>
          <w:sz w:val="22"/>
          <w:szCs w:val="22"/>
        </w:rPr>
        <w:t xml:space="preserve"> Справк</w:t>
      </w:r>
      <w:r w:rsidRPr="00BC5C8F">
        <w:rPr>
          <w:spacing w:val="3"/>
          <w:sz w:val="22"/>
          <w:szCs w:val="22"/>
          <w:lang w:val="ru-RU"/>
        </w:rPr>
        <w:t>у</w:t>
      </w:r>
      <w:r w:rsidRPr="00394368">
        <w:rPr>
          <w:spacing w:val="3"/>
          <w:sz w:val="22"/>
          <w:szCs w:val="22"/>
        </w:rPr>
        <w:t xml:space="preserve"> о выполнении работ (форма КС-3)</w:t>
      </w:r>
      <w:r w:rsidR="00394368" w:rsidRPr="00394368">
        <w:rPr>
          <w:spacing w:val="3"/>
          <w:sz w:val="22"/>
          <w:szCs w:val="22"/>
          <w:lang w:val="ru-RU"/>
        </w:rPr>
        <w:t>, счет-фактуру</w:t>
      </w:r>
      <w:r w:rsidRPr="00394368">
        <w:rPr>
          <w:spacing w:val="3"/>
          <w:sz w:val="22"/>
          <w:szCs w:val="22"/>
          <w:lang w:val="ru-RU"/>
        </w:rPr>
        <w:t>.</w:t>
      </w:r>
      <w:r w:rsidRPr="00394368">
        <w:rPr>
          <w:sz w:val="22"/>
          <w:szCs w:val="22"/>
          <w:lang w:val="ru-RU"/>
        </w:rPr>
        <w:t xml:space="preserve"> </w:t>
      </w:r>
      <w:r w:rsidR="00E01692" w:rsidRPr="00394368">
        <w:rPr>
          <w:sz w:val="22"/>
          <w:szCs w:val="22"/>
          <w:lang w:val="ru-RU"/>
        </w:rPr>
        <w:t xml:space="preserve"> Акты КС-2 составляются в соответствии с локальными сметными расчетами, утвержденными Заказчиком.</w:t>
      </w:r>
    </w:p>
    <w:p w:rsidR="000C4A94" w:rsidRPr="006C3BB4" w:rsidRDefault="000C4A94" w:rsidP="006C3BB4">
      <w:pPr>
        <w:pStyle w:val="aa"/>
        <w:numPr>
          <w:ilvl w:val="0"/>
          <w:numId w:val="16"/>
        </w:numPr>
        <w:shd w:val="clear" w:color="auto" w:fill="FFFFFF"/>
        <w:tabs>
          <w:tab w:val="left" w:pos="1134"/>
          <w:tab w:val="left" w:pos="10206"/>
        </w:tabs>
        <w:spacing w:line="276" w:lineRule="auto"/>
        <w:ind w:left="0" w:firstLine="567"/>
        <w:jc w:val="both"/>
        <w:rPr>
          <w:spacing w:val="3"/>
          <w:sz w:val="22"/>
          <w:szCs w:val="22"/>
        </w:rPr>
      </w:pPr>
      <w:r w:rsidRPr="006C3BB4">
        <w:rPr>
          <w:spacing w:val="3"/>
          <w:sz w:val="22"/>
          <w:szCs w:val="22"/>
        </w:rPr>
        <w:t>Срок рассмотрения и подписания форм КС-2 и КС-3 составляет 5 (пять) рабочих дней с момента их получения Заказчиком.</w:t>
      </w:r>
    </w:p>
    <w:p w:rsidR="000C4A94" w:rsidRPr="00BC5C8F" w:rsidRDefault="000C4A94" w:rsidP="006C3BB4">
      <w:pPr>
        <w:pStyle w:val="a5"/>
        <w:numPr>
          <w:ilvl w:val="0"/>
          <w:numId w:val="16"/>
        </w:numPr>
        <w:tabs>
          <w:tab w:val="left" w:pos="1134"/>
        </w:tabs>
        <w:spacing w:line="276" w:lineRule="auto"/>
        <w:ind w:left="0" w:right="-101" w:firstLine="567"/>
        <w:rPr>
          <w:sz w:val="22"/>
          <w:szCs w:val="22"/>
          <w:lang w:val="ru-RU"/>
        </w:rPr>
      </w:pPr>
      <w:r w:rsidRPr="006C3BB4">
        <w:rPr>
          <w:sz w:val="22"/>
          <w:szCs w:val="22"/>
        </w:rPr>
        <w:t>Если Заказчик обнаружит какие-либо недостатки в результатах выполненных работ, он обязуется в срок</w:t>
      </w:r>
      <w:r w:rsidR="00E06CBF">
        <w:rPr>
          <w:sz w:val="22"/>
          <w:szCs w:val="22"/>
          <w:lang w:val="ru-RU"/>
        </w:rPr>
        <w:t>, установленный в п. 6.4</w:t>
      </w:r>
      <w:r w:rsidRPr="006C3BB4">
        <w:rPr>
          <w:sz w:val="22"/>
          <w:szCs w:val="22"/>
          <w:lang w:val="ru-RU"/>
        </w:rPr>
        <w:t xml:space="preserve"> настоящего Договора</w:t>
      </w:r>
      <w:r w:rsidRPr="006C3BB4">
        <w:rPr>
          <w:sz w:val="22"/>
          <w:szCs w:val="22"/>
        </w:rPr>
        <w:t xml:space="preserve"> вернуть </w:t>
      </w:r>
      <w:r w:rsidRPr="006C3BB4">
        <w:rPr>
          <w:sz w:val="22"/>
          <w:szCs w:val="22"/>
          <w:lang w:val="ru-RU"/>
        </w:rPr>
        <w:t xml:space="preserve">Подрядчику </w:t>
      </w:r>
      <w:r w:rsidRPr="006C3BB4">
        <w:rPr>
          <w:spacing w:val="3"/>
          <w:sz w:val="22"/>
          <w:szCs w:val="22"/>
        </w:rPr>
        <w:t>Акт</w:t>
      </w:r>
      <w:r w:rsidRPr="006C3BB4">
        <w:rPr>
          <w:spacing w:val="3"/>
          <w:sz w:val="22"/>
          <w:szCs w:val="22"/>
          <w:lang w:val="ru-RU"/>
        </w:rPr>
        <w:t>ы</w:t>
      </w:r>
      <w:r w:rsidRPr="006C3BB4">
        <w:rPr>
          <w:spacing w:val="3"/>
          <w:sz w:val="22"/>
          <w:szCs w:val="22"/>
        </w:rPr>
        <w:t xml:space="preserve"> выполненных работ (форма КС-2)</w:t>
      </w:r>
      <w:r w:rsidRPr="006C3BB4">
        <w:rPr>
          <w:spacing w:val="3"/>
          <w:sz w:val="22"/>
          <w:szCs w:val="22"/>
          <w:lang w:val="ru-RU"/>
        </w:rPr>
        <w:t xml:space="preserve"> и</w:t>
      </w:r>
      <w:r w:rsidRPr="006C3BB4">
        <w:rPr>
          <w:spacing w:val="3"/>
          <w:sz w:val="22"/>
          <w:szCs w:val="22"/>
        </w:rPr>
        <w:t xml:space="preserve"> Справк</w:t>
      </w:r>
      <w:r w:rsidRPr="006C3BB4">
        <w:rPr>
          <w:spacing w:val="3"/>
          <w:sz w:val="22"/>
          <w:szCs w:val="22"/>
          <w:lang w:val="ru-RU"/>
        </w:rPr>
        <w:t>и</w:t>
      </w:r>
      <w:r w:rsidRPr="006C3BB4">
        <w:rPr>
          <w:spacing w:val="3"/>
          <w:sz w:val="22"/>
          <w:szCs w:val="22"/>
        </w:rPr>
        <w:t xml:space="preserve"> о выполнении работ (форма КС-3)</w:t>
      </w:r>
      <w:r w:rsidRPr="006C3BB4">
        <w:rPr>
          <w:sz w:val="22"/>
          <w:szCs w:val="22"/>
          <w:lang w:val="ru-RU"/>
        </w:rPr>
        <w:t xml:space="preserve"> </w:t>
      </w:r>
      <w:r w:rsidRPr="006C3BB4">
        <w:rPr>
          <w:sz w:val="22"/>
          <w:szCs w:val="22"/>
        </w:rPr>
        <w:t xml:space="preserve">без подписания с сопроводительным отказом. Отказ должен быть мотивированным и оформленным в письменном виде. При этом такой отказ от приемки выполненных работ подлежит направлению Заказчиком только </w:t>
      </w:r>
      <w:r w:rsidRPr="006C3BB4">
        <w:rPr>
          <w:bCs/>
          <w:sz w:val="22"/>
          <w:szCs w:val="22"/>
        </w:rPr>
        <w:t xml:space="preserve">посредством почтовой связи (заказным письмом </w:t>
      </w:r>
      <w:r w:rsidRPr="00BC5C8F">
        <w:rPr>
          <w:bCs/>
          <w:sz w:val="22"/>
          <w:szCs w:val="22"/>
        </w:rPr>
        <w:t xml:space="preserve">с описью вложения и уведомлением о вручении) либо </w:t>
      </w:r>
      <w:r w:rsidRPr="00BC5C8F">
        <w:rPr>
          <w:sz w:val="22"/>
          <w:szCs w:val="22"/>
        </w:rPr>
        <w:t xml:space="preserve">посредством </w:t>
      </w:r>
      <w:r w:rsidRPr="00BC5C8F">
        <w:rPr>
          <w:bCs/>
          <w:sz w:val="22"/>
          <w:szCs w:val="22"/>
        </w:rPr>
        <w:t>личного вручения.</w:t>
      </w:r>
    </w:p>
    <w:p w:rsidR="000C4A94" w:rsidRPr="00BC5C8F" w:rsidRDefault="000C4A94" w:rsidP="006C3BB4">
      <w:pPr>
        <w:pStyle w:val="a5"/>
        <w:numPr>
          <w:ilvl w:val="0"/>
          <w:numId w:val="16"/>
        </w:numPr>
        <w:tabs>
          <w:tab w:val="left" w:pos="1134"/>
        </w:tabs>
        <w:spacing w:line="276" w:lineRule="auto"/>
        <w:ind w:left="0" w:right="-101" w:firstLine="567"/>
        <w:rPr>
          <w:sz w:val="22"/>
          <w:szCs w:val="22"/>
          <w:lang w:val="ru-RU"/>
        </w:rPr>
      </w:pPr>
      <w:r w:rsidRPr="00BC5C8F">
        <w:rPr>
          <w:sz w:val="22"/>
          <w:szCs w:val="22"/>
        </w:rPr>
        <w:t>В случае отказа Заказчика от приемки работ, Сторон</w:t>
      </w:r>
      <w:r w:rsidRPr="00BC5C8F">
        <w:rPr>
          <w:sz w:val="22"/>
          <w:szCs w:val="22"/>
          <w:lang w:val="ru-RU"/>
        </w:rPr>
        <w:t>ы</w:t>
      </w:r>
      <w:r w:rsidRPr="00BC5C8F">
        <w:rPr>
          <w:sz w:val="22"/>
          <w:szCs w:val="22"/>
        </w:rPr>
        <w:t xml:space="preserve"> в течение </w:t>
      </w:r>
      <w:r w:rsidR="00BF2C2B" w:rsidRPr="00BC5C8F">
        <w:rPr>
          <w:sz w:val="22"/>
          <w:szCs w:val="22"/>
          <w:lang w:val="ru-RU"/>
        </w:rPr>
        <w:t xml:space="preserve">5 </w:t>
      </w:r>
      <w:r w:rsidRPr="00BC5C8F">
        <w:rPr>
          <w:sz w:val="22"/>
          <w:szCs w:val="22"/>
        </w:rPr>
        <w:t>(</w:t>
      </w:r>
      <w:r w:rsidR="00BF2C2B" w:rsidRPr="00BC5C8F">
        <w:rPr>
          <w:sz w:val="22"/>
          <w:szCs w:val="22"/>
          <w:lang w:val="ru-RU"/>
        </w:rPr>
        <w:t>пяти</w:t>
      </w:r>
      <w:r w:rsidRPr="00BC5C8F">
        <w:rPr>
          <w:sz w:val="22"/>
          <w:szCs w:val="22"/>
        </w:rPr>
        <w:t xml:space="preserve">) рабочих дней с момента получения </w:t>
      </w:r>
      <w:r w:rsidRPr="00BC5C8F">
        <w:rPr>
          <w:sz w:val="22"/>
          <w:szCs w:val="22"/>
          <w:lang w:val="ru-RU"/>
        </w:rPr>
        <w:t>Подрядчиком</w:t>
      </w:r>
      <w:r w:rsidRPr="00BC5C8F">
        <w:rPr>
          <w:sz w:val="22"/>
          <w:szCs w:val="22"/>
        </w:rPr>
        <w:t xml:space="preserve"> мотивированного отказа составля</w:t>
      </w:r>
      <w:r w:rsidRPr="00BC5C8F">
        <w:rPr>
          <w:sz w:val="22"/>
          <w:szCs w:val="22"/>
          <w:lang w:val="ru-RU"/>
        </w:rPr>
        <w:t>ют</w:t>
      </w:r>
      <w:r w:rsidRPr="00BC5C8F">
        <w:rPr>
          <w:sz w:val="22"/>
          <w:szCs w:val="22"/>
        </w:rPr>
        <w:t xml:space="preserve"> двусторонний акт с перечнем необходимых доработок и сроков их выполнения.</w:t>
      </w:r>
      <w:r w:rsidRPr="00BC5C8F">
        <w:rPr>
          <w:sz w:val="22"/>
          <w:szCs w:val="22"/>
          <w:lang w:val="ru-RU"/>
        </w:rPr>
        <w:t xml:space="preserve"> </w:t>
      </w:r>
    </w:p>
    <w:p w:rsidR="000C4A94" w:rsidRPr="00BC5C8F" w:rsidRDefault="000C4A94" w:rsidP="006C3BB4">
      <w:pPr>
        <w:pStyle w:val="a5"/>
        <w:numPr>
          <w:ilvl w:val="0"/>
          <w:numId w:val="16"/>
        </w:numPr>
        <w:tabs>
          <w:tab w:val="left" w:pos="1134"/>
        </w:tabs>
        <w:spacing w:line="276" w:lineRule="auto"/>
        <w:ind w:left="0" w:right="-101" w:firstLine="567"/>
        <w:rPr>
          <w:sz w:val="22"/>
          <w:szCs w:val="22"/>
          <w:lang w:val="ru-RU"/>
        </w:rPr>
      </w:pPr>
      <w:r w:rsidRPr="00BC5C8F">
        <w:rPr>
          <w:sz w:val="22"/>
          <w:szCs w:val="22"/>
          <w:lang w:val="ru-RU"/>
        </w:rPr>
        <w:t xml:space="preserve">В случае устранения недостатков, Подрядчик направляет Заказчику извещение об устранении данных недостатков, а также </w:t>
      </w:r>
      <w:r w:rsidRPr="00BC5C8F">
        <w:rPr>
          <w:spacing w:val="3"/>
          <w:sz w:val="22"/>
          <w:szCs w:val="22"/>
        </w:rPr>
        <w:t>Акт выполненных работ (форма КС-2)</w:t>
      </w:r>
      <w:r w:rsidRPr="00BC5C8F">
        <w:rPr>
          <w:spacing w:val="3"/>
          <w:sz w:val="22"/>
          <w:szCs w:val="22"/>
          <w:lang w:val="ru-RU"/>
        </w:rPr>
        <w:t xml:space="preserve"> и</w:t>
      </w:r>
      <w:r w:rsidRPr="00BC5C8F">
        <w:rPr>
          <w:spacing w:val="3"/>
          <w:sz w:val="22"/>
          <w:szCs w:val="22"/>
        </w:rPr>
        <w:t xml:space="preserve"> Справк</w:t>
      </w:r>
      <w:r w:rsidRPr="00BC5C8F">
        <w:rPr>
          <w:spacing w:val="3"/>
          <w:sz w:val="22"/>
          <w:szCs w:val="22"/>
          <w:lang w:val="ru-RU"/>
        </w:rPr>
        <w:t>у</w:t>
      </w:r>
      <w:r w:rsidRPr="00BC5C8F">
        <w:rPr>
          <w:spacing w:val="3"/>
          <w:sz w:val="22"/>
          <w:szCs w:val="22"/>
        </w:rPr>
        <w:t xml:space="preserve"> о выполнении работ (форма КС-3)</w:t>
      </w:r>
      <w:r w:rsidRPr="00BC5C8F">
        <w:rPr>
          <w:spacing w:val="3"/>
          <w:sz w:val="22"/>
          <w:szCs w:val="22"/>
          <w:lang w:val="ru-RU"/>
        </w:rPr>
        <w:t>.</w:t>
      </w:r>
      <w:r w:rsidRPr="00BC5C8F">
        <w:rPr>
          <w:sz w:val="22"/>
          <w:szCs w:val="22"/>
          <w:lang w:val="ru-RU"/>
        </w:rPr>
        <w:t xml:space="preserve"> </w:t>
      </w:r>
    </w:p>
    <w:p w:rsidR="000C4A94" w:rsidRPr="00BC5C8F" w:rsidRDefault="000C4A94" w:rsidP="006C3BB4">
      <w:pPr>
        <w:pStyle w:val="a5"/>
        <w:numPr>
          <w:ilvl w:val="0"/>
          <w:numId w:val="16"/>
        </w:numPr>
        <w:tabs>
          <w:tab w:val="left" w:pos="1134"/>
        </w:tabs>
        <w:spacing w:line="276" w:lineRule="auto"/>
        <w:ind w:left="0" w:right="-101" w:firstLine="567"/>
        <w:rPr>
          <w:sz w:val="22"/>
          <w:szCs w:val="22"/>
        </w:rPr>
      </w:pPr>
      <w:r w:rsidRPr="00BC5C8F">
        <w:rPr>
          <w:sz w:val="22"/>
          <w:szCs w:val="22"/>
        </w:rPr>
        <w:lastRenderedPageBreak/>
        <w:t xml:space="preserve">Подписанные </w:t>
      </w:r>
      <w:r w:rsidRPr="00BC5C8F">
        <w:rPr>
          <w:sz w:val="22"/>
          <w:szCs w:val="22"/>
          <w:lang w:val="ru-RU"/>
        </w:rPr>
        <w:t>Сторонами</w:t>
      </w:r>
      <w:r w:rsidRPr="00BC5C8F">
        <w:rPr>
          <w:sz w:val="22"/>
          <w:szCs w:val="22"/>
        </w:rPr>
        <w:t xml:space="preserve"> акты приёма</w:t>
      </w:r>
      <w:r w:rsidRPr="00BC5C8F">
        <w:rPr>
          <w:sz w:val="22"/>
          <w:szCs w:val="22"/>
          <w:lang w:val="ru-RU"/>
        </w:rPr>
        <w:t>-</w:t>
      </w:r>
      <w:r w:rsidRPr="00BC5C8F">
        <w:rPr>
          <w:sz w:val="22"/>
          <w:szCs w:val="22"/>
        </w:rPr>
        <w:t>сдачи работ (формы № КС-2 и № КС-3) подтверждают факт сдачи Подрядчиком и приемки Заказчиком объема работ</w:t>
      </w:r>
      <w:r w:rsidRPr="00BC5C8F">
        <w:rPr>
          <w:sz w:val="22"/>
          <w:szCs w:val="22"/>
          <w:lang w:val="ru-RU"/>
        </w:rPr>
        <w:t xml:space="preserve"> и </w:t>
      </w:r>
      <w:r w:rsidRPr="00BC5C8F">
        <w:rPr>
          <w:sz w:val="22"/>
          <w:szCs w:val="22"/>
        </w:rPr>
        <w:t>являются основанием для проведения Заказчиком  оплаты выполненных работ.</w:t>
      </w:r>
    </w:p>
    <w:p w:rsidR="00BF2C2B" w:rsidRPr="00BC5C8F" w:rsidRDefault="000C4A94" w:rsidP="006C3BB4">
      <w:pPr>
        <w:pStyle w:val="aa"/>
        <w:numPr>
          <w:ilvl w:val="0"/>
          <w:numId w:val="16"/>
        </w:numPr>
        <w:tabs>
          <w:tab w:val="left" w:pos="1134"/>
        </w:tabs>
        <w:spacing w:line="276" w:lineRule="auto"/>
        <w:ind w:left="0" w:right="-101" w:firstLine="567"/>
        <w:jc w:val="both"/>
        <w:rPr>
          <w:color w:val="000000"/>
          <w:sz w:val="22"/>
          <w:szCs w:val="22"/>
        </w:rPr>
      </w:pPr>
      <w:r w:rsidRPr="00BC5C8F">
        <w:rPr>
          <w:sz w:val="22"/>
          <w:szCs w:val="22"/>
        </w:rPr>
        <w:t xml:space="preserve">Риск случайной гибели результата работ переходит к Заказчику с момента подписания </w:t>
      </w:r>
      <w:r w:rsidR="00B2069F">
        <w:rPr>
          <w:sz w:val="22"/>
          <w:szCs w:val="22"/>
        </w:rPr>
        <w:t>акта законченного строительством объекта</w:t>
      </w:r>
      <w:r w:rsidR="00BF2C2B" w:rsidRPr="00BC5C8F">
        <w:rPr>
          <w:sz w:val="22"/>
          <w:szCs w:val="22"/>
        </w:rPr>
        <w:t>.</w:t>
      </w:r>
    </w:p>
    <w:p w:rsidR="000C4A94" w:rsidRPr="00BC5C8F" w:rsidRDefault="00F32446" w:rsidP="006C3BB4">
      <w:pPr>
        <w:pStyle w:val="aa"/>
        <w:numPr>
          <w:ilvl w:val="0"/>
          <w:numId w:val="16"/>
        </w:numPr>
        <w:tabs>
          <w:tab w:val="left" w:pos="1134"/>
        </w:tabs>
        <w:spacing w:line="276" w:lineRule="auto"/>
        <w:ind w:left="0" w:right="-101" w:firstLine="567"/>
        <w:jc w:val="both"/>
        <w:rPr>
          <w:color w:val="000000"/>
          <w:sz w:val="22"/>
          <w:szCs w:val="22"/>
        </w:rPr>
      </w:pPr>
      <w:r w:rsidRPr="00BC5C8F">
        <w:rPr>
          <w:color w:val="000000"/>
          <w:sz w:val="22"/>
          <w:szCs w:val="22"/>
        </w:rPr>
        <w:t>По завершении всего объема работ</w:t>
      </w:r>
      <w:r w:rsidR="00AB4726" w:rsidRPr="00BC5C8F">
        <w:rPr>
          <w:color w:val="000000"/>
          <w:sz w:val="22"/>
          <w:szCs w:val="22"/>
        </w:rPr>
        <w:t xml:space="preserve"> </w:t>
      </w:r>
      <w:r w:rsidRPr="00BC5C8F">
        <w:rPr>
          <w:color w:val="000000"/>
          <w:sz w:val="22"/>
          <w:szCs w:val="22"/>
        </w:rPr>
        <w:t xml:space="preserve">и получении всех предусмотренных законом заключений компетентных органов о соответствии выполненных работ требованиям технических регламентов, стороны подписывают </w:t>
      </w:r>
      <w:r w:rsidR="00B2069F">
        <w:rPr>
          <w:sz w:val="22"/>
          <w:szCs w:val="22"/>
        </w:rPr>
        <w:t>акт законченного строительством объекта</w:t>
      </w:r>
      <w:r w:rsidRPr="00BC5C8F">
        <w:rPr>
          <w:color w:val="000000"/>
          <w:sz w:val="22"/>
          <w:szCs w:val="22"/>
        </w:rPr>
        <w:t xml:space="preserve">.  </w:t>
      </w:r>
      <w:r w:rsidR="000C4A94" w:rsidRPr="00BC5C8F">
        <w:rPr>
          <w:color w:val="000000"/>
          <w:sz w:val="22"/>
          <w:szCs w:val="22"/>
        </w:rPr>
        <w:t xml:space="preserve">Работы </w:t>
      </w:r>
      <w:r w:rsidR="00E27ED6" w:rsidRPr="00BC5C8F">
        <w:rPr>
          <w:color w:val="000000"/>
          <w:sz w:val="22"/>
          <w:szCs w:val="22"/>
        </w:rPr>
        <w:t xml:space="preserve">в полном объеме </w:t>
      </w:r>
      <w:r w:rsidR="000C4A94" w:rsidRPr="00BC5C8F">
        <w:rPr>
          <w:color w:val="000000"/>
          <w:sz w:val="22"/>
          <w:szCs w:val="22"/>
        </w:rPr>
        <w:t>по настоящему Договору подлежат приемке Заказчиком в том случае, если Подрядчик представил для сдачи результат работ в полном объеме, определенн</w:t>
      </w:r>
      <w:r w:rsidR="00AB4726" w:rsidRPr="00BC5C8F">
        <w:rPr>
          <w:color w:val="000000"/>
          <w:sz w:val="22"/>
          <w:szCs w:val="22"/>
        </w:rPr>
        <w:t>ом</w:t>
      </w:r>
      <w:r w:rsidR="000C4A94" w:rsidRPr="00BC5C8F">
        <w:rPr>
          <w:color w:val="000000"/>
          <w:sz w:val="22"/>
          <w:szCs w:val="22"/>
        </w:rPr>
        <w:t xml:space="preserve"> в Техническом задании.</w:t>
      </w:r>
    </w:p>
    <w:p w:rsidR="000C4A94" w:rsidRPr="00BC5C8F" w:rsidRDefault="000C4A94" w:rsidP="006C3BB4">
      <w:pPr>
        <w:pStyle w:val="a5"/>
        <w:numPr>
          <w:ilvl w:val="0"/>
          <w:numId w:val="16"/>
        </w:numPr>
        <w:tabs>
          <w:tab w:val="left" w:pos="1134"/>
        </w:tabs>
        <w:spacing w:line="276" w:lineRule="auto"/>
        <w:ind w:left="0" w:right="-101" w:firstLine="567"/>
        <w:rPr>
          <w:color w:val="000000"/>
          <w:sz w:val="22"/>
          <w:szCs w:val="22"/>
          <w:lang w:val="ru-RU"/>
        </w:rPr>
      </w:pPr>
      <w:r w:rsidRPr="00BC5C8F">
        <w:rPr>
          <w:color w:val="000000"/>
          <w:sz w:val="22"/>
          <w:szCs w:val="22"/>
          <w:lang w:val="ru-RU"/>
        </w:rPr>
        <w:t>Заказчик обязуется принять от Подрядчика выполненную работу при условии надлежащего исполнения Подрядчиком своих обязательств по настоящему Договору.</w:t>
      </w:r>
    </w:p>
    <w:p w:rsidR="000C4A94" w:rsidRPr="00BC5C8F" w:rsidRDefault="000C4A94" w:rsidP="006C3BB4">
      <w:pPr>
        <w:pStyle w:val="a5"/>
        <w:numPr>
          <w:ilvl w:val="0"/>
          <w:numId w:val="16"/>
        </w:numPr>
        <w:tabs>
          <w:tab w:val="left" w:pos="1134"/>
        </w:tabs>
        <w:spacing w:line="276" w:lineRule="auto"/>
        <w:ind w:left="0" w:firstLine="567"/>
        <w:rPr>
          <w:sz w:val="22"/>
          <w:szCs w:val="22"/>
          <w:lang w:val="ru-RU"/>
        </w:rPr>
      </w:pPr>
      <w:r w:rsidRPr="00BC5C8F">
        <w:rPr>
          <w:sz w:val="22"/>
          <w:szCs w:val="22"/>
        </w:rPr>
        <w:t>Заказчик вправе отказаться от приемки результата работ в случае обнаружения недостатк</w:t>
      </w:r>
      <w:r w:rsidRPr="00BC5C8F">
        <w:rPr>
          <w:sz w:val="22"/>
          <w:szCs w:val="22"/>
          <w:lang w:val="ru-RU"/>
        </w:rPr>
        <w:t>ов, которые</w:t>
      </w:r>
      <w:r w:rsidRPr="00BC5C8F">
        <w:rPr>
          <w:sz w:val="22"/>
          <w:szCs w:val="22"/>
        </w:rPr>
        <w:t xml:space="preserve"> не могут быть устранены </w:t>
      </w:r>
      <w:r w:rsidRPr="00BC5C8F">
        <w:rPr>
          <w:sz w:val="22"/>
          <w:szCs w:val="22"/>
          <w:lang w:val="ru-RU"/>
        </w:rPr>
        <w:t>Подрядчиком</w:t>
      </w:r>
      <w:r w:rsidRPr="00BC5C8F">
        <w:rPr>
          <w:sz w:val="22"/>
          <w:szCs w:val="22"/>
        </w:rPr>
        <w:t xml:space="preserve"> в течение </w:t>
      </w:r>
      <w:r w:rsidRPr="00BC5C8F">
        <w:rPr>
          <w:sz w:val="22"/>
          <w:szCs w:val="22"/>
          <w:lang w:val="ru-RU"/>
        </w:rPr>
        <w:t xml:space="preserve">30 </w:t>
      </w:r>
      <w:r w:rsidRPr="00BC5C8F">
        <w:rPr>
          <w:sz w:val="22"/>
          <w:szCs w:val="22"/>
        </w:rPr>
        <w:t xml:space="preserve">дней с момента их обнаружения. </w:t>
      </w:r>
      <w:r w:rsidRPr="00BC5C8F">
        <w:rPr>
          <w:sz w:val="22"/>
          <w:szCs w:val="22"/>
          <w:lang w:val="ru-RU"/>
        </w:rPr>
        <w:br/>
      </w:r>
      <w:r w:rsidRPr="00BC5C8F">
        <w:rPr>
          <w:sz w:val="22"/>
          <w:szCs w:val="22"/>
        </w:rPr>
        <w:t xml:space="preserve">В этом случае </w:t>
      </w:r>
      <w:r w:rsidRPr="00BC5C8F">
        <w:rPr>
          <w:sz w:val="22"/>
          <w:szCs w:val="22"/>
          <w:lang w:val="ru-RU"/>
        </w:rPr>
        <w:t>Подрядчик</w:t>
      </w:r>
      <w:r w:rsidRPr="00BC5C8F">
        <w:rPr>
          <w:sz w:val="22"/>
          <w:szCs w:val="22"/>
        </w:rPr>
        <w:t xml:space="preserve"> </w:t>
      </w:r>
      <w:r w:rsidRPr="00BC5C8F">
        <w:rPr>
          <w:sz w:val="22"/>
          <w:szCs w:val="22"/>
          <w:lang w:val="ru-RU"/>
        </w:rPr>
        <w:t>уплачивает Заказчику неустойку в размере 10 (Десяти) процентов от</w:t>
      </w:r>
      <w:r w:rsidRPr="00BC5C8F">
        <w:rPr>
          <w:sz w:val="22"/>
          <w:szCs w:val="22"/>
        </w:rPr>
        <w:t xml:space="preserve"> суммы, подлежащей оплате по Договору</w:t>
      </w:r>
      <w:r w:rsidRPr="00BC5C8F">
        <w:rPr>
          <w:sz w:val="22"/>
          <w:szCs w:val="22"/>
          <w:lang w:val="ru-RU"/>
        </w:rPr>
        <w:t xml:space="preserve">. </w:t>
      </w:r>
      <w:r w:rsidRPr="00BC5C8F">
        <w:rPr>
          <w:color w:val="000000"/>
          <w:sz w:val="22"/>
          <w:szCs w:val="22"/>
        </w:rPr>
        <w:t>Заказчик</w:t>
      </w:r>
      <w:r w:rsidRPr="00BC5C8F">
        <w:rPr>
          <w:color w:val="000000"/>
          <w:sz w:val="22"/>
          <w:szCs w:val="22"/>
          <w:lang w:val="ru-RU"/>
        </w:rPr>
        <w:t>, в таком случае,</w:t>
      </w:r>
      <w:r w:rsidRPr="00BC5C8F">
        <w:rPr>
          <w:color w:val="000000"/>
          <w:sz w:val="22"/>
          <w:szCs w:val="22"/>
        </w:rPr>
        <w:t xml:space="preserve"> вправе привлечь других лиц, </w:t>
      </w:r>
      <w:r w:rsidRPr="00BC5C8F">
        <w:rPr>
          <w:color w:val="000000"/>
          <w:spacing w:val="-2"/>
          <w:sz w:val="22"/>
          <w:szCs w:val="22"/>
        </w:rPr>
        <w:t xml:space="preserve">которые за соответствующую оплату переделают некачественно выполненные </w:t>
      </w:r>
      <w:r w:rsidRPr="00BC5C8F">
        <w:rPr>
          <w:color w:val="000000"/>
          <w:spacing w:val="-2"/>
          <w:sz w:val="22"/>
          <w:szCs w:val="22"/>
          <w:lang w:val="ru-RU"/>
        </w:rPr>
        <w:t>П</w:t>
      </w:r>
      <w:r w:rsidRPr="00BC5C8F">
        <w:rPr>
          <w:color w:val="000000"/>
          <w:spacing w:val="3"/>
          <w:sz w:val="22"/>
          <w:szCs w:val="22"/>
        </w:rPr>
        <w:t xml:space="preserve">одрядчиком </w:t>
      </w:r>
      <w:r w:rsidRPr="00BC5C8F">
        <w:rPr>
          <w:color w:val="000000"/>
          <w:spacing w:val="3"/>
          <w:sz w:val="22"/>
          <w:szCs w:val="22"/>
          <w:lang w:val="ru-RU"/>
        </w:rPr>
        <w:t>р</w:t>
      </w:r>
      <w:proofErr w:type="spellStart"/>
      <w:r w:rsidRPr="00BC5C8F">
        <w:rPr>
          <w:color w:val="000000"/>
          <w:spacing w:val="3"/>
          <w:sz w:val="22"/>
          <w:szCs w:val="22"/>
        </w:rPr>
        <w:t>аботы</w:t>
      </w:r>
      <w:proofErr w:type="spellEnd"/>
      <w:r w:rsidRPr="00BC5C8F">
        <w:rPr>
          <w:color w:val="000000"/>
          <w:spacing w:val="3"/>
          <w:sz w:val="22"/>
          <w:szCs w:val="22"/>
        </w:rPr>
        <w:t xml:space="preserve">. Все расходы, связанные с переделкой указанных </w:t>
      </w:r>
      <w:r w:rsidRPr="00BC5C8F">
        <w:rPr>
          <w:color w:val="000000"/>
          <w:spacing w:val="3"/>
          <w:sz w:val="22"/>
          <w:szCs w:val="22"/>
          <w:lang w:val="ru-RU"/>
        </w:rPr>
        <w:t>р</w:t>
      </w:r>
      <w:proofErr w:type="spellStart"/>
      <w:r w:rsidRPr="00BC5C8F">
        <w:rPr>
          <w:color w:val="000000"/>
          <w:spacing w:val="3"/>
          <w:sz w:val="22"/>
          <w:szCs w:val="22"/>
        </w:rPr>
        <w:t>абот</w:t>
      </w:r>
      <w:proofErr w:type="spellEnd"/>
      <w:r w:rsidRPr="00BC5C8F">
        <w:rPr>
          <w:color w:val="000000"/>
          <w:spacing w:val="3"/>
          <w:sz w:val="22"/>
          <w:szCs w:val="22"/>
        </w:rPr>
        <w:t xml:space="preserve"> </w:t>
      </w:r>
      <w:r w:rsidRPr="00BC5C8F">
        <w:rPr>
          <w:color w:val="000000"/>
          <w:spacing w:val="2"/>
          <w:sz w:val="22"/>
          <w:szCs w:val="22"/>
        </w:rPr>
        <w:t xml:space="preserve">другими лицами, </w:t>
      </w:r>
      <w:r w:rsidR="00E27ED6" w:rsidRPr="00BC5C8F">
        <w:rPr>
          <w:color w:val="000000"/>
          <w:spacing w:val="2"/>
          <w:sz w:val="22"/>
          <w:szCs w:val="22"/>
          <w:lang w:val="ru-RU"/>
        </w:rPr>
        <w:t>подлежат возмещению</w:t>
      </w:r>
      <w:r w:rsidRPr="00BC5C8F">
        <w:rPr>
          <w:color w:val="000000"/>
          <w:spacing w:val="2"/>
          <w:sz w:val="22"/>
          <w:szCs w:val="22"/>
        </w:rPr>
        <w:t xml:space="preserve"> </w:t>
      </w:r>
      <w:r w:rsidRPr="00BC5C8F">
        <w:rPr>
          <w:color w:val="000000"/>
          <w:spacing w:val="2"/>
          <w:sz w:val="22"/>
          <w:szCs w:val="22"/>
          <w:lang w:val="ru-RU"/>
        </w:rPr>
        <w:t>П</w:t>
      </w:r>
      <w:r w:rsidRPr="00BC5C8F">
        <w:rPr>
          <w:color w:val="000000"/>
          <w:spacing w:val="2"/>
          <w:sz w:val="22"/>
          <w:szCs w:val="22"/>
        </w:rPr>
        <w:t xml:space="preserve">одрядчиком в течение 10 рабочих дней от даты </w:t>
      </w:r>
      <w:r w:rsidRPr="00BC5C8F">
        <w:rPr>
          <w:color w:val="000000"/>
          <w:spacing w:val="-8"/>
          <w:sz w:val="22"/>
          <w:szCs w:val="22"/>
        </w:rPr>
        <w:t>выставления счета Заказчиком.</w:t>
      </w:r>
    </w:p>
    <w:p w:rsidR="000C4A94" w:rsidRPr="00BC5C8F" w:rsidRDefault="000C4A94" w:rsidP="006C3BB4">
      <w:pPr>
        <w:pStyle w:val="a5"/>
        <w:numPr>
          <w:ilvl w:val="0"/>
          <w:numId w:val="16"/>
        </w:numPr>
        <w:tabs>
          <w:tab w:val="left" w:pos="1134"/>
        </w:tabs>
        <w:spacing w:line="276" w:lineRule="auto"/>
        <w:ind w:left="0" w:firstLine="567"/>
        <w:rPr>
          <w:color w:val="000000"/>
          <w:sz w:val="22"/>
          <w:szCs w:val="22"/>
          <w:lang w:val="ru-RU"/>
        </w:rPr>
      </w:pPr>
      <w:r w:rsidRPr="00BC5C8F">
        <w:rPr>
          <w:sz w:val="22"/>
          <w:szCs w:val="22"/>
        </w:rPr>
        <w:t xml:space="preserve">После подписания </w:t>
      </w:r>
      <w:r w:rsidR="00AB4726" w:rsidRPr="00BC5C8F">
        <w:rPr>
          <w:sz w:val="22"/>
          <w:szCs w:val="22"/>
          <w:lang w:val="ru-RU"/>
        </w:rPr>
        <w:t xml:space="preserve"> </w:t>
      </w:r>
      <w:r w:rsidR="00B2069F">
        <w:rPr>
          <w:sz w:val="22"/>
          <w:szCs w:val="22"/>
        </w:rPr>
        <w:t>акта законченного строительством объекта</w:t>
      </w:r>
      <w:r w:rsidR="00B2069F" w:rsidRPr="00BC5C8F">
        <w:rPr>
          <w:sz w:val="22"/>
          <w:szCs w:val="22"/>
        </w:rPr>
        <w:t xml:space="preserve"> </w:t>
      </w:r>
      <w:r w:rsidRPr="00BC5C8F">
        <w:rPr>
          <w:sz w:val="22"/>
          <w:szCs w:val="22"/>
        </w:rPr>
        <w:t xml:space="preserve">все права </w:t>
      </w:r>
      <w:r w:rsidRPr="00BC5C8F">
        <w:rPr>
          <w:sz w:val="22"/>
          <w:szCs w:val="22"/>
          <w:lang w:val="ru-RU"/>
        </w:rPr>
        <w:t xml:space="preserve">на результат выполненной работы </w:t>
      </w:r>
      <w:r w:rsidRPr="00BC5C8F">
        <w:rPr>
          <w:sz w:val="22"/>
          <w:szCs w:val="22"/>
        </w:rPr>
        <w:t>в соответствии с условиями настоящего Договора, переходят Заказчику.</w:t>
      </w:r>
    </w:p>
    <w:p w:rsidR="000C4A94" w:rsidRPr="00BC5C8F" w:rsidRDefault="000C4A94" w:rsidP="006C3BB4">
      <w:pPr>
        <w:pStyle w:val="aa"/>
        <w:numPr>
          <w:ilvl w:val="0"/>
          <w:numId w:val="16"/>
        </w:numPr>
        <w:tabs>
          <w:tab w:val="left" w:pos="426"/>
          <w:tab w:val="left" w:pos="1134"/>
        </w:tabs>
        <w:spacing w:line="276" w:lineRule="auto"/>
        <w:ind w:left="0" w:firstLine="567"/>
        <w:jc w:val="both"/>
        <w:rPr>
          <w:bCs/>
          <w:sz w:val="22"/>
          <w:szCs w:val="22"/>
        </w:rPr>
      </w:pPr>
      <w:r w:rsidRPr="00BC5C8F">
        <w:rPr>
          <w:bCs/>
          <w:sz w:val="22"/>
          <w:szCs w:val="22"/>
        </w:rPr>
        <w:t>Подрядчик дает гарантию на произведенные работы и несет ответственность по устранению все</w:t>
      </w:r>
      <w:r w:rsidR="00994C27">
        <w:rPr>
          <w:bCs/>
          <w:sz w:val="22"/>
          <w:szCs w:val="22"/>
        </w:rPr>
        <w:t>х скрытых недостатков в течение</w:t>
      </w:r>
      <w:r w:rsidR="004E06FF">
        <w:rPr>
          <w:bCs/>
          <w:sz w:val="22"/>
          <w:szCs w:val="22"/>
        </w:rPr>
        <w:t xml:space="preserve"> 2 (двух) лет </w:t>
      </w:r>
      <w:r w:rsidRPr="00BC5C8F">
        <w:rPr>
          <w:bCs/>
          <w:sz w:val="22"/>
          <w:szCs w:val="22"/>
        </w:rPr>
        <w:t xml:space="preserve">с момента подписания </w:t>
      </w:r>
      <w:r w:rsidR="00B2069F">
        <w:rPr>
          <w:sz w:val="22"/>
          <w:szCs w:val="22"/>
        </w:rPr>
        <w:t>акта законченного строительством объекта.</w:t>
      </w:r>
    </w:p>
    <w:p w:rsidR="000C4A94" w:rsidRPr="006C3BB4" w:rsidRDefault="000C4A94" w:rsidP="006C3BB4">
      <w:pPr>
        <w:pStyle w:val="ConsNormal"/>
        <w:widowControl/>
        <w:numPr>
          <w:ilvl w:val="0"/>
          <w:numId w:val="16"/>
        </w:numPr>
        <w:tabs>
          <w:tab w:val="left" w:pos="426"/>
          <w:tab w:val="left" w:pos="1134"/>
        </w:tabs>
        <w:spacing w:line="276" w:lineRule="auto"/>
        <w:ind w:left="0" w:firstLine="567"/>
        <w:jc w:val="both"/>
        <w:rPr>
          <w:rFonts w:ascii="Times New Roman" w:hAnsi="Times New Roman"/>
          <w:bCs/>
          <w:sz w:val="22"/>
          <w:szCs w:val="22"/>
          <w:lang w:eastAsia="ja-JP"/>
        </w:rPr>
      </w:pPr>
      <w:proofErr w:type="gramStart"/>
      <w:r w:rsidRPr="00BC5C8F">
        <w:rPr>
          <w:rFonts w:ascii="Times New Roman" w:hAnsi="Times New Roman"/>
          <w:bCs/>
          <w:sz w:val="22"/>
          <w:szCs w:val="22"/>
        </w:rPr>
        <w:t>В случае если в течение гарантийного срока и при нормальных условиях эксплуатации</w:t>
      </w:r>
      <w:r w:rsidRPr="006C3BB4">
        <w:rPr>
          <w:rFonts w:ascii="Times New Roman" w:hAnsi="Times New Roman"/>
          <w:bCs/>
          <w:sz w:val="22"/>
          <w:szCs w:val="22"/>
        </w:rPr>
        <w:t xml:space="preserve"> выявляются дефекты из-за плохого качества работы или плохого качества материалов и оборудования, Подрядчик обязан за свой счет и независимо от того, могли ли быть выявлены эти дефекты или нет во время испытаний, устранить такие дефекты и/или заменить неисправное оборудование.</w:t>
      </w:r>
      <w:proofErr w:type="gramEnd"/>
    </w:p>
    <w:p w:rsidR="000C4A94" w:rsidRDefault="000C4A94" w:rsidP="006C3BB4">
      <w:pPr>
        <w:pStyle w:val="aa"/>
        <w:numPr>
          <w:ilvl w:val="0"/>
          <w:numId w:val="16"/>
        </w:numPr>
        <w:tabs>
          <w:tab w:val="left" w:pos="426"/>
          <w:tab w:val="left" w:pos="1134"/>
        </w:tabs>
        <w:spacing w:line="276" w:lineRule="auto"/>
        <w:ind w:left="0" w:firstLine="567"/>
        <w:jc w:val="both"/>
        <w:rPr>
          <w:bCs/>
          <w:sz w:val="22"/>
          <w:szCs w:val="22"/>
        </w:rPr>
      </w:pPr>
      <w:r w:rsidRPr="006C3BB4">
        <w:rPr>
          <w:bCs/>
          <w:sz w:val="22"/>
          <w:szCs w:val="22"/>
        </w:rPr>
        <w:t xml:space="preserve">Подрядчик несет полную ответственность за недоброкачественность используемых материалов и обязан, в случае их низкого качества, заменить за свой счет.  </w:t>
      </w:r>
    </w:p>
    <w:p w:rsidR="00C05A7C" w:rsidRPr="00BC5C8F" w:rsidRDefault="008A6D36" w:rsidP="006C3BB4">
      <w:pPr>
        <w:pStyle w:val="ConsPlusNormal"/>
        <w:numPr>
          <w:ilvl w:val="0"/>
          <w:numId w:val="16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szCs w:val="22"/>
        </w:rPr>
      </w:pPr>
      <w:r w:rsidRPr="00BC5C8F">
        <w:rPr>
          <w:rFonts w:ascii="Times New Roman" w:hAnsi="Times New Roman" w:cs="Times New Roman"/>
          <w:szCs w:val="22"/>
        </w:rPr>
        <w:t xml:space="preserve">До итоговой приемки </w:t>
      </w:r>
      <w:r w:rsidR="00C92E41" w:rsidRPr="00BC5C8F">
        <w:rPr>
          <w:rFonts w:ascii="Times New Roman" w:hAnsi="Times New Roman" w:cs="Times New Roman"/>
          <w:szCs w:val="22"/>
        </w:rPr>
        <w:t xml:space="preserve">всех </w:t>
      </w:r>
      <w:r w:rsidR="008D78E5" w:rsidRPr="00BC5C8F">
        <w:rPr>
          <w:rFonts w:ascii="Times New Roman" w:hAnsi="Times New Roman" w:cs="Times New Roman"/>
          <w:szCs w:val="22"/>
        </w:rPr>
        <w:t>работ</w:t>
      </w:r>
      <w:r w:rsidR="00A3616A" w:rsidRPr="00BC5C8F">
        <w:rPr>
          <w:rFonts w:ascii="Times New Roman" w:hAnsi="Times New Roman" w:cs="Times New Roman"/>
          <w:szCs w:val="22"/>
        </w:rPr>
        <w:t xml:space="preserve"> Подрядчик передает Заказчику полный объем </w:t>
      </w:r>
      <w:r w:rsidR="002C6B1C" w:rsidRPr="00BC5C8F">
        <w:rPr>
          <w:rFonts w:ascii="Times New Roman" w:hAnsi="Times New Roman" w:cs="Times New Roman"/>
          <w:szCs w:val="22"/>
        </w:rPr>
        <w:t>исполнительной</w:t>
      </w:r>
      <w:r w:rsidR="00A3616A" w:rsidRPr="00BC5C8F">
        <w:rPr>
          <w:rFonts w:ascii="Times New Roman" w:hAnsi="Times New Roman" w:cs="Times New Roman"/>
          <w:szCs w:val="22"/>
        </w:rPr>
        <w:t xml:space="preserve"> документации</w:t>
      </w:r>
      <w:r w:rsidR="00F12B8E" w:rsidRPr="00BC5C8F">
        <w:rPr>
          <w:rFonts w:ascii="Times New Roman" w:hAnsi="Times New Roman" w:cs="Times New Roman"/>
          <w:szCs w:val="22"/>
        </w:rPr>
        <w:t xml:space="preserve"> согласно требованиями  РД-11-02-2006 </w:t>
      </w:r>
    </w:p>
    <w:p w:rsidR="00A3616A" w:rsidRPr="00BC5C8F" w:rsidRDefault="00A3616A" w:rsidP="006C3BB4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BC5C8F">
        <w:rPr>
          <w:rFonts w:ascii="Times New Roman" w:hAnsi="Times New Roman" w:cs="Times New Roman"/>
          <w:szCs w:val="22"/>
        </w:rPr>
        <w:t xml:space="preserve">Перечень исполнительной документации, передаваемой </w:t>
      </w:r>
      <w:r w:rsidR="001C44D9" w:rsidRPr="00BC5C8F">
        <w:rPr>
          <w:rFonts w:ascii="Times New Roman" w:hAnsi="Times New Roman" w:cs="Times New Roman"/>
          <w:szCs w:val="22"/>
        </w:rPr>
        <w:t>Заказчику</w:t>
      </w:r>
      <w:r w:rsidRPr="00BC5C8F">
        <w:rPr>
          <w:rFonts w:ascii="Times New Roman" w:hAnsi="Times New Roman" w:cs="Times New Roman"/>
          <w:szCs w:val="22"/>
        </w:rPr>
        <w:t>:</w:t>
      </w:r>
    </w:p>
    <w:p w:rsidR="00A3616A" w:rsidRPr="00BC5C8F" w:rsidRDefault="00A3616A" w:rsidP="006C3BB4">
      <w:pPr>
        <w:pStyle w:val="ConsPlusNormal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BC5C8F">
        <w:rPr>
          <w:rFonts w:ascii="Times New Roman" w:hAnsi="Times New Roman" w:cs="Times New Roman"/>
          <w:bCs/>
          <w:szCs w:val="22"/>
        </w:rPr>
        <w:t xml:space="preserve">Техническая </w:t>
      </w:r>
      <w:proofErr w:type="gramStart"/>
      <w:r w:rsidRPr="00BC5C8F">
        <w:rPr>
          <w:rFonts w:ascii="Times New Roman" w:hAnsi="Times New Roman" w:cs="Times New Roman"/>
          <w:bCs/>
          <w:szCs w:val="22"/>
        </w:rPr>
        <w:t>документация</w:t>
      </w:r>
      <w:proofErr w:type="gramEnd"/>
      <w:r w:rsidRPr="00BC5C8F">
        <w:rPr>
          <w:rFonts w:ascii="Times New Roman" w:hAnsi="Times New Roman" w:cs="Times New Roman"/>
          <w:bCs/>
          <w:szCs w:val="22"/>
        </w:rPr>
        <w:t xml:space="preserve">  содержащая </w:t>
      </w:r>
      <w:r w:rsidRPr="00BC5C8F">
        <w:rPr>
          <w:rFonts w:ascii="Times New Roman" w:hAnsi="Times New Roman" w:cs="Times New Roman"/>
          <w:szCs w:val="22"/>
        </w:rPr>
        <w:t xml:space="preserve">текстовые и графические материалы, отражающие фактическое исполнение проектных решений и фактическое положение Объекта в процессе строительства, подписанные лицами, ответственными за производство строительно-монтажных работ; </w:t>
      </w:r>
    </w:p>
    <w:p w:rsidR="00A3616A" w:rsidRPr="00BC5C8F" w:rsidRDefault="00A3616A" w:rsidP="006C3BB4">
      <w:pPr>
        <w:pStyle w:val="ConsPlusNormal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BC5C8F">
        <w:rPr>
          <w:rFonts w:ascii="Times New Roman" w:hAnsi="Times New Roman" w:cs="Times New Roman"/>
          <w:szCs w:val="22"/>
        </w:rPr>
        <w:t xml:space="preserve">сертификаты, </w:t>
      </w:r>
    </w:p>
    <w:p w:rsidR="00A3616A" w:rsidRPr="00BC5C8F" w:rsidRDefault="00A3616A" w:rsidP="006C3BB4">
      <w:pPr>
        <w:pStyle w:val="ConsPlusNormal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BC5C8F">
        <w:rPr>
          <w:rFonts w:ascii="Times New Roman" w:hAnsi="Times New Roman" w:cs="Times New Roman"/>
          <w:szCs w:val="22"/>
        </w:rPr>
        <w:t xml:space="preserve">оригиналы паспортов на примененные материалы </w:t>
      </w:r>
    </w:p>
    <w:p w:rsidR="00A3616A" w:rsidRPr="00BC5C8F" w:rsidRDefault="00A3616A" w:rsidP="006C3BB4">
      <w:pPr>
        <w:pStyle w:val="ConsPlusNormal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BC5C8F">
        <w:rPr>
          <w:rFonts w:ascii="Times New Roman" w:hAnsi="Times New Roman" w:cs="Times New Roman"/>
          <w:szCs w:val="22"/>
        </w:rPr>
        <w:t xml:space="preserve">геодезическая документация; </w:t>
      </w:r>
    </w:p>
    <w:p w:rsidR="00A3616A" w:rsidRPr="00BC5C8F" w:rsidRDefault="00A3616A" w:rsidP="006C3BB4">
      <w:pPr>
        <w:pStyle w:val="ConsPlusNormal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BC5C8F">
        <w:rPr>
          <w:rFonts w:ascii="Times New Roman" w:hAnsi="Times New Roman" w:cs="Times New Roman"/>
          <w:szCs w:val="22"/>
        </w:rPr>
        <w:t xml:space="preserve">акты освидетельствования скрытых работ; </w:t>
      </w:r>
    </w:p>
    <w:p w:rsidR="00A3616A" w:rsidRPr="00BC5C8F" w:rsidRDefault="00A3616A" w:rsidP="006C3BB4">
      <w:pPr>
        <w:pStyle w:val="ConsPlusNormal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BC5C8F">
        <w:rPr>
          <w:rFonts w:ascii="Times New Roman" w:hAnsi="Times New Roman" w:cs="Times New Roman"/>
          <w:szCs w:val="22"/>
        </w:rPr>
        <w:t xml:space="preserve">акты об индивидуальных испытаниях смонтированных систем; </w:t>
      </w:r>
    </w:p>
    <w:p w:rsidR="00A3616A" w:rsidRPr="00BC5C8F" w:rsidRDefault="00312CB1" w:rsidP="006C3BB4">
      <w:pPr>
        <w:pStyle w:val="ConsPlusNormal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BC5C8F">
        <w:rPr>
          <w:rFonts w:ascii="Times New Roman" w:hAnsi="Times New Roman" w:cs="Times New Roman"/>
          <w:szCs w:val="22"/>
        </w:rPr>
        <w:t>журналы производства Работ</w:t>
      </w:r>
    </w:p>
    <w:p w:rsidR="00312CB1" w:rsidRPr="00BC5C8F" w:rsidRDefault="00312CB1" w:rsidP="006C3BB4">
      <w:pPr>
        <w:pStyle w:val="ConsPlusNormal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BC5C8F">
        <w:rPr>
          <w:rFonts w:ascii="Times New Roman" w:hAnsi="Times New Roman" w:cs="Times New Roman"/>
          <w:szCs w:val="22"/>
        </w:rPr>
        <w:t>акты</w:t>
      </w:r>
      <w:proofErr w:type="gramStart"/>
      <w:r w:rsidRPr="00BC5C8F">
        <w:rPr>
          <w:rFonts w:ascii="Times New Roman" w:hAnsi="Times New Roman" w:cs="Times New Roman"/>
          <w:szCs w:val="22"/>
        </w:rPr>
        <w:t xml:space="preserve"> ,</w:t>
      </w:r>
      <w:proofErr w:type="gramEnd"/>
      <w:r w:rsidRPr="00BC5C8F">
        <w:rPr>
          <w:rFonts w:ascii="Times New Roman" w:hAnsi="Times New Roman" w:cs="Times New Roman"/>
          <w:szCs w:val="22"/>
        </w:rPr>
        <w:t xml:space="preserve"> заключения, предписания органов государственного  надзора, переписку с такими органами связанную с выполнением работ.</w:t>
      </w:r>
    </w:p>
    <w:p w:rsidR="00A3616A" w:rsidRPr="00BC5C8F" w:rsidRDefault="00A3616A" w:rsidP="006C3BB4">
      <w:pPr>
        <w:pStyle w:val="ConsPlusNormal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BC5C8F">
        <w:rPr>
          <w:rFonts w:ascii="Times New Roman" w:hAnsi="Times New Roman" w:cs="Times New Roman"/>
          <w:szCs w:val="22"/>
        </w:rPr>
        <w:t xml:space="preserve">прочие документы, предусмотренные действующими </w:t>
      </w:r>
      <w:r w:rsidR="00F12B8E" w:rsidRPr="00BC5C8F">
        <w:rPr>
          <w:rFonts w:ascii="Times New Roman" w:hAnsi="Times New Roman" w:cs="Times New Roman"/>
          <w:szCs w:val="22"/>
        </w:rPr>
        <w:t>нормами и правилами</w:t>
      </w:r>
      <w:r w:rsidRPr="00BC5C8F">
        <w:rPr>
          <w:rFonts w:ascii="Times New Roman" w:hAnsi="Times New Roman" w:cs="Times New Roman"/>
          <w:szCs w:val="22"/>
        </w:rPr>
        <w:t xml:space="preserve">, </w:t>
      </w:r>
      <w:r w:rsidR="00F12B8E" w:rsidRPr="00BC5C8F">
        <w:rPr>
          <w:rFonts w:ascii="Times New Roman" w:hAnsi="Times New Roman" w:cs="Times New Roman"/>
          <w:szCs w:val="22"/>
        </w:rPr>
        <w:t xml:space="preserve"> </w:t>
      </w:r>
      <w:r w:rsidRPr="00BC5C8F">
        <w:rPr>
          <w:rFonts w:ascii="Times New Roman" w:hAnsi="Times New Roman" w:cs="Times New Roman"/>
          <w:szCs w:val="22"/>
        </w:rPr>
        <w:t>подтверждающие соответствие конструкций, элементов, инженерных систем требованиям нормативных документов и органов государственного надзора.</w:t>
      </w:r>
    </w:p>
    <w:p w:rsidR="00C05A7C" w:rsidRPr="00BC5C8F" w:rsidRDefault="00C05A7C" w:rsidP="006C3BB4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</w:p>
    <w:p w:rsidR="000C4A94" w:rsidRPr="00BC5C8F" w:rsidRDefault="000C4A94" w:rsidP="006C3BB4">
      <w:pPr>
        <w:pStyle w:val="a5"/>
        <w:spacing w:line="276" w:lineRule="auto"/>
        <w:ind w:right="-101"/>
        <w:jc w:val="center"/>
        <w:rPr>
          <w:color w:val="000000"/>
          <w:sz w:val="22"/>
          <w:szCs w:val="22"/>
          <w:lang w:val="ru-RU"/>
        </w:rPr>
      </w:pPr>
      <w:r w:rsidRPr="00BC5C8F">
        <w:rPr>
          <w:color w:val="000000"/>
          <w:sz w:val="22"/>
          <w:szCs w:val="22"/>
          <w:lang w:val="ru-RU"/>
        </w:rPr>
        <w:t>7</w:t>
      </w:r>
      <w:r w:rsidRPr="00BC5C8F">
        <w:rPr>
          <w:color w:val="000000"/>
          <w:sz w:val="22"/>
          <w:szCs w:val="22"/>
        </w:rPr>
        <w:t>. ОТВЕТСТВЕННОСТЬ СТОРОН И ПОРЯДОК УРЕГУЛИРОВАНИЯ СПОРОВ</w:t>
      </w:r>
      <w:r w:rsidRPr="00BC5C8F">
        <w:rPr>
          <w:color w:val="000000"/>
          <w:sz w:val="22"/>
          <w:szCs w:val="22"/>
          <w:lang w:val="ru-RU"/>
        </w:rPr>
        <w:t>.</w:t>
      </w:r>
    </w:p>
    <w:p w:rsidR="000C4A94" w:rsidRPr="006C3BB4" w:rsidRDefault="000C4A94" w:rsidP="006C3BB4">
      <w:pPr>
        <w:pStyle w:val="aa"/>
        <w:numPr>
          <w:ilvl w:val="0"/>
          <w:numId w:val="17"/>
        </w:numPr>
        <w:tabs>
          <w:tab w:val="left" w:pos="1134"/>
        </w:tabs>
        <w:spacing w:line="276" w:lineRule="auto"/>
        <w:ind w:left="0" w:firstLine="567"/>
        <w:jc w:val="both"/>
        <w:rPr>
          <w:sz w:val="22"/>
          <w:szCs w:val="22"/>
        </w:rPr>
      </w:pPr>
      <w:r w:rsidRPr="00BC5C8F">
        <w:rPr>
          <w:sz w:val="22"/>
          <w:szCs w:val="22"/>
        </w:rPr>
        <w:t>В случае неисполнения или ненадлежащего исполнения обязательств по</w:t>
      </w:r>
      <w:r w:rsidRPr="006C3BB4">
        <w:rPr>
          <w:sz w:val="22"/>
          <w:szCs w:val="22"/>
        </w:rPr>
        <w:t xml:space="preserve"> настоящему Договору виновная сторона несет ответственность в соответствии с  действующим законодательством РФ.</w:t>
      </w:r>
    </w:p>
    <w:p w:rsidR="000C4A94" w:rsidRPr="00BC5C8F" w:rsidRDefault="000C4A94" w:rsidP="006C3BB4">
      <w:pPr>
        <w:pStyle w:val="aa"/>
        <w:numPr>
          <w:ilvl w:val="0"/>
          <w:numId w:val="17"/>
        </w:numPr>
        <w:tabs>
          <w:tab w:val="left" w:pos="1134"/>
        </w:tabs>
        <w:spacing w:line="276" w:lineRule="auto"/>
        <w:ind w:left="0" w:firstLine="567"/>
        <w:jc w:val="both"/>
        <w:rPr>
          <w:sz w:val="22"/>
          <w:szCs w:val="22"/>
        </w:rPr>
      </w:pPr>
      <w:r w:rsidRPr="006C3BB4">
        <w:rPr>
          <w:sz w:val="22"/>
          <w:szCs w:val="22"/>
        </w:rPr>
        <w:t xml:space="preserve">Подрядчик несет ответственность перед Заказчиком за нарушение сроков выполнения работ по Договору за убытки, </w:t>
      </w:r>
      <w:r w:rsidRPr="00BC5C8F">
        <w:rPr>
          <w:sz w:val="22"/>
          <w:szCs w:val="22"/>
        </w:rPr>
        <w:t>понесенные Заказчиком в результате такой просрочки и непокрытые неустойкой.</w:t>
      </w:r>
    </w:p>
    <w:p w:rsidR="00CC536A" w:rsidRPr="00BC5C8F" w:rsidRDefault="00CC536A" w:rsidP="006C3BB4">
      <w:pPr>
        <w:pStyle w:val="aa"/>
        <w:numPr>
          <w:ilvl w:val="0"/>
          <w:numId w:val="17"/>
        </w:numPr>
        <w:tabs>
          <w:tab w:val="left" w:pos="426"/>
          <w:tab w:val="left" w:pos="1134"/>
        </w:tabs>
        <w:spacing w:line="276" w:lineRule="auto"/>
        <w:ind w:left="0" w:firstLine="567"/>
        <w:jc w:val="both"/>
        <w:rPr>
          <w:bCs/>
          <w:color w:val="000000"/>
          <w:sz w:val="22"/>
          <w:szCs w:val="22"/>
        </w:rPr>
      </w:pPr>
      <w:r w:rsidRPr="00BC5C8F">
        <w:rPr>
          <w:bCs/>
          <w:color w:val="000000"/>
          <w:sz w:val="22"/>
          <w:szCs w:val="22"/>
        </w:rPr>
        <w:t xml:space="preserve">В случае </w:t>
      </w:r>
      <w:proofErr w:type="spellStart"/>
      <w:r w:rsidRPr="00BC5C8F">
        <w:rPr>
          <w:bCs/>
          <w:color w:val="000000"/>
          <w:sz w:val="22"/>
          <w:szCs w:val="22"/>
        </w:rPr>
        <w:t>неустранения</w:t>
      </w:r>
      <w:proofErr w:type="spellEnd"/>
      <w:r w:rsidRPr="00BC5C8F">
        <w:rPr>
          <w:bCs/>
          <w:color w:val="000000"/>
          <w:sz w:val="22"/>
          <w:szCs w:val="22"/>
        </w:rPr>
        <w:t xml:space="preserve"> Подрядчиком в срок, указанный Заказчиком, недостатков и дефектов в процессе выполнения работ, о которых он будет поставлен в известность Заказчиком, последний вправе потребовать от Подрядчика уплаты неустойки в размере 1% от </w:t>
      </w:r>
      <w:r w:rsidR="00394368" w:rsidRPr="00BC5C8F">
        <w:rPr>
          <w:bCs/>
          <w:color w:val="000000"/>
          <w:sz w:val="22"/>
          <w:szCs w:val="22"/>
        </w:rPr>
        <w:t>стоимости</w:t>
      </w:r>
      <w:r w:rsidRPr="00BC5C8F">
        <w:rPr>
          <w:bCs/>
          <w:color w:val="000000"/>
          <w:sz w:val="22"/>
          <w:szCs w:val="22"/>
        </w:rPr>
        <w:t xml:space="preserve"> некачественно выполненных работ за каждый день просрочки. </w:t>
      </w:r>
    </w:p>
    <w:p w:rsidR="000C4A94" w:rsidRPr="00BC5C8F" w:rsidRDefault="000C4A94" w:rsidP="006C3BB4">
      <w:pPr>
        <w:pStyle w:val="aa"/>
        <w:numPr>
          <w:ilvl w:val="0"/>
          <w:numId w:val="17"/>
        </w:numPr>
        <w:tabs>
          <w:tab w:val="left" w:pos="1134"/>
        </w:tabs>
        <w:spacing w:line="276" w:lineRule="auto"/>
        <w:ind w:left="0" w:firstLine="567"/>
        <w:jc w:val="both"/>
        <w:rPr>
          <w:bCs/>
          <w:sz w:val="22"/>
          <w:szCs w:val="22"/>
        </w:rPr>
      </w:pPr>
      <w:r w:rsidRPr="00BC5C8F">
        <w:rPr>
          <w:bCs/>
          <w:sz w:val="22"/>
          <w:szCs w:val="22"/>
        </w:rPr>
        <w:t xml:space="preserve">При нарушении Заказчиком сроков оплаты работ последний выплачивает Подрядчику пени в размере 0,1 процента от суммы долга за каждый день просрочки платежа по день фактического исполнения обязательств, но не более 10 (Десяти) процентов от </w:t>
      </w:r>
      <w:r w:rsidR="003D6EA5" w:rsidRPr="00BC5C8F">
        <w:rPr>
          <w:bCs/>
          <w:sz w:val="22"/>
          <w:szCs w:val="22"/>
        </w:rPr>
        <w:t>суммы задолженности</w:t>
      </w:r>
      <w:r w:rsidRPr="00BC5C8F">
        <w:rPr>
          <w:bCs/>
          <w:sz w:val="22"/>
          <w:szCs w:val="22"/>
        </w:rPr>
        <w:t>.</w:t>
      </w:r>
    </w:p>
    <w:p w:rsidR="000C4A94" w:rsidRPr="00BC5C8F" w:rsidRDefault="000C4A94" w:rsidP="006C3BB4">
      <w:pPr>
        <w:pStyle w:val="aa"/>
        <w:numPr>
          <w:ilvl w:val="0"/>
          <w:numId w:val="17"/>
        </w:numPr>
        <w:tabs>
          <w:tab w:val="left" w:pos="1134"/>
        </w:tabs>
        <w:spacing w:line="276" w:lineRule="auto"/>
        <w:ind w:left="0" w:firstLine="567"/>
        <w:jc w:val="both"/>
        <w:rPr>
          <w:bCs/>
          <w:sz w:val="22"/>
          <w:szCs w:val="22"/>
        </w:rPr>
      </w:pPr>
      <w:r w:rsidRPr="00BC5C8F">
        <w:rPr>
          <w:bCs/>
          <w:sz w:val="22"/>
          <w:szCs w:val="22"/>
        </w:rPr>
        <w:t>При нарушении сроков выполнения работ</w:t>
      </w:r>
      <w:r w:rsidR="00254247" w:rsidRPr="00BC5C8F">
        <w:rPr>
          <w:bCs/>
          <w:sz w:val="22"/>
          <w:szCs w:val="22"/>
        </w:rPr>
        <w:t xml:space="preserve"> </w:t>
      </w:r>
      <w:r w:rsidRPr="00BC5C8F">
        <w:rPr>
          <w:bCs/>
          <w:sz w:val="22"/>
          <w:szCs w:val="22"/>
        </w:rPr>
        <w:t>Подрядчик выплачивает Заказчику</w:t>
      </w:r>
      <w:r w:rsidR="00CE18CC" w:rsidRPr="00BC5C8F">
        <w:rPr>
          <w:bCs/>
          <w:sz w:val="22"/>
          <w:szCs w:val="22"/>
        </w:rPr>
        <w:t xml:space="preserve"> штрафную неустойку в виде </w:t>
      </w:r>
      <w:r w:rsidRPr="00BC5C8F">
        <w:rPr>
          <w:bCs/>
          <w:sz w:val="22"/>
          <w:szCs w:val="22"/>
        </w:rPr>
        <w:t xml:space="preserve"> пени в размере 0,1 процента от общей стоимости работ за каждый день просрочки.</w:t>
      </w:r>
    </w:p>
    <w:p w:rsidR="00254247" w:rsidRPr="006C3BB4" w:rsidRDefault="000C4A94" w:rsidP="006C3BB4">
      <w:pPr>
        <w:pStyle w:val="aa"/>
        <w:numPr>
          <w:ilvl w:val="0"/>
          <w:numId w:val="17"/>
        </w:numPr>
        <w:tabs>
          <w:tab w:val="left" w:pos="1134"/>
        </w:tabs>
        <w:spacing w:line="276" w:lineRule="auto"/>
        <w:ind w:left="0" w:firstLine="567"/>
        <w:jc w:val="both"/>
        <w:rPr>
          <w:sz w:val="22"/>
          <w:szCs w:val="22"/>
        </w:rPr>
      </w:pPr>
      <w:r w:rsidRPr="00BC5C8F">
        <w:rPr>
          <w:sz w:val="22"/>
          <w:szCs w:val="22"/>
        </w:rPr>
        <w:t>За предоставление Подрядчиком оригиналов актов по форме КС-2 и оригинала справки о стоимости работ по форме КС-3</w:t>
      </w:r>
      <w:r w:rsidR="00254247" w:rsidRPr="00BC5C8F">
        <w:rPr>
          <w:sz w:val="22"/>
          <w:szCs w:val="22"/>
        </w:rPr>
        <w:t xml:space="preserve">, содержащих недостоверные сведения о видах,  объемах или  стоимости выполненных работ  Заказчик вправе потребовать уплаты штрафа в размере одного  процента от общей </w:t>
      </w:r>
      <w:proofErr w:type="gramStart"/>
      <w:r w:rsidR="00254247" w:rsidRPr="00BC5C8F">
        <w:rPr>
          <w:sz w:val="22"/>
          <w:szCs w:val="22"/>
        </w:rPr>
        <w:t>стоимости</w:t>
      </w:r>
      <w:proofErr w:type="gramEnd"/>
      <w:r w:rsidR="00254247" w:rsidRPr="00BC5C8F">
        <w:rPr>
          <w:sz w:val="22"/>
          <w:szCs w:val="22"/>
        </w:rPr>
        <w:t xml:space="preserve"> предъявленных к сдаче</w:t>
      </w:r>
      <w:r w:rsidR="00254247" w:rsidRPr="006C3BB4">
        <w:rPr>
          <w:sz w:val="22"/>
          <w:szCs w:val="22"/>
        </w:rPr>
        <w:t xml:space="preserve"> работ.</w:t>
      </w:r>
    </w:p>
    <w:p w:rsidR="000C4A94" w:rsidRPr="006C3BB4" w:rsidRDefault="00254247" w:rsidP="006C3BB4">
      <w:pPr>
        <w:pStyle w:val="aa"/>
        <w:numPr>
          <w:ilvl w:val="0"/>
          <w:numId w:val="17"/>
        </w:numPr>
        <w:tabs>
          <w:tab w:val="left" w:pos="1134"/>
        </w:tabs>
        <w:spacing w:line="276" w:lineRule="auto"/>
        <w:ind w:left="0" w:firstLine="567"/>
        <w:jc w:val="both"/>
        <w:rPr>
          <w:sz w:val="22"/>
          <w:szCs w:val="22"/>
        </w:rPr>
      </w:pPr>
      <w:r w:rsidRPr="006C3BB4">
        <w:rPr>
          <w:sz w:val="22"/>
          <w:szCs w:val="22"/>
        </w:rPr>
        <w:t xml:space="preserve">В случае непредоставления в срок или ненадлежащего предоставления Подрядчиком </w:t>
      </w:r>
      <w:r w:rsidR="000C4A94" w:rsidRPr="006C3BB4">
        <w:rPr>
          <w:sz w:val="22"/>
          <w:szCs w:val="22"/>
        </w:rPr>
        <w:t xml:space="preserve"> исполнительной документации, в том числе акта приемки объекта после проведения строительных работ, </w:t>
      </w:r>
      <w:r w:rsidRPr="006C3BB4">
        <w:rPr>
          <w:sz w:val="22"/>
          <w:szCs w:val="22"/>
        </w:rPr>
        <w:t xml:space="preserve">Заказчик вправе потребовать уплаты штрафа в размере 0,1% (одной десятой процента)  процента от общей </w:t>
      </w:r>
      <w:proofErr w:type="gramStart"/>
      <w:r w:rsidRPr="006C3BB4">
        <w:rPr>
          <w:sz w:val="22"/>
          <w:szCs w:val="22"/>
        </w:rPr>
        <w:t>стоимости</w:t>
      </w:r>
      <w:proofErr w:type="gramEnd"/>
      <w:r w:rsidRPr="006C3BB4">
        <w:rPr>
          <w:sz w:val="22"/>
          <w:szCs w:val="22"/>
        </w:rPr>
        <w:t xml:space="preserve"> предъявленных к сдаче работ.</w:t>
      </w:r>
    </w:p>
    <w:p w:rsidR="000C4A94" w:rsidRPr="006C3BB4" w:rsidRDefault="000C4A94" w:rsidP="006C3BB4">
      <w:pPr>
        <w:pStyle w:val="aa"/>
        <w:widowControl w:val="0"/>
        <w:numPr>
          <w:ilvl w:val="0"/>
          <w:numId w:val="17"/>
        </w:numPr>
        <w:shd w:val="clear" w:color="auto" w:fill="FFFFFF"/>
        <w:tabs>
          <w:tab w:val="left" w:pos="-3500"/>
          <w:tab w:val="left" w:pos="709"/>
          <w:tab w:val="left" w:pos="1134"/>
        </w:tabs>
        <w:autoSpaceDE w:val="0"/>
        <w:autoSpaceDN w:val="0"/>
        <w:adjustRightInd w:val="0"/>
        <w:spacing w:line="276" w:lineRule="auto"/>
        <w:ind w:left="0" w:right="-2" w:firstLine="567"/>
        <w:jc w:val="both"/>
        <w:rPr>
          <w:sz w:val="22"/>
          <w:szCs w:val="22"/>
        </w:rPr>
      </w:pPr>
      <w:r w:rsidRPr="006C3BB4">
        <w:rPr>
          <w:sz w:val="22"/>
          <w:szCs w:val="22"/>
        </w:rPr>
        <w:t>В случае непредставления или просрочки представления оригиналов первичных учетных документов и/или оригинала счета-фактуры, оформленных в соответствии с действующим законодательством РФ, Подрядчик, уплачивает Заказчику пени в размере 0,02 процента от стоимости работ, подлежащих оформлению такими первичными документами, за каждый день просрочки представления их оригиналов, но не менее десяти тысяч рублей.</w:t>
      </w:r>
    </w:p>
    <w:p w:rsidR="000C4A94" w:rsidRPr="006C3BB4" w:rsidRDefault="000C4A94" w:rsidP="006C3BB4">
      <w:pPr>
        <w:pStyle w:val="aa"/>
        <w:widowControl w:val="0"/>
        <w:numPr>
          <w:ilvl w:val="0"/>
          <w:numId w:val="17"/>
        </w:numPr>
        <w:shd w:val="clear" w:color="auto" w:fill="FFFFFF"/>
        <w:tabs>
          <w:tab w:val="left" w:pos="-3500"/>
          <w:tab w:val="left" w:pos="709"/>
          <w:tab w:val="left" w:pos="1134"/>
        </w:tabs>
        <w:autoSpaceDE w:val="0"/>
        <w:autoSpaceDN w:val="0"/>
        <w:adjustRightInd w:val="0"/>
        <w:spacing w:line="276" w:lineRule="auto"/>
        <w:ind w:left="0" w:right="-2" w:firstLine="567"/>
        <w:jc w:val="both"/>
        <w:rPr>
          <w:bCs/>
          <w:iCs/>
          <w:sz w:val="22"/>
          <w:szCs w:val="22"/>
        </w:rPr>
      </w:pPr>
      <w:r w:rsidRPr="006C3BB4">
        <w:rPr>
          <w:sz w:val="22"/>
          <w:szCs w:val="22"/>
        </w:rPr>
        <w:t>В случае срыва срока начала выполнения работ, предусмотренного пунктом 2.1 Договора, П</w:t>
      </w:r>
      <w:r w:rsidRPr="006C3BB4">
        <w:rPr>
          <w:bCs/>
          <w:iCs/>
          <w:sz w:val="22"/>
          <w:szCs w:val="22"/>
        </w:rPr>
        <w:t>одрядчик уплачивает Заказчику неустойку (пеню) в размере десяти тысяч рублей за каждый день просрочки.</w:t>
      </w:r>
    </w:p>
    <w:p w:rsidR="000C4A94" w:rsidRPr="006C3BB4" w:rsidRDefault="000C4A94" w:rsidP="006C3BB4">
      <w:pPr>
        <w:pStyle w:val="aa"/>
        <w:numPr>
          <w:ilvl w:val="0"/>
          <w:numId w:val="17"/>
        </w:numPr>
        <w:tabs>
          <w:tab w:val="left" w:pos="1134"/>
        </w:tabs>
        <w:spacing w:line="276" w:lineRule="auto"/>
        <w:ind w:left="0" w:firstLine="567"/>
        <w:jc w:val="both"/>
        <w:rPr>
          <w:sz w:val="22"/>
          <w:szCs w:val="22"/>
        </w:rPr>
      </w:pPr>
      <w:r w:rsidRPr="006C3BB4">
        <w:rPr>
          <w:sz w:val="22"/>
          <w:szCs w:val="22"/>
        </w:rPr>
        <w:t>Уплата неустойки или применение иной формы ответственности не освобождает Стороны от обязанности исполнить свои обязательства, вытекающие из настоящего Договора</w:t>
      </w:r>
      <w:r w:rsidR="0016145A" w:rsidRPr="006C3BB4">
        <w:rPr>
          <w:sz w:val="22"/>
          <w:szCs w:val="22"/>
        </w:rPr>
        <w:t>.</w:t>
      </w:r>
    </w:p>
    <w:p w:rsidR="000C4A94" w:rsidRPr="006C3BB4" w:rsidRDefault="000C4A94" w:rsidP="006C3BB4">
      <w:pPr>
        <w:pStyle w:val="aa"/>
        <w:numPr>
          <w:ilvl w:val="0"/>
          <w:numId w:val="17"/>
        </w:numPr>
        <w:tabs>
          <w:tab w:val="left" w:pos="426"/>
          <w:tab w:val="left" w:pos="1134"/>
        </w:tabs>
        <w:spacing w:line="276" w:lineRule="auto"/>
        <w:ind w:left="0" w:firstLine="567"/>
        <w:jc w:val="both"/>
        <w:rPr>
          <w:sz w:val="22"/>
          <w:szCs w:val="22"/>
        </w:rPr>
      </w:pPr>
      <w:r w:rsidRPr="006C3BB4">
        <w:rPr>
          <w:sz w:val="22"/>
          <w:szCs w:val="22"/>
        </w:rPr>
        <w:t>В случае возникновения споров Стороны примут меры для их разрешения путем переговоров.</w:t>
      </w:r>
    </w:p>
    <w:p w:rsidR="000C4A94" w:rsidRPr="006C3BB4" w:rsidRDefault="000C4A94" w:rsidP="006C3BB4">
      <w:pPr>
        <w:pStyle w:val="aa"/>
        <w:numPr>
          <w:ilvl w:val="0"/>
          <w:numId w:val="17"/>
        </w:numPr>
        <w:tabs>
          <w:tab w:val="left" w:pos="426"/>
          <w:tab w:val="left" w:pos="1134"/>
        </w:tabs>
        <w:spacing w:line="276" w:lineRule="auto"/>
        <w:ind w:left="0" w:firstLine="567"/>
        <w:jc w:val="both"/>
        <w:rPr>
          <w:sz w:val="22"/>
          <w:szCs w:val="22"/>
        </w:rPr>
      </w:pPr>
      <w:r w:rsidRPr="006C3BB4">
        <w:rPr>
          <w:sz w:val="22"/>
          <w:szCs w:val="22"/>
        </w:rPr>
        <w:t>В случае если согласие не будет достигнуто путем переговоров, Стороны устанавливают обязательный претензионный порядок разрешения споров.</w:t>
      </w:r>
    </w:p>
    <w:p w:rsidR="000C4A94" w:rsidRPr="006C3BB4" w:rsidRDefault="000C4A94" w:rsidP="006C3BB4">
      <w:pPr>
        <w:pStyle w:val="aa"/>
        <w:numPr>
          <w:ilvl w:val="0"/>
          <w:numId w:val="17"/>
        </w:numPr>
        <w:tabs>
          <w:tab w:val="left" w:pos="426"/>
          <w:tab w:val="left" w:pos="1134"/>
        </w:tabs>
        <w:spacing w:line="276" w:lineRule="auto"/>
        <w:ind w:left="0" w:firstLine="567"/>
        <w:jc w:val="both"/>
        <w:rPr>
          <w:sz w:val="22"/>
          <w:szCs w:val="22"/>
        </w:rPr>
      </w:pPr>
      <w:r w:rsidRPr="006C3BB4">
        <w:rPr>
          <w:sz w:val="22"/>
          <w:szCs w:val="22"/>
        </w:rPr>
        <w:t>Претензии в связи с ненадлежащим выполнением Стороной своих обязательств по настоящему Договору должны быть заявлены Стороной в письменной форме и рассмотрены в течение 15 дней с момента их получения. В претензии  должны быть изложены требования и обстоятельства, на которых они основываются, сумма претензии, обоснованный расчет и перечень прилагаемых документов.</w:t>
      </w:r>
    </w:p>
    <w:p w:rsidR="000C4A94" w:rsidRPr="006C3BB4" w:rsidRDefault="000C4A94" w:rsidP="006C3BB4">
      <w:pPr>
        <w:pStyle w:val="31"/>
        <w:numPr>
          <w:ilvl w:val="0"/>
          <w:numId w:val="17"/>
        </w:numPr>
        <w:tabs>
          <w:tab w:val="left" w:pos="709"/>
          <w:tab w:val="left" w:pos="1134"/>
          <w:tab w:val="left" w:pos="1418"/>
        </w:tabs>
        <w:spacing w:after="0" w:line="276" w:lineRule="auto"/>
        <w:ind w:left="0" w:firstLine="567"/>
        <w:jc w:val="both"/>
        <w:rPr>
          <w:sz w:val="22"/>
          <w:szCs w:val="22"/>
          <w:lang w:val="ru-RU"/>
        </w:rPr>
      </w:pPr>
      <w:r w:rsidRPr="006C3BB4">
        <w:rPr>
          <w:sz w:val="22"/>
          <w:szCs w:val="22"/>
        </w:rPr>
        <w:t xml:space="preserve">Претензии и ответы на претензии должны быть подписаны полномочными лицами и отправлены заказным письмом. </w:t>
      </w:r>
    </w:p>
    <w:p w:rsidR="000C4A94" w:rsidRDefault="000C4A94" w:rsidP="006C3BB4">
      <w:pPr>
        <w:pStyle w:val="31"/>
        <w:numPr>
          <w:ilvl w:val="0"/>
          <w:numId w:val="17"/>
        </w:numPr>
        <w:tabs>
          <w:tab w:val="left" w:pos="709"/>
          <w:tab w:val="left" w:pos="1134"/>
          <w:tab w:val="left" w:pos="1418"/>
        </w:tabs>
        <w:spacing w:after="0" w:line="276" w:lineRule="auto"/>
        <w:ind w:left="0" w:firstLine="567"/>
        <w:jc w:val="both"/>
        <w:rPr>
          <w:sz w:val="22"/>
          <w:szCs w:val="22"/>
          <w:lang w:val="ru-RU"/>
        </w:rPr>
      </w:pPr>
      <w:r w:rsidRPr="006C3BB4">
        <w:rPr>
          <w:sz w:val="22"/>
          <w:szCs w:val="22"/>
        </w:rPr>
        <w:t xml:space="preserve">В случае отказа в удовлетворении претензии, а также отсутствия ответа на претензию  по истечении </w:t>
      </w:r>
      <w:r w:rsidR="009A081E" w:rsidRPr="006C3BB4">
        <w:rPr>
          <w:sz w:val="22"/>
          <w:szCs w:val="22"/>
          <w:lang w:val="ru-RU"/>
        </w:rPr>
        <w:t>установленного</w:t>
      </w:r>
      <w:r w:rsidR="00F83BE5" w:rsidRPr="006C3BB4">
        <w:rPr>
          <w:sz w:val="22"/>
          <w:szCs w:val="22"/>
          <w:lang w:val="ru-RU"/>
        </w:rPr>
        <w:t xml:space="preserve"> настоящим </w:t>
      </w:r>
      <w:r w:rsidR="009A081E" w:rsidRPr="006C3BB4">
        <w:rPr>
          <w:sz w:val="22"/>
          <w:szCs w:val="22"/>
          <w:lang w:val="ru-RU"/>
        </w:rPr>
        <w:t>Договором</w:t>
      </w:r>
      <w:r w:rsidR="00F83BE5" w:rsidRPr="006C3BB4">
        <w:rPr>
          <w:sz w:val="22"/>
          <w:szCs w:val="22"/>
          <w:lang w:val="ru-RU"/>
        </w:rPr>
        <w:t xml:space="preserve"> срока, спор может быть передан на </w:t>
      </w:r>
      <w:r w:rsidR="00F83BE5" w:rsidRPr="006C3BB4">
        <w:rPr>
          <w:sz w:val="22"/>
          <w:szCs w:val="22"/>
        </w:rPr>
        <w:t xml:space="preserve">рассмотрение </w:t>
      </w:r>
      <w:r w:rsidRPr="006C3BB4">
        <w:rPr>
          <w:sz w:val="22"/>
          <w:szCs w:val="22"/>
        </w:rPr>
        <w:t xml:space="preserve"> в Арбитражн</w:t>
      </w:r>
      <w:proofErr w:type="spellStart"/>
      <w:r w:rsidR="00F83BE5" w:rsidRPr="006C3BB4">
        <w:rPr>
          <w:sz w:val="22"/>
          <w:szCs w:val="22"/>
          <w:lang w:val="ru-RU"/>
        </w:rPr>
        <w:t>ый</w:t>
      </w:r>
      <w:proofErr w:type="spellEnd"/>
      <w:r w:rsidRPr="006C3BB4">
        <w:rPr>
          <w:sz w:val="22"/>
          <w:szCs w:val="22"/>
        </w:rPr>
        <w:t xml:space="preserve"> суд</w:t>
      </w:r>
      <w:r w:rsidR="00F83BE5" w:rsidRPr="006C3BB4">
        <w:rPr>
          <w:sz w:val="22"/>
          <w:szCs w:val="22"/>
          <w:lang w:val="ru-RU"/>
        </w:rPr>
        <w:t xml:space="preserve"> </w:t>
      </w:r>
      <w:r w:rsidRPr="006C3BB4">
        <w:rPr>
          <w:sz w:val="22"/>
          <w:szCs w:val="22"/>
        </w:rPr>
        <w:t xml:space="preserve"> </w:t>
      </w:r>
      <w:r w:rsidRPr="006C3BB4">
        <w:rPr>
          <w:sz w:val="22"/>
          <w:szCs w:val="22"/>
          <w:lang w:val="ru-RU"/>
        </w:rPr>
        <w:t>Нижегородской области.</w:t>
      </w:r>
    </w:p>
    <w:p w:rsidR="00A03EA9" w:rsidRPr="006C3BB4" w:rsidRDefault="00A03EA9" w:rsidP="006C3BB4">
      <w:pPr>
        <w:pStyle w:val="31"/>
        <w:numPr>
          <w:ilvl w:val="0"/>
          <w:numId w:val="17"/>
        </w:numPr>
        <w:tabs>
          <w:tab w:val="left" w:pos="709"/>
          <w:tab w:val="left" w:pos="1134"/>
          <w:tab w:val="left" w:pos="1418"/>
        </w:tabs>
        <w:spacing w:after="0" w:line="276" w:lineRule="auto"/>
        <w:ind w:left="0" w:firstLine="567"/>
        <w:jc w:val="both"/>
        <w:rPr>
          <w:sz w:val="22"/>
          <w:szCs w:val="22"/>
          <w:lang w:val="ru-RU"/>
        </w:rPr>
      </w:pPr>
      <w:proofErr w:type="gramStart"/>
      <w:r w:rsidRPr="00A03EA9">
        <w:rPr>
          <w:sz w:val="22"/>
          <w:szCs w:val="22"/>
          <w:lang w:val="ru-RU"/>
        </w:rPr>
        <w:lastRenderedPageBreak/>
        <w:t xml:space="preserve">Подрядчик отдает себе отчет в том, Заказчик согласно Распоряжению Правительства Нижегородской области №312-р от 03.04.2020 включен в Перечень системообразующих организаций, имеющих региональное значение, а выполнение работ по настоящему Договору является одним из основных факторов для функционирования объекта в целом и несоблюдение сроков выполнения данных работ может привести к остановке объекта Заказчика и повлечь социальную нестабильность в </w:t>
      </w:r>
      <w:proofErr w:type="spellStart"/>
      <w:r w:rsidRPr="00A03EA9">
        <w:rPr>
          <w:sz w:val="22"/>
          <w:szCs w:val="22"/>
          <w:lang w:val="ru-RU"/>
        </w:rPr>
        <w:t>г.Н.Новгороде</w:t>
      </w:r>
      <w:proofErr w:type="spellEnd"/>
      <w:r w:rsidRPr="00A03EA9">
        <w:rPr>
          <w:sz w:val="22"/>
          <w:szCs w:val="22"/>
          <w:lang w:val="ru-RU"/>
        </w:rPr>
        <w:t>, а</w:t>
      </w:r>
      <w:proofErr w:type="gramEnd"/>
      <w:r w:rsidRPr="00A03EA9">
        <w:rPr>
          <w:sz w:val="22"/>
          <w:szCs w:val="22"/>
          <w:lang w:val="ru-RU"/>
        </w:rPr>
        <w:t xml:space="preserve"> также причинить значительные убытки. В случае нарушения сроков выполнения работ Подрядчик несет всю полноту </w:t>
      </w:r>
      <w:proofErr w:type="gramStart"/>
      <w:r w:rsidRPr="00A03EA9">
        <w:rPr>
          <w:sz w:val="22"/>
          <w:szCs w:val="22"/>
          <w:lang w:val="ru-RU"/>
        </w:rPr>
        <w:t>ответственности</w:t>
      </w:r>
      <w:proofErr w:type="gramEnd"/>
      <w:r w:rsidRPr="00A03EA9">
        <w:rPr>
          <w:sz w:val="22"/>
          <w:szCs w:val="22"/>
          <w:lang w:val="ru-RU"/>
        </w:rPr>
        <w:t xml:space="preserve"> предусмотренную законодательством РФ и настоящим договором.</w:t>
      </w:r>
    </w:p>
    <w:p w:rsidR="000C4A94" w:rsidRPr="006C3BB4" w:rsidRDefault="000C4A94" w:rsidP="006C3BB4">
      <w:pPr>
        <w:spacing w:line="276" w:lineRule="auto"/>
        <w:ind w:right="30"/>
        <w:jc w:val="both"/>
        <w:rPr>
          <w:sz w:val="22"/>
          <w:szCs w:val="22"/>
        </w:rPr>
      </w:pPr>
    </w:p>
    <w:p w:rsidR="000C4A94" w:rsidRPr="009D770B" w:rsidRDefault="000C4A94" w:rsidP="006C3BB4">
      <w:pPr>
        <w:pStyle w:val="a5"/>
        <w:spacing w:line="276" w:lineRule="auto"/>
        <w:ind w:right="-101"/>
        <w:jc w:val="center"/>
        <w:rPr>
          <w:color w:val="000000"/>
          <w:sz w:val="22"/>
          <w:szCs w:val="22"/>
          <w:lang w:val="ru-RU"/>
        </w:rPr>
      </w:pPr>
      <w:r w:rsidRPr="009D770B">
        <w:rPr>
          <w:color w:val="000000"/>
          <w:sz w:val="22"/>
          <w:szCs w:val="22"/>
          <w:lang w:val="ru-RU"/>
        </w:rPr>
        <w:t>8. ПОРЯДОК ИЗМЕНЕНИЯ И РАСТОРЖЕНИЯ ДОГОВОРА.</w:t>
      </w:r>
    </w:p>
    <w:p w:rsidR="00186454" w:rsidRPr="00BC5C8F" w:rsidRDefault="00186454" w:rsidP="006C3BB4">
      <w:pPr>
        <w:pStyle w:val="ConsPlusNormal"/>
        <w:numPr>
          <w:ilvl w:val="0"/>
          <w:numId w:val="18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Cs w:val="22"/>
        </w:rPr>
      </w:pPr>
      <w:r w:rsidRPr="006C3BB4">
        <w:rPr>
          <w:rFonts w:ascii="Times New Roman" w:hAnsi="Times New Roman" w:cs="Times New Roman"/>
          <w:szCs w:val="22"/>
        </w:rPr>
        <w:t xml:space="preserve">Настоящий </w:t>
      </w:r>
      <w:proofErr w:type="gramStart"/>
      <w:r w:rsidRPr="006C3BB4">
        <w:rPr>
          <w:rFonts w:ascii="Times New Roman" w:hAnsi="Times New Roman" w:cs="Times New Roman"/>
          <w:szCs w:val="22"/>
        </w:rPr>
        <w:t>договор</w:t>
      </w:r>
      <w:proofErr w:type="gramEnd"/>
      <w:r w:rsidRPr="006C3BB4">
        <w:rPr>
          <w:rFonts w:ascii="Times New Roman" w:hAnsi="Times New Roman" w:cs="Times New Roman"/>
          <w:szCs w:val="22"/>
        </w:rPr>
        <w:t xml:space="preserve"> </w:t>
      </w:r>
      <w:r w:rsidRPr="00BC5C8F">
        <w:rPr>
          <w:rFonts w:ascii="Times New Roman" w:hAnsi="Times New Roman" w:cs="Times New Roman"/>
          <w:szCs w:val="22"/>
        </w:rPr>
        <w:t xml:space="preserve">может быть расторгнут досрочно по обоюдному согласию сторон, либо  по инициативе одной из сторон,  допускаемой законом или настоящим </w:t>
      </w:r>
      <w:r w:rsidR="00195F5D" w:rsidRPr="00BC5C8F">
        <w:rPr>
          <w:rFonts w:ascii="Times New Roman" w:hAnsi="Times New Roman" w:cs="Times New Roman"/>
          <w:szCs w:val="22"/>
        </w:rPr>
        <w:t>Д</w:t>
      </w:r>
      <w:r w:rsidRPr="00BC5C8F">
        <w:rPr>
          <w:rFonts w:ascii="Times New Roman" w:hAnsi="Times New Roman" w:cs="Times New Roman"/>
          <w:szCs w:val="22"/>
        </w:rPr>
        <w:t xml:space="preserve">оговором.  </w:t>
      </w:r>
    </w:p>
    <w:p w:rsidR="00186454" w:rsidRPr="00BC5C8F" w:rsidRDefault="00186454" w:rsidP="006C3BB4">
      <w:pPr>
        <w:pStyle w:val="ConsPlusNormal"/>
        <w:numPr>
          <w:ilvl w:val="0"/>
          <w:numId w:val="18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Cs w:val="22"/>
          <w:shd w:val="clear" w:color="auto" w:fill="FFFFFF"/>
        </w:rPr>
      </w:pPr>
      <w:r w:rsidRPr="00BC5C8F">
        <w:rPr>
          <w:rFonts w:ascii="Times New Roman" w:hAnsi="Times New Roman" w:cs="Times New Roman"/>
          <w:szCs w:val="22"/>
          <w:shd w:val="clear" w:color="auto" w:fill="FFFFFF"/>
        </w:rPr>
        <w:t>Зак</w:t>
      </w:r>
      <w:r w:rsidR="007D7DE8">
        <w:rPr>
          <w:rFonts w:ascii="Times New Roman" w:hAnsi="Times New Roman" w:cs="Times New Roman"/>
          <w:szCs w:val="22"/>
          <w:shd w:val="clear" w:color="auto" w:fill="FFFFFF"/>
        </w:rPr>
        <w:t>аз</w:t>
      </w:r>
      <w:r w:rsidRPr="00BC5C8F">
        <w:rPr>
          <w:rFonts w:ascii="Times New Roman" w:hAnsi="Times New Roman" w:cs="Times New Roman"/>
          <w:szCs w:val="22"/>
          <w:shd w:val="clear" w:color="auto" w:fill="FFFFFF"/>
        </w:rPr>
        <w:t xml:space="preserve">чик вправе расторгнуть настоящий договор в одностороннем порядке и потребовать от Подрядчика возмещения убытков в </w:t>
      </w:r>
      <w:r w:rsidR="00704E26" w:rsidRPr="00BC5C8F">
        <w:rPr>
          <w:rFonts w:ascii="Times New Roman" w:hAnsi="Times New Roman" w:cs="Times New Roman"/>
          <w:szCs w:val="22"/>
          <w:shd w:val="clear" w:color="auto" w:fill="FFFFFF"/>
        </w:rPr>
        <w:t>случаях</w:t>
      </w:r>
      <w:r w:rsidRPr="00BC5C8F">
        <w:rPr>
          <w:rFonts w:ascii="Times New Roman" w:hAnsi="Times New Roman" w:cs="Times New Roman"/>
          <w:szCs w:val="22"/>
          <w:shd w:val="clear" w:color="auto" w:fill="FFFFFF"/>
        </w:rPr>
        <w:t xml:space="preserve"> </w:t>
      </w:r>
      <w:r w:rsidR="00704E26" w:rsidRPr="00BC5C8F">
        <w:rPr>
          <w:rFonts w:ascii="Times New Roman" w:hAnsi="Times New Roman" w:cs="Times New Roman"/>
          <w:szCs w:val="22"/>
          <w:shd w:val="clear" w:color="auto" w:fill="FFFFFF"/>
        </w:rPr>
        <w:t xml:space="preserve">существенного </w:t>
      </w:r>
      <w:r w:rsidRPr="00BC5C8F">
        <w:rPr>
          <w:rFonts w:ascii="Times New Roman" w:hAnsi="Times New Roman" w:cs="Times New Roman"/>
          <w:szCs w:val="22"/>
          <w:shd w:val="clear" w:color="auto" w:fill="FFFFFF"/>
        </w:rPr>
        <w:t xml:space="preserve">нарушения Подрядчиком настоящего </w:t>
      </w:r>
      <w:r w:rsidR="00840902" w:rsidRPr="00BC5C8F">
        <w:rPr>
          <w:rFonts w:ascii="Times New Roman" w:hAnsi="Times New Roman" w:cs="Times New Roman"/>
          <w:szCs w:val="22"/>
          <w:shd w:val="clear" w:color="auto" w:fill="FFFFFF"/>
        </w:rPr>
        <w:t>Д</w:t>
      </w:r>
      <w:r w:rsidRPr="00BC5C8F">
        <w:rPr>
          <w:rFonts w:ascii="Times New Roman" w:hAnsi="Times New Roman" w:cs="Times New Roman"/>
          <w:szCs w:val="22"/>
          <w:shd w:val="clear" w:color="auto" w:fill="FFFFFF"/>
        </w:rPr>
        <w:t>огов</w:t>
      </w:r>
      <w:r w:rsidR="00840902" w:rsidRPr="00BC5C8F">
        <w:rPr>
          <w:rFonts w:ascii="Times New Roman" w:hAnsi="Times New Roman" w:cs="Times New Roman"/>
          <w:szCs w:val="22"/>
          <w:shd w:val="clear" w:color="auto" w:fill="FFFFFF"/>
        </w:rPr>
        <w:t>о</w:t>
      </w:r>
      <w:r w:rsidRPr="00BC5C8F">
        <w:rPr>
          <w:rFonts w:ascii="Times New Roman" w:hAnsi="Times New Roman" w:cs="Times New Roman"/>
          <w:szCs w:val="22"/>
          <w:shd w:val="clear" w:color="auto" w:fill="FFFFFF"/>
        </w:rPr>
        <w:t xml:space="preserve">ра, в том числе: </w:t>
      </w:r>
    </w:p>
    <w:p w:rsidR="007B74C6" w:rsidRPr="00BC5C8F" w:rsidRDefault="007B74C6" w:rsidP="006C3BB4">
      <w:pPr>
        <w:pStyle w:val="ConsPlusNormal"/>
        <w:numPr>
          <w:ilvl w:val="0"/>
          <w:numId w:val="19"/>
        </w:numPr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iCs/>
          <w:szCs w:val="22"/>
        </w:rPr>
      </w:pPr>
      <w:r w:rsidRPr="00BC5C8F">
        <w:rPr>
          <w:rFonts w:ascii="Times New Roman" w:hAnsi="Times New Roman" w:cs="Times New Roman"/>
          <w:iCs/>
          <w:szCs w:val="22"/>
        </w:rPr>
        <w:t>при нарушении Подрядчиком конечного срока выполнения работ, а равно начального и/или конечного сроков выполнения отдельных этапов работ (промежуточные сроки);</w:t>
      </w:r>
    </w:p>
    <w:p w:rsidR="007B74C6" w:rsidRPr="00BC5C8F" w:rsidRDefault="007B74C6" w:rsidP="006C3BB4">
      <w:pPr>
        <w:pStyle w:val="ConsPlusNormal"/>
        <w:numPr>
          <w:ilvl w:val="0"/>
          <w:numId w:val="19"/>
        </w:numPr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iCs/>
          <w:szCs w:val="22"/>
        </w:rPr>
      </w:pPr>
      <w:r w:rsidRPr="00BC5C8F">
        <w:rPr>
          <w:rFonts w:ascii="Times New Roman" w:hAnsi="Times New Roman" w:cs="Times New Roman"/>
          <w:iCs/>
          <w:szCs w:val="22"/>
        </w:rPr>
        <w:t>если Подрядчик не устранил недостатки в результатах работ в установленный Договором срок либо недостатки являются существенными и неустранимыми;</w:t>
      </w:r>
    </w:p>
    <w:p w:rsidR="007B74C6" w:rsidRPr="00BC5C8F" w:rsidRDefault="007B74C6" w:rsidP="006C3BB4">
      <w:pPr>
        <w:pStyle w:val="ConsPlusNormal"/>
        <w:numPr>
          <w:ilvl w:val="0"/>
          <w:numId w:val="19"/>
        </w:numPr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iCs/>
          <w:szCs w:val="22"/>
        </w:rPr>
      </w:pPr>
      <w:r w:rsidRPr="00BC5C8F">
        <w:rPr>
          <w:rFonts w:ascii="Times New Roman" w:hAnsi="Times New Roman" w:cs="Times New Roman"/>
          <w:iCs/>
          <w:szCs w:val="22"/>
        </w:rPr>
        <w:t xml:space="preserve">в случае </w:t>
      </w:r>
      <w:r w:rsidR="000E5AB1" w:rsidRPr="00BC5C8F">
        <w:rPr>
          <w:rFonts w:ascii="Times New Roman" w:hAnsi="Times New Roman" w:cs="Times New Roman"/>
          <w:iCs/>
          <w:szCs w:val="22"/>
        </w:rPr>
        <w:t xml:space="preserve">приостановления или </w:t>
      </w:r>
      <w:r w:rsidRPr="00BC5C8F">
        <w:rPr>
          <w:rFonts w:ascii="Times New Roman" w:hAnsi="Times New Roman" w:cs="Times New Roman"/>
          <w:iCs/>
          <w:szCs w:val="22"/>
        </w:rPr>
        <w:t xml:space="preserve">прекращения членства Подрядчика в саморегулируемой организации, а </w:t>
      </w:r>
      <w:proofErr w:type="gramStart"/>
      <w:r w:rsidRPr="00BC5C8F">
        <w:rPr>
          <w:rFonts w:ascii="Times New Roman" w:hAnsi="Times New Roman" w:cs="Times New Roman"/>
          <w:iCs/>
          <w:szCs w:val="22"/>
        </w:rPr>
        <w:t>до</w:t>
      </w:r>
      <w:proofErr w:type="gramEnd"/>
      <w:r w:rsidRPr="00BC5C8F">
        <w:rPr>
          <w:rFonts w:ascii="Times New Roman" w:hAnsi="Times New Roman" w:cs="Times New Roman"/>
          <w:iCs/>
          <w:szCs w:val="22"/>
        </w:rPr>
        <w:t xml:space="preserve"> </w:t>
      </w:r>
      <w:r w:rsidR="007D7DE8">
        <w:rPr>
          <w:rFonts w:ascii="Times New Roman" w:hAnsi="Times New Roman" w:cs="Times New Roman"/>
          <w:iCs/>
          <w:szCs w:val="22"/>
        </w:rPr>
        <w:t>________</w:t>
      </w:r>
      <w:r w:rsidRPr="00BC5C8F">
        <w:rPr>
          <w:rFonts w:ascii="Times New Roman" w:hAnsi="Times New Roman" w:cs="Times New Roman"/>
          <w:iCs/>
          <w:szCs w:val="22"/>
        </w:rPr>
        <w:t xml:space="preserve"> – </w:t>
      </w:r>
      <w:proofErr w:type="gramStart"/>
      <w:r w:rsidRPr="00BC5C8F">
        <w:rPr>
          <w:rFonts w:ascii="Times New Roman" w:hAnsi="Times New Roman" w:cs="Times New Roman"/>
          <w:iCs/>
          <w:szCs w:val="22"/>
        </w:rPr>
        <w:t>в</w:t>
      </w:r>
      <w:proofErr w:type="gramEnd"/>
      <w:r w:rsidRPr="00BC5C8F">
        <w:rPr>
          <w:rFonts w:ascii="Times New Roman" w:hAnsi="Times New Roman" w:cs="Times New Roman"/>
          <w:iCs/>
          <w:szCs w:val="22"/>
        </w:rPr>
        <w:t xml:space="preserve"> случае приостановления или прекращения действия свидетельства о допуске к видам работ, которые оказывают влияние на безопасность объектов капитального строительства, </w:t>
      </w:r>
    </w:p>
    <w:p w:rsidR="007B74C6" w:rsidRPr="00BC5C8F" w:rsidRDefault="007B74C6" w:rsidP="006C3BB4">
      <w:pPr>
        <w:pStyle w:val="a5"/>
        <w:widowControl w:val="0"/>
        <w:numPr>
          <w:ilvl w:val="0"/>
          <w:numId w:val="19"/>
        </w:numPr>
        <w:tabs>
          <w:tab w:val="left" w:pos="284"/>
          <w:tab w:val="left" w:pos="993"/>
        </w:tabs>
        <w:spacing w:line="276" w:lineRule="auto"/>
        <w:rPr>
          <w:bCs/>
          <w:sz w:val="22"/>
          <w:szCs w:val="22"/>
        </w:rPr>
      </w:pPr>
      <w:r w:rsidRPr="00BC5C8F">
        <w:rPr>
          <w:snapToGrid w:val="0"/>
          <w:sz w:val="22"/>
          <w:szCs w:val="22"/>
        </w:rPr>
        <w:t xml:space="preserve">в иных случаях, предусмотренных </w:t>
      </w:r>
      <w:r w:rsidRPr="00BC5C8F">
        <w:rPr>
          <w:snapToGrid w:val="0"/>
          <w:sz w:val="22"/>
          <w:szCs w:val="22"/>
          <w:lang w:val="ru-RU"/>
        </w:rPr>
        <w:t>з</w:t>
      </w:r>
      <w:r w:rsidR="0016145A" w:rsidRPr="00BC5C8F">
        <w:rPr>
          <w:snapToGrid w:val="0"/>
          <w:sz w:val="22"/>
          <w:szCs w:val="22"/>
        </w:rPr>
        <w:t>законодательством</w:t>
      </w:r>
      <w:r w:rsidRPr="00BC5C8F">
        <w:rPr>
          <w:snapToGrid w:val="0"/>
          <w:sz w:val="22"/>
          <w:szCs w:val="22"/>
        </w:rPr>
        <w:t xml:space="preserve"> и /или Договором.</w:t>
      </w:r>
    </w:p>
    <w:p w:rsidR="0016145A" w:rsidRPr="00BC5C8F" w:rsidRDefault="0016145A" w:rsidP="006C3BB4">
      <w:pPr>
        <w:pStyle w:val="aa"/>
        <w:numPr>
          <w:ilvl w:val="0"/>
          <w:numId w:val="18"/>
        </w:numPr>
        <w:tabs>
          <w:tab w:val="left" w:pos="993"/>
        </w:tabs>
        <w:spacing w:line="276" w:lineRule="auto"/>
        <w:ind w:left="0" w:firstLine="567"/>
        <w:jc w:val="both"/>
        <w:rPr>
          <w:sz w:val="22"/>
          <w:szCs w:val="22"/>
        </w:rPr>
      </w:pPr>
      <w:r w:rsidRPr="00BC5C8F">
        <w:rPr>
          <w:sz w:val="22"/>
          <w:szCs w:val="22"/>
        </w:rPr>
        <w:t>Подрядчик вправе отказаться от настоящего договора в случаях, предусмотренных законом.</w:t>
      </w:r>
    </w:p>
    <w:p w:rsidR="0016145A" w:rsidRPr="00BC5C8F" w:rsidRDefault="0016145A" w:rsidP="006C3BB4">
      <w:pPr>
        <w:pStyle w:val="aa"/>
        <w:numPr>
          <w:ilvl w:val="0"/>
          <w:numId w:val="18"/>
        </w:numPr>
        <w:tabs>
          <w:tab w:val="left" w:pos="993"/>
        </w:tabs>
        <w:spacing w:line="276" w:lineRule="auto"/>
        <w:ind w:left="0" w:firstLine="567"/>
        <w:jc w:val="both"/>
        <w:rPr>
          <w:sz w:val="22"/>
          <w:szCs w:val="22"/>
        </w:rPr>
      </w:pPr>
      <w:r w:rsidRPr="00BC5C8F">
        <w:rPr>
          <w:sz w:val="22"/>
          <w:szCs w:val="22"/>
        </w:rPr>
        <w:t xml:space="preserve">Односторонний отказ  Заказчика от настоящего Договора не лишает его права требовать </w:t>
      </w:r>
      <w:r w:rsidR="00573FFE" w:rsidRPr="00BC5C8F">
        <w:rPr>
          <w:sz w:val="22"/>
          <w:szCs w:val="22"/>
        </w:rPr>
        <w:t xml:space="preserve">возмещения убытков и </w:t>
      </w:r>
      <w:r w:rsidRPr="00BC5C8F">
        <w:rPr>
          <w:sz w:val="22"/>
          <w:szCs w:val="22"/>
        </w:rPr>
        <w:t xml:space="preserve">уплаты </w:t>
      </w:r>
      <w:r w:rsidR="00573FFE" w:rsidRPr="00BC5C8F">
        <w:rPr>
          <w:sz w:val="22"/>
          <w:szCs w:val="22"/>
        </w:rPr>
        <w:t>неустоек</w:t>
      </w:r>
      <w:r w:rsidRPr="00BC5C8F">
        <w:rPr>
          <w:sz w:val="22"/>
          <w:szCs w:val="22"/>
        </w:rPr>
        <w:t xml:space="preserve"> за нарушения, допущенные Подрядчиком в период действия Договора, в том числе</w:t>
      </w:r>
      <w:r w:rsidR="00573FFE" w:rsidRPr="00BC5C8F">
        <w:rPr>
          <w:sz w:val="22"/>
          <w:szCs w:val="22"/>
        </w:rPr>
        <w:t xml:space="preserve"> за нарушения</w:t>
      </w:r>
      <w:r w:rsidRPr="00BC5C8F">
        <w:rPr>
          <w:sz w:val="22"/>
          <w:szCs w:val="22"/>
        </w:rPr>
        <w:t xml:space="preserve">, послужившие основанием  для одностороннего отказа. </w:t>
      </w:r>
    </w:p>
    <w:p w:rsidR="004F57E2" w:rsidRPr="006C3BB4" w:rsidRDefault="004F57E2" w:rsidP="006C3BB4">
      <w:pPr>
        <w:spacing w:line="276" w:lineRule="auto"/>
        <w:jc w:val="both"/>
        <w:rPr>
          <w:sz w:val="22"/>
          <w:szCs w:val="22"/>
        </w:rPr>
      </w:pPr>
    </w:p>
    <w:p w:rsidR="004F57E2" w:rsidRPr="009D770B" w:rsidRDefault="004F57E2" w:rsidP="006C3BB4">
      <w:pPr>
        <w:spacing w:line="276" w:lineRule="auto"/>
        <w:jc w:val="center"/>
        <w:rPr>
          <w:sz w:val="22"/>
          <w:szCs w:val="22"/>
        </w:rPr>
      </w:pPr>
      <w:r w:rsidRPr="009D770B">
        <w:rPr>
          <w:sz w:val="22"/>
          <w:szCs w:val="22"/>
        </w:rPr>
        <w:t>9. ФОРС-МАЖОР</w:t>
      </w:r>
    </w:p>
    <w:p w:rsidR="000C4A94" w:rsidRPr="006C3BB4" w:rsidRDefault="000C4A94" w:rsidP="006C3BB4">
      <w:pPr>
        <w:tabs>
          <w:tab w:val="left" w:pos="0"/>
        </w:tabs>
        <w:spacing w:line="276" w:lineRule="auto"/>
        <w:ind w:firstLine="567"/>
        <w:jc w:val="both"/>
        <w:rPr>
          <w:sz w:val="22"/>
          <w:szCs w:val="22"/>
        </w:rPr>
      </w:pPr>
      <w:r w:rsidRPr="006C3BB4">
        <w:rPr>
          <w:sz w:val="22"/>
          <w:szCs w:val="22"/>
        </w:rPr>
        <w:t>9.1.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(форс-мажор), возникших после заключения настоящего Договора, в результате событий чрезвычайного характера, наступление которых сторона, не исполнившая обязательства полностью или частично, не могла ни предвидеть, ни предотвратить разумными мерами.</w:t>
      </w:r>
    </w:p>
    <w:p w:rsidR="000C4A94" w:rsidRPr="006C3BB4" w:rsidRDefault="000C4A94" w:rsidP="006C3BB4">
      <w:pPr>
        <w:tabs>
          <w:tab w:val="left" w:pos="0"/>
        </w:tabs>
        <w:spacing w:line="276" w:lineRule="auto"/>
        <w:ind w:firstLine="567"/>
        <w:jc w:val="both"/>
        <w:rPr>
          <w:sz w:val="22"/>
          <w:szCs w:val="22"/>
        </w:rPr>
      </w:pPr>
      <w:proofErr w:type="gramStart"/>
      <w:r w:rsidRPr="006C3BB4">
        <w:rPr>
          <w:color w:val="000000"/>
          <w:sz w:val="22"/>
          <w:szCs w:val="22"/>
        </w:rPr>
        <w:t xml:space="preserve">Под событиями «форс-мажора» понимаются, без ограничения: взрывы и землетрясения; война, восстание, политические волнения, беспорядки или военные действия в стране, где подлежит исполнению настоящий Договор; законы, нормативные акты, приказы или письменные распоряжения какого-либо государственного органа, ведомства или организации, имеющих юрисдикцию в отношении деятельности Сторон, или любую иную причину вне разумного контроля </w:t>
      </w:r>
      <w:bookmarkStart w:id="5" w:name="_GoBack"/>
      <w:r w:rsidRPr="006C3BB4">
        <w:rPr>
          <w:color w:val="000000"/>
          <w:sz w:val="22"/>
          <w:szCs w:val="22"/>
        </w:rPr>
        <w:t>Сторон</w:t>
      </w:r>
      <w:bookmarkEnd w:id="5"/>
      <w:r w:rsidRPr="006C3BB4">
        <w:rPr>
          <w:color w:val="000000"/>
          <w:sz w:val="22"/>
          <w:szCs w:val="22"/>
        </w:rPr>
        <w:t>, делающих невозможными исполнение настоящего Договора.</w:t>
      </w:r>
      <w:proofErr w:type="gramEnd"/>
      <w:r w:rsidRPr="006C3BB4">
        <w:rPr>
          <w:color w:val="000000"/>
          <w:sz w:val="22"/>
          <w:szCs w:val="22"/>
        </w:rPr>
        <w:t xml:space="preserve"> При этом к</w:t>
      </w:r>
      <w:r w:rsidRPr="006C3BB4">
        <w:rPr>
          <w:sz w:val="22"/>
          <w:szCs w:val="22"/>
        </w:rPr>
        <w:t xml:space="preserve"> таким событиям не относятся, в частности,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средств.</w:t>
      </w:r>
    </w:p>
    <w:p w:rsidR="000C4A94" w:rsidRPr="006C3BB4" w:rsidRDefault="000C4A94" w:rsidP="006C3BB4">
      <w:pPr>
        <w:tabs>
          <w:tab w:val="left" w:pos="0"/>
        </w:tabs>
        <w:spacing w:line="276" w:lineRule="auto"/>
        <w:ind w:firstLine="567"/>
        <w:jc w:val="both"/>
        <w:rPr>
          <w:sz w:val="22"/>
          <w:szCs w:val="22"/>
        </w:rPr>
      </w:pPr>
      <w:r w:rsidRPr="006C3BB4">
        <w:rPr>
          <w:sz w:val="22"/>
          <w:szCs w:val="22"/>
        </w:rPr>
        <w:t xml:space="preserve">9.2. Сторона, которая не исполняет своих обязательств по настоящему Договору вследствие действия обстоятельств непреодолимой силы, должна в течение 3-х дней с момента их </w:t>
      </w:r>
      <w:r w:rsidRPr="006C3BB4">
        <w:rPr>
          <w:sz w:val="22"/>
          <w:szCs w:val="22"/>
        </w:rPr>
        <w:lastRenderedPageBreak/>
        <w:t>наступления письменно известить другую Сторону о препятствии и его влиянии на исполнение обязательств  по настоящему договору.</w:t>
      </w:r>
    </w:p>
    <w:p w:rsidR="000C4A94" w:rsidRPr="006C3BB4" w:rsidRDefault="000C4A94" w:rsidP="006C3BB4">
      <w:pPr>
        <w:tabs>
          <w:tab w:val="left" w:pos="0"/>
        </w:tabs>
        <w:spacing w:line="276" w:lineRule="auto"/>
        <w:ind w:firstLine="567"/>
        <w:jc w:val="both"/>
        <w:rPr>
          <w:sz w:val="22"/>
          <w:szCs w:val="22"/>
        </w:rPr>
      </w:pPr>
      <w:r w:rsidRPr="006C3BB4">
        <w:rPr>
          <w:sz w:val="22"/>
          <w:szCs w:val="22"/>
        </w:rPr>
        <w:t>9.3. Подтверждением наличия и продолжительности действия обстоятельств непреодолимой силы являются надлежаще оформленные официальные документы, выданные соответствующим компетентным органом.</w:t>
      </w:r>
    </w:p>
    <w:p w:rsidR="000C4A94" w:rsidRPr="006C3BB4" w:rsidRDefault="000C4A94" w:rsidP="006C3BB4">
      <w:pPr>
        <w:tabs>
          <w:tab w:val="left" w:pos="0"/>
        </w:tabs>
        <w:spacing w:line="276" w:lineRule="auto"/>
        <w:ind w:firstLine="567"/>
        <w:jc w:val="both"/>
        <w:rPr>
          <w:sz w:val="22"/>
          <w:szCs w:val="22"/>
        </w:rPr>
      </w:pPr>
      <w:r w:rsidRPr="006C3BB4">
        <w:rPr>
          <w:sz w:val="22"/>
          <w:szCs w:val="22"/>
        </w:rPr>
        <w:t>9.4. Не уведомление или несвоевременное уведомление лишает соответствующую сторону права ссылаться на форс-мажор, как на основании для освобождения от ответственности за неисполнение обязательств по настоящему Договору.</w:t>
      </w:r>
    </w:p>
    <w:p w:rsidR="004F57E2" w:rsidRPr="009D770B" w:rsidRDefault="004F57E2" w:rsidP="006C3BB4">
      <w:pPr>
        <w:pStyle w:val="a5"/>
        <w:spacing w:line="276" w:lineRule="auto"/>
        <w:ind w:right="-101"/>
        <w:jc w:val="center"/>
        <w:rPr>
          <w:color w:val="000000"/>
          <w:sz w:val="22"/>
          <w:szCs w:val="22"/>
        </w:rPr>
      </w:pPr>
      <w:bookmarkStart w:id="6" w:name="_Ref437941645"/>
      <w:r w:rsidRPr="009D770B">
        <w:rPr>
          <w:color w:val="000000"/>
          <w:sz w:val="22"/>
          <w:szCs w:val="22"/>
          <w:lang w:val="ru-RU"/>
        </w:rPr>
        <w:t>10</w:t>
      </w:r>
      <w:r w:rsidRPr="009D770B">
        <w:rPr>
          <w:color w:val="000000"/>
          <w:sz w:val="22"/>
          <w:szCs w:val="22"/>
        </w:rPr>
        <w:t>. ЗАКЛЮЧИТЕЛЬНЫЕ ПОЛОЖЕНИЯ</w:t>
      </w:r>
    </w:p>
    <w:p w:rsidR="00764901" w:rsidRDefault="00764901" w:rsidP="006C3BB4">
      <w:pPr>
        <w:pStyle w:val="ListParagraph1"/>
        <w:numPr>
          <w:ilvl w:val="0"/>
          <w:numId w:val="6"/>
        </w:numPr>
        <w:tabs>
          <w:tab w:val="left" w:pos="0"/>
          <w:tab w:val="left" w:pos="1276"/>
        </w:tabs>
        <w:spacing w:line="276" w:lineRule="auto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Договор вступает в силу в момент его подписания и действует до полного исполнения Сторонами своих обязательств.</w:t>
      </w:r>
    </w:p>
    <w:p w:rsidR="004F57E2" w:rsidRPr="006C3BB4" w:rsidRDefault="004F57E2" w:rsidP="006C3BB4">
      <w:pPr>
        <w:pStyle w:val="ListParagraph1"/>
        <w:numPr>
          <w:ilvl w:val="0"/>
          <w:numId w:val="6"/>
        </w:numPr>
        <w:tabs>
          <w:tab w:val="left" w:pos="0"/>
          <w:tab w:val="left" w:pos="1276"/>
        </w:tabs>
        <w:spacing w:line="276" w:lineRule="auto"/>
        <w:ind w:left="0" w:firstLine="567"/>
        <w:jc w:val="both"/>
        <w:rPr>
          <w:sz w:val="22"/>
          <w:szCs w:val="22"/>
        </w:rPr>
      </w:pPr>
      <w:r w:rsidRPr="006C3BB4">
        <w:rPr>
          <w:sz w:val="22"/>
          <w:szCs w:val="22"/>
        </w:rPr>
        <w:t>Если иное не указано в настоящем договоре, все извещения и уведомления, направляемые сторонами друг другу, считаются направленными надлежащим образом, если они направляются нарочно или заказным письмом с уведомлением о вручении, по указанным в настоящем договоре адресам.</w:t>
      </w:r>
    </w:p>
    <w:p w:rsidR="004F57E2" w:rsidRPr="006C3BB4" w:rsidRDefault="004F57E2" w:rsidP="006C3BB4">
      <w:pPr>
        <w:pStyle w:val="ListParagraph1"/>
        <w:numPr>
          <w:ilvl w:val="0"/>
          <w:numId w:val="6"/>
        </w:numPr>
        <w:tabs>
          <w:tab w:val="left" w:pos="0"/>
          <w:tab w:val="left" w:pos="1276"/>
        </w:tabs>
        <w:spacing w:line="276" w:lineRule="auto"/>
        <w:ind w:left="0" w:firstLine="567"/>
        <w:jc w:val="both"/>
        <w:rPr>
          <w:sz w:val="22"/>
          <w:szCs w:val="22"/>
        </w:rPr>
      </w:pPr>
      <w:proofErr w:type="gramStart"/>
      <w:r w:rsidRPr="006C3BB4">
        <w:rPr>
          <w:sz w:val="22"/>
          <w:szCs w:val="22"/>
        </w:rPr>
        <w:t>Стороны обязаны в письменном виде в течение трех рабочих дней информировать друг друга об изменении своего местонахождения (в том числе фактического), банковских реквизитов, указанных в настоящем договоре, а также обо всех других изменениях, имеющих существенное значение для надлежащего исполнения обязательств по договору.</w:t>
      </w:r>
      <w:proofErr w:type="gramEnd"/>
      <w:r w:rsidRPr="006C3BB4">
        <w:rPr>
          <w:sz w:val="22"/>
          <w:szCs w:val="22"/>
        </w:rPr>
        <w:t xml:space="preserve"> Сторона, не выполнившая требования настоящего пункта, принимает на себя все негативные последствия нарушения данной  обязанности.</w:t>
      </w:r>
    </w:p>
    <w:bookmarkEnd w:id="6"/>
    <w:p w:rsidR="000C4A94" w:rsidRPr="006C3BB4" w:rsidRDefault="000C4A94" w:rsidP="006C3BB4">
      <w:pPr>
        <w:pStyle w:val="ListParagraph1"/>
        <w:numPr>
          <w:ilvl w:val="0"/>
          <w:numId w:val="6"/>
        </w:numPr>
        <w:tabs>
          <w:tab w:val="left" w:pos="0"/>
          <w:tab w:val="left" w:pos="1276"/>
        </w:tabs>
        <w:spacing w:line="276" w:lineRule="auto"/>
        <w:ind w:left="0" w:right="-101" w:firstLine="567"/>
        <w:jc w:val="both"/>
        <w:rPr>
          <w:color w:val="000000"/>
          <w:sz w:val="22"/>
          <w:szCs w:val="22"/>
        </w:rPr>
      </w:pPr>
      <w:r w:rsidRPr="006C3BB4">
        <w:rPr>
          <w:color w:val="000000"/>
          <w:sz w:val="22"/>
          <w:szCs w:val="22"/>
        </w:rPr>
        <w:t>Настоящий Договор составлен в двух экземплярах по одному экземпляру каждой из Сторон.</w:t>
      </w:r>
    </w:p>
    <w:p w:rsidR="000C4A94" w:rsidRPr="006C3BB4" w:rsidRDefault="000C4A94" w:rsidP="006C3BB4">
      <w:pPr>
        <w:pStyle w:val="a5"/>
        <w:spacing w:line="276" w:lineRule="auto"/>
        <w:ind w:right="-101"/>
        <w:rPr>
          <w:color w:val="000000"/>
          <w:sz w:val="22"/>
          <w:szCs w:val="22"/>
          <w:lang w:val="ru-RU"/>
        </w:rPr>
      </w:pPr>
      <w:r w:rsidRPr="006C3BB4">
        <w:rPr>
          <w:color w:val="000000"/>
          <w:sz w:val="22"/>
          <w:szCs w:val="22"/>
          <w:lang w:val="ru-RU"/>
        </w:rPr>
        <w:t>Приложения:</w:t>
      </w:r>
    </w:p>
    <w:p w:rsidR="000C4A94" w:rsidRDefault="000C4A94" w:rsidP="006C3BB4">
      <w:pPr>
        <w:spacing w:line="276" w:lineRule="auto"/>
        <w:jc w:val="both"/>
        <w:rPr>
          <w:sz w:val="22"/>
          <w:szCs w:val="22"/>
        </w:rPr>
      </w:pPr>
      <w:r w:rsidRPr="006C3BB4">
        <w:rPr>
          <w:color w:val="000000"/>
          <w:sz w:val="22"/>
          <w:szCs w:val="22"/>
        </w:rPr>
        <w:t>Приложение № 1 – Техническое задание на</w:t>
      </w:r>
      <w:r w:rsidRPr="006C3BB4">
        <w:rPr>
          <w:sz w:val="22"/>
          <w:szCs w:val="22"/>
        </w:rPr>
        <w:t xml:space="preserve"> выполнение работ по строительству карты №</w:t>
      </w:r>
      <w:r w:rsidR="007D7DE8">
        <w:rPr>
          <w:sz w:val="22"/>
          <w:szCs w:val="22"/>
        </w:rPr>
        <w:t>5</w:t>
      </w:r>
      <w:r w:rsidRPr="006C3BB4">
        <w:rPr>
          <w:sz w:val="22"/>
          <w:szCs w:val="22"/>
        </w:rPr>
        <w:t xml:space="preserve"> на полигоне «МАГ – 1» на ____ листах.</w:t>
      </w:r>
    </w:p>
    <w:p w:rsidR="00B2069F" w:rsidRPr="006C3BB4" w:rsidRDefault="00705A5D" w:rsidP="006C3BB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Приложение № 2 -</w:t>
      </w:r>
      <w:r w:rsidR="00D61036">
        <w:rPr>
          <w:sz w:val="22"/>
          <w:szCs w:val="22"/>
        </w:rPr>
        <w:t xml:space="preserve"> Сметный расчет на ___ листах.</w:t>
      </w:r>
    </w:p>
    <w:p w:rsidR="000C4A94" w:rsidRPr="009D770B" w:rsidRDefault="000C4A94" w:rsidP="006C3BB4">
      <w:pPr>
        <w:pStyle w:val="a5"/>
        <w:spacing w:line="276" w:lineRule="auto"/>
        <w:ind w:right="-101"/>
        <w:jc w:val="center"/>
        <w:rPr>
          <w:color w:val="000000"/>
          <w:sz w:val="22"/>
          <w:szCs w:val="22"/>
          <w:lang w:val="ru-RU"/>
        </w:rPr>
      </w:pPr>
      <w:r w:rsidRPr="009D770B">
        <w:rPr>
          <w:color w:val="000000"/>
          <w:sz w:val="22"/>
          <w:szCs w:val="22"/>
        </w:rPr>
        <w:t>1</w:t>
      </w:r>
      <w:r w:rsidRPr="009D770B">
        <w:rPr>
          <w:color w:val="000000"/>
          <w:sz w:val="22"/>
          <w:szCs w:val="22"/>
          <w:lang w:val="ru-RU"/>
        </w:rPr>
        <w:t>0</w:t>
      </w:r>
      <w:r w:rsidRPr="009D770B">
        <w:rPr>
          <w:color w:val="000000"/>
          <w:sz w:val="22"/>
          <w:szCs w:val="22"/>
        </w:rPr>
        <w:t>. РЕКВИЗИТЫ И ПОДПИСИ СТОРОН</w:t>
      </w:r>
    </w:p>
    <w:tbl>
      <w:tblPr>
        <w:tblW w:w="101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2"/>
        <w:gridCol w:w="5068"/>
      </w:tblGrid>
      <w:tr w:rsidR="000C4A94" w:rsidRPr="006C3BB4" w:rsidTr="00C3128F">
        <w:trPr>
          <w:trHeight w:val="253"/>
        </w:trPr>
        <w:tc>
          <w:tcPr>
            <w:tcW w:w="5103" w:type="dxa"/>
            <w:hideMark/>
          </w:tcPr>
          <w:p w:rsidR="000C4A94" w:rsidRPr="006C3BB4" w:rsidRDefault="000C4A94" w:rsidP="006C3BB4">
            <w:pPr>
              <w:spacing w:line="276" w:lineRule="auto"/>
              <w:ind w:right="-101"/>
              <w:jc w:val="both"/>
              <w:rPr>
                <w:sz w:val="22"/>
                <w:szCs w:val="22"/>
                <w:lang w:eastAsia="en-US"/>
              </w:rPr>
            </w:pPr>
            <w:r w:rsidRPr="006C3BB4">
              <w:rPr>
                <w:sz w:val="22"/>
                <w:szCs w:val="22"/>
                <w:lang w:eastAsia="en-US"/>
              </w:rPr>
              <w:t>ЗАКАЗЧИК:</w:t>
            </w:r>
          </w:p>
        </w:tc>
        <w:tc>
          <w:tcPr>
            <w:tcW w:w="5068" w:type="dxa"/>
          </w:tcPr>
          <w:p w:rsidR="000C4A94" w:rsidRPr="006C3BB4" w:rsidRDefault="000C4A94" w:rsidP="006C3BB4">
            <w:pPr>
              <w:spacing w:line="276" w:lineRule="auto"/>
              <w:ind w:right="-101"/>
              <w:jc w:val="both"/>
              <w:rPr>
                <w:sz w:val="22"/>
                <w:szCs w:val="22"/>
                <w:lang w:eastAsia="en-US"/>
              </w:rPr>
            </w:pPr>
            <w:r w:rsidRPr="006C3BB4">
              <w:rPr>
                <w:sz w:val="22"/>
                <w:szCs w:val="22"/>
                <w:lang w:eastAsia="en-US"/>
              </w:rPr>
              <w:t>ПОДРЯДЧИК:</w:t>
            </w:r>
          </w:p>
        </w:tc>
      </w:tr>
      <w:tr w:rsidR="000C4A94" w:rsidRPr="006C3BB4" w:rsidTr="00C3128F">
        <w:tc>
          <w:tcPr>
            <w:tcW w:w="5103" w:type="dxa"/>
            <w:hideMark/>
          </w:tcPr>
          <w:p w:rsidR="007D7DE8" w:rsidRPr="007D7DE8" w:rsidRDefault="007D7DE8" w:rsidP="007D7DE8">
            <w:pPr>
              <w:suppressAutoHyphens/>
              <w:rPr>
                <w:rFonts w:eastAsia="Calibri"/>
                <w:b/>
                <w:bCs/>
                <w:i/>
                <w:sz w:val="24"/>
                <w:szCs w:val="24"/>
                <w:lang w:eastAsia="ar-SA"/>
              </w:rPr>
            </w:pPr>
            <w:r w:rsidRPr="007D7DE8">
              <w:rPr>
                <w:rFonts w:eastAsia="Calibri"/>
                <w:b/>
                <w:bCs/>
                <w:sz w:val="24"/>
                <w:szCs w:val="24"/>
                <w:lang w:eastAsia="ar-SA"/>
              </w:rPr>
              <w:t xml:space="preserve">ООО «МАГ Груп» </w:t>
            </w:r>
          </w:p>
          <w:p w:rsidR="007D7DE8" w:rsidRPr="007D7DE8" w:rsidRDefault="007D7DE8" w:rsidP="007D7DE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7D7DE8">
              <w:rPr>
                <w:bCs/>
                <w:sz w:val="24"/>
                <w:szCs w:val="24"/>
              </w:rPr>
              <w:t xml:space="preserve">Адрес места нахождения: 603089,  </w:t>
            </w:r>
          </w:p>
          <w:p w:rsidR="007D7DE8" w:rsidRPr="007D7DE8" w:rsidRDefault="007D7DE8" w:rsidP="007D7DE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proofErr w:type="spellStart"/>
            <w:r w:rsidRPr="007D7DE8">
              <w:rPr>
                <w:bCs/>
                <w:sz w:val="24"/>
                <w:szCs w:val="24"/>
              </w:rPr>
              <w:t>г.Н.Новгород</w:t>
            </w:r>
            <w:proofErr w:type="spellEnd"/>
            <w:r w:rsidRPr="007D7DE8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7D7DE8">
              <w:rPr>
                <w:bCs/>
                <w:sz w:val="24"/>
                <w:szCs w:val="24"/>
              </w:rPr>
              <w:t>ул</w:t>
            </w:r>
            <w:proofErr w:type="gramStart"/>
            <w:r w:rsidRPr="007D7DE8">
              <w:rPr>
                <w:bCs/>
                <w:sz w:val="24"/>
                <w:szCs w:val="24"/>
              </w:rPr>
              <w:t>.Г</w:t>
            </w:r>
            <w:proofErr w:type="gramEnd"/>
            <w:r w:rsidRPr="007D7DE8">
              <w:rPr>
                <w:bCs/>
                <w:sz w:val="24"/>
                <w:szCs w:val="24"/>
              </w:rPr>
              <w:t>аражная</w:t>
            </w:r>
            <w:proofErr w:type="spellEnd"/>
            <w:r w:rsidRPr="007D7DE8">
              <w:rPr>
                <w:bCs/>
                <w:sz w:val="24"/>
                <w:szCs w:val="24"/>
              </w:rPr>
              <w:t xml:space="preserve">, дом 4, </w:t>
            </w:r>
          </w:p>
          <w:p w:rsidR="007D7DE8" w:rsidRPr="007D7DE8" w:rsidRDefault="007D7DE8" w:rsidP="007D7DE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7D7DE8">
              <w:rPr>
                <w:bCs/>
                <w:sz w:val="24"/>
                <w:szCs w:val="24"/>
              </w:rPr>
              <w:t>помещение 14</w:t>
            </w:r>
          </w:p>
          <w:p w:rsidR="007D7DE8" w:rsidRPr="007D7DE8" w:rsidRDefault="007D7DE8" w:rsidP="007D7DE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7D7DE8">
              <w:rPr>
                <w:bCs/>
                <w:sz w:val="24"/>
                <w:szCs w:val="24"/>
              </w:rPr>
              <w:t>Почтовый адрес: 603074, г. Н. Новгород,</w:t>
            </w:r>
          </w:p>
          <w:p w:rsidR="007D7DE8" w:rsidRPr="007D7DE8" w:rsidRDefault="007D7DE8" w:rsidP="007D7DE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7D7DE8">
              <w:rPr>
                <w:bCs/>
                <w:sz w:val="24"/>
                <w:szCs w:val="24"/>
              </w:rPr>
              <w:t xml:space="preserve"> Сормовское шоссе, д. 1</w:t>
            </w:r>
            <w:proofErr w:type="gramStart"/>
            <w:r w:rsidRPr="007D7DE8">
              <w:rPr>
                <w:bCs/>
                <w:sz w:val="24"/>
                <w:szCs w:val="24"/>
              </w:rPr>
              <w:t xml:space="preserve"> Д</w:t>
            </w:r>
            <w:proofErr w:type="gramEnd"/>
          </w:p>
          <w:p w:rsidR="007D7DE8" w:rsidRPr="007D7DE8" w:rsidRDefault="007D7DE8" w:rsidP="007D7DE8">
            <w:pPr>
              <w:widowControl w:val="0"/>
              <w:tabs>
                <w:tab w:val="left" w:pos="6957"/>
              </w:tabs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7D7DE8">
              <w:rPr>
                <w:bCs/>
                <w:sz w:val="24"/>
                <w:szCs w:val="24"/>
              </w:rPr>
              <w:t>ИНН 5258084318/КПП 526201001</w:t>
            </w:r>
          </w:p>
          <w:p w:rsidR="007D7DE8" w:rsidRPr="007D7DE8" w:rsidRDefault="007D7DE8" w:rsidP="007D7DE8">
            <w:pPr>
              <w:widowControl w:val="0"/>
              <w:tabs>
                <w:tab w:val="left" w:pos="6957"/>
              </w:tabs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proofErr w:type="gramStart"/>
            <w:r w:rsidRPr="007D7DE8">
              <w:rPr>
                <w:bCs/>
                <w:sz w:val="24"/>
                <w:szCs w:val="24"/>
              </w:rPr>
              <w:t>р</w:t>
            </w:r>
            <w:proofErr w:type="gramEnd"/>
            <w:r w:rsidRPr="007D7DE8">
              <w:rPr>
                <w:bCs/>
                <w:sz w:val="24"/>
                <w:szCs w:val="24"/>
              </w:rPr>
              <w:t>/с 40702810039000001627</w:t>
            </w:r>
          </w:p>
          <w:p w:rsidR="007D7DE8" w:rsidRPr="007D7DE8" w:rsidRDefault="007D7DE8" w:rsidP="007D7DE8">
            <w:pPr>
              <w:widowControl w:val="0"/>
              <w:tabs>
                <w:tab w:val="left" w:pos="6957"/>
              </w:tabs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proofErr w:type="gramStart"/>
            <w:r w:rsidRPr="007D7DE8">
              <w:rPr>
                <w:bCs/>
                <w:sz w:val="24"/>
                <w:szCs w:val="24"/>
              </w:rPr>
              <w:t>Нижегородский</w:t>
            </w:r>
            <w:proofErr w:type="gramEnd"/>
            <w:r w:rsidRPr="007D7DE8">
              <w:rPr>
                <w:bCs/>
                <w:sz w:val="24"/>
                <w:szCs w:val="24"/>
              </w:rPr>
              <w:t xml:space="preserve"> РФ АО «</w:t>
            </w:r>
            <w:proofErr w:type="spellStart"/>
            <w:r w:rsidRPr="007D7DE8">
              <w:rPr>
                <w:bCs/>
                <w:sz w:val="24"/>
                <w:szCs w:val="24"/>
              </w:rPr>
              <w:t>Россельхозбанк</w:t>
            </w:r>
            <w:proofErr w:type="spellEnd"/>
            <w:r w:rsidRPr="007D7DE8">
              <w:rPr>
                <w:bCs/>
                <w:sz w:val="24"/>
                <w:szCs w:val="24"/>
              </w:rPr>
              <w:t>»</w:t>
            </w:r>
          </w:p>
          <w:p w:rsidR="007D7DE8" w:rsidRPr="007D7DE8" w:rsidRDefault="007D7DE8" w:rsidP="007D7DE8">
            <w:pPr>
              <w:widowControl w:val="0"/>
              <w:tabs>
                <w:tab w:val="left" w:pos="6957"/>
              </w:tabs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7D7DE8">
              <w:rPr>
                <w:bCs/>
                <w:sz w:val="24"/>
                <w:szCs w:val="24"/>
              </w:rPr>
              <w:t>г. Нижний Новгород</w:t>
            </w:r>
          </w:p>
          <w:p w:rsidR="007D7DE8" w:rsidRPr="007D7DE8" w:rsidRDefault="007D7DE8" w:rsidP="007D7DE8">
            <w:pPr>
              <w:widowControl w:val="0"/>
              <w:tabs>
                <w:tab w:val="left" w:pos="6957"/>
              </w:tabs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7D7DE8">
              <w:rPr>
                <w:bCs/>
                <w:sz w:val="24"/>
                <w:szCs w:val="24"/>
              </w:rPr>
              <w:t>к/с 30101810000000000846</w:t>
            </w:r>
          </w:p>
          <w:p w:rsidR="007D7DE8" w:rsidRPr="007D7DE8" w:rsidRDefault="007D7DE8" w:rsidP="007D7DE8">
            <w:pPr>
              <w:widowControl w:val="0"/>
              <w:tabs>
                <w:tab w:val="left" w:pos="6957"/>
              </w:tabs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7D7DE8">
              <w:rPr>
                <w:bCs/>
                <w:sz w:val="24"/>
                <w:szCs w:val="24"/>
              </w:rPr>
              <w:t>БИК 042202846</w:t>
            </w:r>
          </w:p>
          <w:p w:rsidR="007D7DE8" w:rsidRPr="007D7DE8" w:rsidRDefault="007D7DE8" w:rsidP="007D7DE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7D7DE8">
              <w:rPr>
                <w:bCs/>
                <w:sz w:val="24"/>
                <w:szCs w:val="24"/>
              </w:rPr>
              <w:t>ОГРН 1095258002729</w:t>
            </w:r>
          </w:p>
          <w:p w:rsidR="007D7DE8" w:rsidRPr="007D7DE8" w:rsidRDefault="007D7DE8" w:rsidP="007D7DE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7D7DE8">
              <w:rPr>
                <w:bCs/>
                <w:sz w:val="24"/>
                <w:szCs w:val="24"/>
              </w:rPr>
              <w:t xml:space="preserve">Тел. </w:t>
            </w:r>
            <w:r w:rsidRPr="007D7DE8">
              <w:rPr>
                <w:bCs/>
                <w:color w:val="000000"/>
                <w:sz w:val="24"/>
                <w:szCs w:val="24"/>
              </w:rPr>
              <w:t>(831) 423-52-50</w:t>
            </w:r>
          </w:p>
          <w:p w:rsidR="007D7DE8" w:rsidRPr="007D7DE8" w:rsidRDefault="007D7DE8" w:rsidP="007D7DE8">
            <w:pPr>
              <w:rPr>
                <w:bCs/>
                <w:sz w:val="24"/>
                <w:szCs w:val="24"/>
              </w:rPr>
            </w:pPr>
            <w:r w:rsidRPr="007D7DE8">
              <w:rPr>
                <w:bCs/>
                <w:sz w:val="24"/>
                <w:szCs w:val="24"/>
                <w:lang w:val="en-US"/>
              </w:rPr>
              <w:t>e</w:t>
            </w:r>
            <w:r w:rsidRPr="007D7DE8">
              <w:rPr>
                <w:bCs/>
                <w:sz w:val="24"/>
                <w:szCs w:val="24"/>
              </w:rPr>
              <w:t>-</w:t>
            </w:r>
            <w:r w:rsidRPr="007D7DE8">
              <w:rPr>
                <w:bCs/>
                <w:sz w:val="24"/>
                <w:szCs w:val="24"/>
                <w:lang w:val="en-US"/>
              </w:rPr>
              <w:t>mail</w:t>
            </w:r>
            <w:r w:rsidRPr="007D7DE8">
              <w:rPr>
                <w:bCs/>
                <w:sz w:val="24"/>
                <w:szCs w:val="24"/>
              </w:rPr>
              <w:t xml:space="preserve">: </w:t>
            </w:r>
            <w:hyperlink r:id="rId9" w:history="1">
              <w:r w:rsidRPr="007D7DE8">
                <w:rPr>
                  <w:bCs/>
                  <w:color w:val="0000FF"/>
                  <w:sz w:val="24"/>
                  <w:szCs w:val="24"/>
                  <w:u w:val="single"/>
                  <w:lang w:val="en-US"/>
                </w:rPr>
                <w:t>maggrup</w:t>
              </w:r>
              <w:r w:rsidRPr="007D7DE8">
                <w:rPr>
                  <w:bCs/>
                  <w:color w:val="0000FF"/>
                  <w:sz w:val="24"/>
                  <w:szCs w:val="24"/>
                  <w:u w:val="single"/>
                </w:rPr>
                <w:t>-</w:t>
              </w:r>
              <w:r w:rsidRPr="007D7DE8">
                <w:rPr>
                  <w:bCs/>
                  <w:color w:val="0000FF"/>
                  <w:sz w:val="24"/>
                  <w:szCs w:val="24"/>
                  <w:u w:val="single"/>
                  <w:lang w:val="en-US"/>
                </w:rPr>
                <w:t>nn</w:t>
              </w:r>
              <w:r w:rsidRPr="007D7DE8">
                <w:rPr>
                  <w:bCs/>
                  <w:color w:val="0000FF"/>
                  <w:sz w:val="24"/>
                  <w:szCs w:val="24"/>
                  <w:u w:val="single"/>
                </w:rPr>
                <w:t>@</w:t>
              </w:r>
              <w:r w:rsidRPr="007D7DE8">
                <w:rPr>
                  <w:bCs/>
                  <w:color w:val="0000FF"/>
                  <w:sz w:val="24"/>
                  <w:szCs w:val="24"/>
                  <w:u w:val="single"/>
                  <w:lang w:val="en-US"/>
                </w:rPr>
                <w:t>mail</w:t>
              </w:r>
              <w:r w:rsidRPr="007D7DE8">
                <w:rPr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7D7DE8">
                <w:rPr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0C4A94" w:rsidRPr="006C3BB4" w:rsidRDefault="000C4A94" w:rsidP="006C3BB4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68" w:type="dxa"/>
          </w:tcPr>
          <w:p w:rsidR="000C4A94" w:rsidRPr="006C3BB4" w:rsidRDefault="000C4A94" w:rsidP="006C3BB4">
            <w:pPr>
              <w:spacing w:line="276" w:lineRule="auto"/>
              <w:ind w:right="-101"/>
              <w:rPr>
                <w:sz w:val="22"/>
                <w:szCs w:val="22"/>
                <w:lang w:eastAsia="en-US"/>
              </w:rPr>
            </w:pPr>
          </w:p>
        </w:tc>
      </w:tr>
      <w:tr w:rsidR="000C4A94" w:rsidRPr="006C3BB4" w:rsidTr="00C3128F">
        <w:tc>
          <w:tcPr>
            <w:tcW w:w="5103" w:type="dxa"/>
          </w:tcPr>
          <w:p w:rsidR="000C4A94" w:rsidRPr="006C3BB4" w:rsidRDefault="000C4A94" w:rsidP="006C3BB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C3BB4">
              <w:rPr>
                <w:sz w:val="22"/>
                <w:szCs w:val="22"/>
                <w:lang w:eastAsia="en-US"/>
              </w:rPr>
              <w:t>_________________________ М.С. Житников</w:t>
            </w:r>
          </w:p>
        </w:tc>
        <w:tc>
          <w:tcPr>
            <w:tcW w:w="5068" w:type="dxa"/>
          </w:tcPr>
          <w:p w:rsidR="000C4A94" w:rsidRPr="006C3BB4" w:rsidRDefault="000C4A94" w:rsidP="006C3BB4">
            <w:pPr>
              <w:pStyle w:val="2"/>
              <w:spacing w:line="276" w:lineRule="auto"/>
              <w:ind w:right="-101"/>
              <w:rPr>
                <w:b/>
                <w:sz w:val="22"/>
                <w:szCs w:val="22"/>
                <w:lang w:eastAsia="en-US"/>
              </w:rPr>
            </w:pPr>
            <w:r w:rsidRPr="006C3BB4">
              <w:rPr>
                <w:sz w:val="22"/>
                <w:szCs w:val="22"/>
                <w:lang w:eastAsia="en-US"/>
              </w:rPr>
              <w:t xml:space="preserve">________________________ </w:t>
            </w:r>
          </w:p>
        </w:tc>
      </w:tr>
    </w:tbl>
    <w:p w:rsidR="00A53FC5" w:rsidRPr="006C3BB4" w:rsidRDefault="00A53FC5" w:rsidP="006C3BB4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Cs w:val="22"/>
        </w:rPr>
      </w:pPr>
    </w:p>
    <w:sectPr w:rsidR="00A53FC5" w:rsidRPr="006C3BB4" w:rsidSect="002E6680">
      <w:footerReference w:type="default" r:id="rId10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20A" w:rsidRDefault="00A4120A" w:rsidP="009F09C3">
      <w:r>
        <w:separator/>
      </w:r>
    </w:p>
  </w:endnote>
  <w:endnote w:type="continuationSeparator" w:id="0">
    <w:p w:rsidR="00A4120A" w:rsidRDefault="00A4120A" w:rsidP="009F0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7716741"/>
      <w:docPartObj>
        <w:docPartGallery w:val="Page Numbers (Bottom of Page)"/>
        <w:docPartUnique/>
      </w:docPartObj>
    </w:sdtPr>
    <w:sdtEndPr/>
    <w:sdtContent>
      <w:p w:rsidR="009F09C3" w:rsidRDefault="009F09C3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680">
          <w:rPr>
            <w:noProof/>
          </w:rPr>
          <w:t>7</w:t>
        </w:r>
        <w:r>
          <w:fldChar w:fldCharType="end"/>
        </w:r>
      </w:p>
    </w:sdtContent>
  </w:sdt>
  <w:p w:rsidR="009F09C3" w:rsidRDefault="009F09C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20A" w:rsidRDefault="00A4120A" w:rsidP="009F09C3">
      <w:r>
        <w:separator/>
      </w:r>
    </w:p>
  </w:footnote>
  <w:footnote w:type="continuationSeparator" w:id="0">
    <w:p w:rsidR="00A4120A" w:rsidRDefault="00A4120A" w:rsidP="009F0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6DD9"/>
    <w:multiLevelType w:val="hybridMultilevel"/>
    <w:tmpl w:val="F3EADCF6"/>
    <w:lvl w:ilvl="0" w:tplc="B16C2878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30E26"/>
    <w:multiLevelType w:val="hybridMultilevel"/>
    <w:tmpl w:val="E6CCE63E"/>
    <w:lvl w:ilvl="0" w:tplc="A7B447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87926"/>
    <w:multiLevelType w:val="hybridMultilevel"/>
    <w:tmpl w:val="EF58CD40"/>
    <w:lvl w:ilvl="0" w:tplc="8DEC2F90">
      <w:start w:val="1"/>
      <w:numFmt w:val="decimal"/>
      <w:lvlText w:val="6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7C927BD"/>
    <w:multiLevelType w:val="hybridMultilevel"/>
    <w:tmpl w:val="28C20A26"/>
    <w:lvl w:ilvl="0" w:tplc="0DA49F1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D0B04"/>
    <w:multiLevelType w:val="hybridMultilevel"/>
    <w:tmpl w:val="511050BA"/>
    <w:lvl w:ilvl="0" w:tplc="805CC2A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962863"/>
    <w:multiLevelType w:val="multilevel"/>
    <w:tmpl w:val="159C6B4C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2E60B70"/>
    <w:multiLevelType w:val="hybridMultilevel"/>
    <w:tmpl w:val="12E8B1A4"/>
    <w:lvl w:ilvl="0" w:tplc="A7B447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1D6365"/>
    <w:multiLevelType w:val="hybridMultilevel"/>
    <w:tmpl w:val="706EB85E"/>
    <w:lvl w:ilvl="0" w:tplc="24F65A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8">
    <w:nsid w:val="2B73286F"/>
    <w:multiLevelType w:val="multilevel"/>
    <w:tmpl w:val="62E67454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219195E"/>
    <w:multiLevelType w:val="hybridMultilevel"/>
    <w:tmpl w:val="BC20BB16"/>
    <w:lvl w:ilvl="0" w:tplc="9AFE864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B9544C"/>
    <w:multiLevelType w:val="hybridMultilevel"/>
    <w:tmpl w:val="28C20A26"/>
    <w:lvl w:ilvl="0" w:tplc="0DA49F1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38659F"/>
    <w:multiLevelType w:val="hybridMultilevel"/>
    <w:tmpl w:val="C188F74A"/>
    <w:lvl w:ilvl="0" w:tplc="6F34913C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B01F79"/>
    <w:multiLevelType w:val="hybridMultilevel"/>
    <w:tmpl w:val="7CF09414"/>
    <w:lvl w:ilvl="0" w:tplc="A050857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9F36FB"/>
    <w:multiLevelType w:val="hybridMultilevel"/>
    <w:tmpl w:val="072A3D5C"/>
    <w:lvl w:ilvl="0" w:tplc="A7B447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904377"/>
    <w:multiLevelType w:val="hybridMultilevel"/>
    <w:tmpl w:val="711A8626"/>
    <w:lvl w:ilvl="0" w:tplc="C06A576E">
      <w:start w:val="1"/>
      <w:numFmt w:val="decimal"/>
      <w:lvlText w:val="10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C892D90"/>
    <w:multiLevelType w:val="hybridMultilevel"/>
    <w:tmpl w:val="55367A98"/>
    <w:lvl w:ilvl="0" w:tplc="24F65A3A">
      <w:start w:val="1"/>
      <w:numFmt w:val="bullet"/>
      <w:lvlText w:val=""/>
      <w:lvlJc w:val="left"/>
      <w:pPr>
        <w:ind w:left="5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16">
    <w:nsid w:val="63DE7D86"/>
    <w:multiLevelType w:val="hybridMultilevel"/>
    <w:tmpl w:val="28C20A26"/>
    <w:lvl w:ilvl="0" w:tplc="0DA49F1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49600D"/>
    <w:multiLevelType w:val="hybridMultilevel"/>
    <w:tmpl w:val="4320B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9C7246"/>
    <w:multiLevelType w:val="hybridMultilevel"/>
    <w:tmpl w:val="66FC5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B3402C"/>
    <w:multiLevelType w:val="hybridMultilevel"/>
    <w:tmpl w:val="33BC1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FC77F1"/>
    <w:multiLevelType w:val="hybridMultilevel"/>
    <w:tmpl w:val="3D5C6298"/>
    <w:lvl w:ilvl="0" w:tplc="65EA45AE">
      <w:start w:val="1"/>
      <w:numFmt w:val="decimal"/>
      <w:lvlText w:val="8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5"/>
  </w:num>
  <w:num w:numId="5">
    <w:abstractNumId w:val="1"/>
  </w:num>
  <w:num w:numId="6">
    <w:abstractNumId w:val="14"/>
  </w:num>
  <w:num w:numId="7">
    <w:abstractNumId w:val="13"/>
  </w:num>
  <w:num w:numId="8">
    <w:abstractNumId w:val="17"/>
  </w:num>
  <w:num w:numId="9">
    <w:abstractNumId w:val="5"/>
  </w:num>
  <w:num w:numId="10">
    <w:abstractNumId w:val="19"/>
  </w:num>
  <w:num w:numId="11">
    <w:abstractNumId w:val="18"/>
  </w:num>
  <w:num w:numId="12">
    <w:abstractNumId w:val="16"/>
  </w:num>
  <w:num w:numId="13">
    <w:abstractNumId w:val="4"/>
  </w:num>
  <w:num w:numId="14">
    <w:abstractNumId w:val="9"/>
  </w:num>
  <w:num w:numId="15">
    <w:abstractNumId w:val="12"/>
  </w:num>
  <w:num w:numId="16">
    <w:abstractNumId w:val="0"/>
  </w:num>
  <w:num w:numId="17">
    <w:abstractNumId w:val="11"/>
  </w:num>
  <w:num w:numId="18">
    <w:abstractNumId w:val="20"/>
  </w:num>
  <w:num w:numId="19">
    <w:abstractNumId w:val="6"/>
  </w:num>
  <w:num w:numId="20">
    <w:abstractNumId w:val="1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A7C"/>
    <w:rsid w:val="000011FD"/>
    <w:rsid w:val="00005C74"/>
    <w:rsid w:val="00061BA7"/>
    <w:rsid w:val="0007283A"/>
    <w:rsid w:val="00082208"/>
    <w:rsid w:val="00082D02"/>
    <w:rsid w:val="0009646B"/>
    <w:rsid w:val="000A0B5A"/>
    <w:rsid w:val="000B505F"/>
    <w:rsid w:val="000C4A94"/>
    <w:rsid w:val="000C5A34"/>
    <w:rsid w:val="000E522C"/>
    <w:rsid w:val="000E5AB1"/>
    <w:rsid w:val="000F26CF"/>
    <w:rsid w:val="000F7977"/>
    <w:rsid w:val="00101E4B"/>
    <w:rsid w:val="0015010C"/>
    <w:rsid w:val="00152DD2"/>
    <w:rsid w:val="0016145A"/>
    <w:rsid w:val="00186454"/>
    <w:rsid w:val="00195F5D"/>
    <w:rsid w:val="001B47A1"/>
    <w:rsid w:val="001C356E"/>
    <w:rsid w:val="001C44D9"/>
    <w:rsid w:val="00204DB8"/>
    <w:rsid w:val="00220518"/>
    <w:rsid w:val="002464F8"/>
    <w:rsid w:val="00254247"/>
    <w:rsid w:val="002653D6"/>
    <w:rsid w:val="00270FC8"/>
    <w:rsid w:val="00285A5F"/>
    <w:rsid w:val="002950E6"/>
    <w:rsid w:val="002C0C2E"/>
    <w:rsid w:val="002C6B1C"/>
    <w:rsid w:val="002C7F22"/>
    <w:rsid w:val="002D57D7"/>
    <w:rsid w:val="002E21E9"/>
    <w:rsid w:val="002E6680"/>
    <w:rsid w:val="00312CB1"/>
    <w:rsid w:val="00350E2F"/>
    <w:rsid w:val="0039277C"/>
    <w:rsid w:val="00394368"/>
    <w:rsid w:val="003A0FC5"/>
    <w:rsid w:val="003D6EA5"/>
    <w:rsid w:val="003E0EF6"/>
    <w:rsid w:val="00426CB0"/>
    <w:rsid w:val="00441C58"/>
    <w:rsid w:val="004505F1"/>
    <w:rsid w:val="004525C7"/>
    <w:rsid w:val="004727B7"/>
    <w:rsid w:val="00474CE3"/>
    <w:rsid w:val="00493749"/>
    <w:rsid w:val="004E06FF"/>
    <w:rsid w:val="004E2BFF"/>
    <w:rsid w:val="004F57E2"/>
    <w:rsid w:val="0052082C"/>
    <w:rsid w:val="0052221B"/>
    <w:rsid w:val="00544B78"/>
    <w:rsid w:val="0054680B"/>
    <w:rsid w:val="005520D3"/>
    <w:rsid w:val="00573FFE"/>
    <w:rsid w:val="005D316E"/>
    <w:rsid w:val="005F779A"/>
    <w:rsid w:val="0060703E"/>
    <w:rsid w:val="0061017C"/>
    <w:rsid w:val="00623D9E"/>
    <w:rsid w:val="006273DE"/>
    <w:rsid w:val="0065305C"/>
    <w:rsid w:val="00662C66"/>
    <w:rsid w:val="00663FE9"/>
    <w:rsid w:val="00681B25"/>
    <w:rsid w:val="006A14DA"/>
    <w:rsid w:val="006B5052"/>
    <w:rsid w:val="006C1A25"/>
    <w:rsid w:val="006C3BB4"/>
    <w:rsid w:val="006F3E67"/>
    <w:rsid w:val="00704E26"/>
    <w:rsid w:val="00705A5D"/>
    <w:rsid w:val="00710085"/>
    <w:rsid w:val="00744F94"/>
    <w:rsid w:val="00764901"/>
    <w:rsid w:val="0078279F"/>
    <w:rsid w:val="007940EC"/>
    <w:rsid w:val="007B27C3"/>
    <w:rsid w:val="007B74C6"/>
    <w:rsid w:val="007C512B"/>
    <w:rsid w:val="007D7DE8"/>
    <w:rsid w:val="008014D1"/>
    <w:rsid w:val="00811312"/>
    <w:rsid w:val="008215AB"/>
    <w:rsid w:val="00840902"/>
    <w:rsid w:val="0085412B"/>
    <w:rsid w:val="008633CC"/>
    <w:rsid w:val="00875970"/>
    <w:rsid w:val="008858B3"/>
    <w:rsid w:val="0089028B"/>
    <w:rsid w:val="008A2395"/>
    <w:rsid w:val="008A6D36"/>
    <w:rsid w:val="008C080B"/>
    <w:rsid w:val="008C15D1"/>
    <w:rsid w:val="008D20C6"/>
    <w:rsid w:val="008D78E5"/>
    <w:rsid w:val="00903B66"/>
    <w:rsid w:val="00925564"/>
    <w:rsid w:val="0092589A"/>
    <w:rsid w:val="009568E8"/>
    <w:rsid w:val="0095761E"/>
    <w:rsid w:val="00967A94"/>
    <w:rsid w:val="009703EF"/>
    <w:rsid w:val="00994C27"/>
    <w:rsid w:val="009A081E"/>
    <w:rsid w:val="009D770B"/>
    <w:rsid w:val="009F09C3"/>
    <w:rsid w:val="009F5481"/>
    <w:rsid w:val="00A03EA9"/>
    <w:rsid w:val="00A10058"/>
    <w:rsid w:val="00A3616A"/>
    <w:rsid w:val="00A400A1"/>
    <w:rsid w:val="00A4120A"/>
    <w:rsid w:val="00A41A86"/>
    <w:rsid w:val="00A46A41"/>
    <w:rsid w:val="00A53FC5"/>
    <w:rsid w:val="00A70B6A"/>
    <w:rsid w:val="00A80C7F"/>
    <w:rsid w:val="00AB4726"/>
    <w:rsid w:val="00AD7FD0"/>
    <w:rsid w:val="00AE1827"/>
    <w:rsid w:val="00B2069F"/>
    <w:rsid w:val="00B5206A"/>
    <w:rsid w:val="00B60351"/>
    <w:rsid w:val="00B85BA1"/>
    <w:rsid w:val="00B901BC"/>
    <w:rsid w:val="00BC5C8F"/>
    <w:rsid w:val="00BE4BEB"/>
    <w:rsid w:val="00BF2C2B"/>
    <w:rsid w:val="00C05A7C"/>
    <w:rsid w:val="00C27FD9"/>
    <w:rsid w:val="00C56E3B"/>
    <w:rsid w:val="00C623C9"/>
    <w:rsid w:val="00C840CE"/>
    <w:rsid w:val="00C85CF7"/>
    <w:rsid w:val="00C92E41"/>
    <w:rsid w:val="00CC536A"/>
    <w:rsid w:val="00CD7E9D"/>
    <w:rsid w:val="00CE18CC"/>
    <w:rsid w:val="00D22658"/>
    <w:rsid w:val="00D22F83"/>
    <w:rsid w:val="00D36EAE"/>
    <w:rsid w:val="00D61036"/>
    <w:rsid w:val="00D6637C"/>
    <w:rsid w:val="00DB5677"/>
    <w:rsid w:val="00DD7F3B"/>
    <w:rsid w:val="00DE5C2B"/>
    <w:rsid w:val="00DF508A"/>
    <w:rsid w:val="00DF6939"/>
    <w:rsid w:val="00E01692"/>
    <w:rsid w:val="00E05135"/>
    <w:rsid w:val="00E06CBF"/>
    <w:rsid w:val="00E12C65"/>
    <w:rsid w:val="00E14944"/>
    <w:rsid w:val="00E27ED6"/>
    <w:rsid w:val="00E32CEF"/>
    <w:rsid w:val="00E91BE9"/>
    <w:rsid w:val="00EA0387"/>
    <w:rsid w:val="00EA3341"/>
    <w:rsid w:val="00EA5C95"/>
    <w:rsid w:val="00EB0A80"/>
    <w:rsid w:val="00EC5802"/>
    <w:rsid w:val="00EC6E5B"/>
    <w:rsid w:val="00ED55BB"/>
    <w:rsid w:val="00EE41B5"/>
    <w:rsid w:val="00F12B8E"/>
    <w:rsid w:val="00F2641B"/>
    <w:rsid w:val="00F32446"/>
    <w:rsid w:val="00F52BD5"/>
    <w:rsid w:val="00F5617F"/>
    <w:rsid w:val="00F83BE5"/>
    <w:rsid w:val="00F84940"/>
    <w:rsid w:val="00FA6E90"/>
    <w:rsid w:val="00FE3598"/>
    <w:rsid w:val="00FF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361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C4A94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5A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05A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05A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Title"/>
    <w:basedOn w:val="a"/>
    <w:next w:val="a"/>
    <w:link w:val="a4"/>
    <w:qFormat/>
    <w:rsid w:val="00DF508A"/>
    <w:pPr>
      <w:suppressAutoHyphens/>
      <w:jc w:val="center"/>
    </w:pPr>
    <w:rPr>
      <w:b/>
      <w:bCs/>
      <w:sz w:val="28"/>
      <w:szCs w:val="24"/>
      <w:lang w:eastAsia="ar-SA"/>
    </w:rPr>
  </w:style>
  <w:style w:type="character" w:customStyle="1" w:styleId="a4">
    <w:name w:val="Название Знак"/>
    <w:basedOn w:val="a0"/>
    <w:link w:val="a3"/>
    <w:rsid w:val="00DF508A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Body Text"/>
    <w:basedOn w:val="a"/>
    <w:link w:val="a6"/>
    <w:unhideWhenUsed/>
    <w:rsid w:val="00493749"/>
    <w:pPr>
      <w:jc w:val="both"/>
    </w:pPr>
    <w:rPr>
      <w:sz w:val="28"/>
      <w:lang w:val="x-none" w:eastAsia="x-none"/>
    </w:rPr>
  </w:style>
  <w:style w:type="character" w:customStyle="1" w:styleId="a6">
    <w:name w:val="Основной текст Знак"/>
    <w:basedOn w:val="a0"/>
    <w:link w:val="a5"/>
    <w:rsid w:val="0049374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1">
    <w:name w:val="Body Text 2"/>
    <w:basedOn w:val="a"/>
    <w:link w:val="22"/>
    <w:uiPriority w:val="99"/>
    <w:semiHidden/>
    <w:unhideWhenUsed/>
    <w:rsid w:val="0049374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937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78279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8279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7">
    <w:name w:val="Emphasis"/>
    <w:basedOn w:val="a0"/>
    <w:qFormat/>
    <w:rsid w:val="0078279F"/>
    <w:rPr>
      <w:i/>
      <w:iCs/>
    </w:rPr>
  </w:style>
  <w:style w:type="character" w:customStyle="1" w:styleId="11">
    <w:name w:val="Основной текст Знак1"/>
    <w:basedOn w:val="a0"/>
    <w:uiPriority w:val="99"/>
    <w:locked/>
    <w:rsid w:val="0078279F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ConsNormal">
    <w:name w:val="ConsNormal"/>
    <w:rsid w:val="000C4A9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C4A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 Spacing"/>
    <w:uiPriority w:val="1"/>
    <w:qFormat/>
    <w:rsid w:val="000C4A9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31">
    <w:name w:val="Body Text Indent 3"/>
    <w:basedOn w:val="a"/>
    <w:link w:val="32"/>
    <w:uiPriority w:val="99"/>
    <w:semiHidden/>
    <w:unhideWhenUsed/>
    <w:rsid w:val="000C4A94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C4A9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ListParagraph1">
    <w:name w:val="List Paragraph1"/>
    <w:basedOn w:val="a"/>
    <w:uiPriority w:val="99"/>
    <w:rsid w:val="00186454"/>
    <w:pPr>
      <w:ind w:left="720"/>
      <w:contextualSpacing/>
    </w:pPr>
    <w:rPr>
      <w:sz w:val="24"/>
      <w:szCs w:val="24"/>
    </w:rPr>
  </w:style>
  <w:style w:type="character" w:styleId="a9">
    <w:name w:val="Strong"/>
    <w:uiPriority w:val="99"/>
    <w:qFormat/>
    <w:rsid w:val="007B74C6"/>
    <w:rPr>
      <w:rFonts w:cs="Times New Roman"/>
      <w:b/>
      <w:bCs/>
    </w:rPr>
  </w:style>
  <w:style w:type="paragraph" w:styleId="aa">
    <w:name w:val="List Paragraph"/>
    <w:basedOn w:val="a"/>
    <w:uiPriority w:val="34"/>
    <w:qFormat/>
    <w:rsid w:val="0016145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3616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b">
    <w:name w:val="header"/>
    <w:basedOn w:val="a"/>
    <w:link w:val="ac"/>
    <w:uiPriority w:val="99"/>
    <w:unhideWhenUsed/>
    <w:rsid w:val="009F09C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F09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9F09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F09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94368"/>
  </w:style>
  <w:style w:type="paragraph" w:styleId="af">
    <w:name w:val="Balloon Text"/>
    <w:basedOn w:val="a"/>
    <w:link w:val="af0"/>
    <w:uiPriority w:val="99"/>
    <w:semiHidden/>
    <w:unhideWhenUsed/>
    <w:rsid w:val="00BC5C8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C5C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361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C4A94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5A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05A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05A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Title"/>
    <w:basedOn w:val="a"/>
    <w:next w:val="a"/>
    <w:link w:val="a4"/>
    <w:qFormat/>
    <w:rsid w:val="00DF508A"/>
    <w:pPr>
      <w:suppressAutoHyphens/>
      <w:jc w:val="center"/>
    </w:pPr>
    <w:rPr>
      <w:b/>
      <w:bCs/>
      <w:sz w:val="28"/>
      <w:szCs w:val="24"/>
      <w:lang w:eastAsia="ar-SA"/>
    </w:rPr>
  </w:style>
  <w:style w:type="character" w:customStyle="1" w:styleId="a4">
    <w:name w:val="Название Знак"/>
    <w:basedOn w:val="a0"/>
    <w:link w:val="a3"/>
    <w:rsid w:val="00DF508A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Body Text"/>
    <w:basedOn w:val="a"/>
    <w:link w:val="a6"/>
    <w:unhideWhenUsed/>
    <w:rsid w:val="00493749"/>
    <w:pPr>
      <w:jc w:val="both"/>
    </w:pPr>
    <w:rPr>
      <w:sz w:val="28"/>
      <w:lang w:val="x-none" w:eastAsia="x-none"/>
    </w:rPr>
  </w:style>
  <w:style w:type="character" w:customStyle="1" w:styleId="a6">
    <w:name w:val="Основной текст Знак"/>
    <w:basedOn w:val="a0"/>
    <w:link w:val="a5"/>
    <w:rsid w:val="0049374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1">
    <w:name w:val="Body Text 2"/>
    <w:basedOn w:val="a"/>
    <w:link w:val="22"/>
    <w:uiPriority w:val="99"/>
    <w:semiHidden/>
    <w:unhideWhenUsed/>
    <w:rsid w:val="0049374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937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78279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8279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7">
    <w:name w:val="Emphasis"/>
    <w:basedOn w:val="a0"/>
    <w:qFormat/>
    <w:rsid w:val="0078279F"/>
    <w:rPr>
      <w:i/>
      <w:iCs/>
    </w:rPr>
  </w:style>
  <w:style w:type="character" w:customStyle="1" w:styleId="11">
    <w:name w:val="Основной текст Знак1"/>
    <w:basedOn w:val="a0"/>
    <w:uiPriority w:val="99"/>
    <w:locked/>
    <w:rsid w:val="0078279F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ConsNormal">
    <w:name w:val="ConsNormal"/>
    <w:rsid w:val="000C4A9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C4A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 Spacing"/>
    <w:uiPriority w:val="1"/>
    <w:qFormat/>
    <w:rsid w:val="000C4A9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31">
    <w:name w:val="Body Text Indent 3"/>
    <w:basedOn w:val="a"/>
    <w:link w:val="32"/>
    <w:uiPriority w:val="99"/>
    <w:semiHidden/>
    <w:unhideWhenUsed/>
    <w:rsid w:val="000C4A94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C4A9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ListParagraph1">
    <w:name w:val="List Paragraph1"/>
    <w:basedOn w:val="a"/>
    <w:uiPriority w:val="99"/>
    <w:rsid w:val="00186454"/>
    <w:pPr>
      <w:ind w:left="720"/>
      <w:contextualSpacing/>
    </w:pPr>
    <w:rPr>
      <w:sz w:val="24"/>
      <w:szCs w:val="24"/>
    </w:rPr>
  </w:style>
  <w:style w:type="character" w:styleId="a9">
    <w:name w:val="Strong"/>
    <w:uiPriority w:val="99"/>
    <w:qFormat/>
    <w:rsid w:val="007B74C6"/>
    <w:rPr>
      <w:rFonts w:cs="Times New Roman"/>
      <w:b/>
      <w:bCs/>
    </w:rPr>
  </w:style>
  <w:style w:type="paragraph" w:styleId="aa">
    <w:name w:val="List Paragraph"/>
    <w:basedOn w:val="a"/>
    <w:uiPriority w:val="34"/>
    <w:qFormat/>
    <w:rsid w:val="0016145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3616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b">
    <w:name w:val="header"/>
    <w:basedOn w:val="a"/>
    <w:link w:val="ac"/>
    <w:uiPriority w:val="99"/>
    <w:unhideWhenUsed/>
    <w:rsid w:val="009F09C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F09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9F09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F09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94368"/>
  </w:style>
  <w:style w:type="paragraph" w:styleId="af">
    <w:name w:val="Balloon Text"/>
    <w:basedOn w:val="a"/>
    <w:link w:val="af0"/>
    <w:uiPriority w:val="99"/>
    <w:semiHidden/>
    <w:unhideWhenUsed/>
    <w:rsid w:val="00BC5C8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C5C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7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aggrup-n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3A594-65F5-4C93-8F30-36EF639EB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7</Pages>
  <Words>3358</Words>
  <Characters>19147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Комлева</dc:creator>
  <cp:lastModifiedBy>1</cp:lastModifiedBy>
  <cp:revision>22</cp:revision>
  <cp:lastPrinted>2020-09-10T11:41:00Z</cp:lastPrinted>
  <dcterms:created xsi:type="dcterms:W3CDTF">2017-04-10T07:28:00Z</dcterms:created>
  <dcterms:modified xsi:type="dcterms:W3CDTF">2020-09-10T11:54:00Z</dcterms:modified>
</cp:coreProperties>
</file>