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604E50">
        <w:rPr>
          <w:lang w:eastAsia="ar-SA"/>
        </w:rPr>
        <w:t>января по июнь</w:t>
      </w:r>
      <w:r w:rsidR="00353F23">
        <w:rPr>
          <w:lang w:eastAsia="ar-SA"/>
        </w:rPr>
        <w:t xml:space="preserve"> 202</w:t>
      </w:r>
      <w:r w:rsidR="00604E50">
        <w:rPr>
          <w:lang w:eastAsia="ar-SA"/>
        </w:rPr>
        <w:t>1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8E37FB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104B5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>С января по 30 июня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809BC"/>
    <w:rsid w:val="003924A4"/>
    <w:rsid w:val="003B1DD0"/>
    <w:rsid w:val="004B56EF"/>
    <w:rsid w:val="004C0526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604E50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19</cp:revision>
  <cp:lastPrinted>2019-05-27T07:11:00Z</cp:lastPrinted>
  <dcterms:created xsi:type="dcterms:W3CDTF">2017-04-20T07:17:00Z</dcterms:created>
  <dcterms:modified xsi:type="dcterms:W3CDTF">2020-10-29T08:34:00Z</dcterms:modified>
</cp:coreProperties>
</file>